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470" w:rsidRPr="00434470" w:rsidRDefault="00434470" w:rsidP="00434470">
      <w:pPr>
        <w:shd w:val="clear" w:color="auto" w:fill="FFFFFF"/>
        <w:spacing w:after="0" w:line="240" w:lineRule="auto"/>
        <w:jc w:val="both"/>
        <w:rPr>
          <w:rFonts w:ascii="Verdana" w:eastAsia="Times New Roman" w:hAnsi="Verdana" w:cs="Times New Roman"/>
        </w:rPr>
      </w:pPr>
      <w:r w:rsidRPr="00434470">
        <w:rPr>
          <w:rFonts w:ascii="Verdana" w:eastAsia="Times New Roman" w:hAnsi="Verdana" w:cs="Times New Roman"/>
          <w:b/>
          <w:bCs/>
          <w:sz w:val="26"/>
        </w:rPr>
        <w:t>LEGE nr. 196 din 31 octombrie 2016 privind venitul minim de incluziune</w:t>
      </w:r>
      <w:r w:rsidRPr="00434470">
        <w:rPr>
          <w:rFonts w:ascii="Verdana" w:eastAsia="Times New Roman" w:hAnsi="Verdana" w:cs="Times New Roman"/>
        </w:rPr>
        <w:br/>
      </w:r>
      <w:r w:rsidRPr="00434470">
        <w:rPr>
          <w:rFonts w:ascii="Verdana" w:eastAsia="Times New Roman" w:hAnsi="Verdana" w:cs="Times New Roman"/>
          <w:sz w:val="15"/>
          <w:szCs w:val="15"/>
        </w:rPr>
        <w:t>Forma sintetică la data 12-Mar-2025. Acest act a fost creat utilizand tehnologia SintAct®-Acte Sintetice. SintAct® şi tehnologia Acte Sintetice sunt mărci inregistrate ale Wolters Kluwer.</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 name="248024_000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8024_000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rPr>
        <w:t xml:space="preserve">(la data 30-Jan-2024 a se vedea referinte de aplicare din </w:t>
      </w:r>
      <w:hyperlink r:id="rId5" w:anchor="do" w:tooltip="pentru aprobarea modelului formularului raportului de sinteză privind validarea şi verificarea cererii de acordare a venitului minim de incluziune, precum şi pentru aprobarea modelelor de dispoziţii ale primarului privind aprobarea sau respingerea dreptului la venitul minim de incluziune, precum şi pentru modificarea, suspendarea şi încetarea dreptului la venitul minim de incluziune în baza Legii nr. 196/2016 privind venitul minim de incluziune (act publicat in M.Of. 88 din 30-ian-2024)" w:history="1">
        <w:r w:rsidRPr="00434470">
          <w:rPr>
            <w:rFonts w:ascii="Verdana" w:eastAsia="Times New Roman" w:hAnsi="Verdana" w:cs="Times New Roman"/>
            <w:b/>
            <w:bCs/>
            <w:i/>
            <w:iCs/>
            <w:color w:val="333399"/>
            <w:sz w:val="18"/>
            <w:u w:val="single"/>
          </w:rPr>
          <w:t>Ordinul 546/2024</w:t>
        </w:r>
      </w:hyperlink>
      <w:r w:rsidRPr="00434470">
        <w:rPr>
          <w:rFonts w:ascii="Verdana" w:eastAsia="Times New Roman" w:hAnsi="Verdana" w:cs="Times New Roman"/>
          <w:i/>
          <w:iCs/>
          <w:color w:val="6666FF"/>
          <w:sz w:val="18"/>
          <w:szCs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 name="181589_000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1589_000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rPr>
        <w:t xml:space="preserve">(la data 03-Nov-2016 actul a fost promulgata de </w:t>
      </w:r>
      <w:hyperlink r:id="rId6" w:anchor="do" w:tooltip="pentru promulgarea Legii privind venitul minim de incluziune (act publicat in M.Of. 882 din 03-noi-2016)" w:history="1">
        <w:r w:rsidRPr="00434470">
          <w:rPr>
            <w:rFonts w:ascii="Verdana" w:eastAsia="Times New Roman" w:hAnsi="Verdana" w:cs="Times New Roman"/>
            <w:b/>
            <w:bCs/>
            <w:i/>
            <w:iCs/>
            <w:color w:val="333399"/>
            <w:sz w:val="18"/>
            <w:u w:val="single"/>
          </w:rPr>
          <w:t>Decretul 900/2016</w:t>
        </w:r>
      </w:hyperlink>
      <w:r w:rsidRPr="00434470">
        <w:rPr>
          <w:rFonts w:ascii="Verdana" w:eastAsia="Times New Roman" w:hAnsi="Verdana" w:cs="Times New Roman"/>
          <w:i/>
          <w:iCs/>
          <w:color w:val="6666FF"/>
          <w:sz w:val="18"/>
          <w:szCs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0" w:name="do|pa1"/>
      <w:bookmarkEnd w:id="0"/>
      <w:r w:rsidRPr="00434470">
        <w:rPr>
          <w:rFonts w:ascii="Verdana" w:eastAsia="Times New Roman" w:hAnsi="Verdana" w:cs="Times New Roman"/>
          <w:b/>
          <w:bCs/>
        </w:rPr>
        <w:t>Parlamentul României</w:t>
      </w:r>
      <w:r w:rsidRPr="00434470">
        <w:rPr>
          <w:rFonts w:ascii="Verdana" w:eastAsia="Times New Roman" w:hAnsi="Verdana" w:cs="Times New Roman"/>
        </w:rPr>
        <w:t xml:space="preserve"> adoptă prezenta lege.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 w:name="do|caI"/>
      <w:r>
        <w:rPr>
          <w:rFonts w:ascii="Verdana" w:eastAsia="Times New Roman" w:hAnsi="Verdana" w:cs="Times New Roman"/>
          <w:b/>
          <w:bCs/>
          <w:noProof/>
          <w:color w:val="333399"/>
        </w:rPr>
        <w:drawing>
          <wp:inline distT="0" distB="0" distL="0" distR="0">
            <wp:extent cx="95250" cy="95250"/>
            <wp:effectExtent l="19050" t="0" r="0" b="0"/>
            <wp:docPr id="3" name="do|caI|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
      <w:r w:rsidRPr="00434470">
        <w:rPr>
          <w:rFonts w:ascii="Verdana" w:eastAsia="Times New Roman" w:hAnsi="Verdana" w:cs="Times New Roman"/>
          <w:b/>
          <w:bCs/>
          <w:color w:val="005F00"/>
          <w:sz w:val="24"/>
        </w:rPr>
        <w:t>CAPITOLUL I:</w:t>
      </w:r>
      <w:r w:rsidRPr="00434470">
        <w:rPr>
          <w:rFonts w:ascii="Verdana" w:eastAsia="Times New Roman" w:hAnsi="Verdana" w:cs="Times New Roman"/>
        </w:rPr>
        <w:t xml:space="preserve"> </w:t>
      </w:r>
      <w:r w:rsidRPr="00434470">
        <w:rPr>
          <w:rFonts w:ascii="Verdana" w:eastAsia="Times New Roman" w:hAnsi="Verdana" w:cs="Times New Roman"/>
          <w:b/>
          <w:bCs/>
          <w:sz w:val="24"/>
        </w:rPr>
        <w:t>Dispoziţii generale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 w:name="do|caI|ar1"/>
      <w:r>
        <w:rPr>
          <w:rFonts w:ascii="Verdana" w:eastAsia="Times New Roman" w:hAnsi="Verdana" w:cs="Times New Roman"/>
          <w:b/>
          <w:bCs/>
          <w:noProof/>
          <w:color w:val="333399"/>
        </w:rPr>
        <w:drawing>
          <wp:inline distT="0" distB="0" distL="0" distR="0">
            <wp:extent cx="95250" cy="95250"/>
            <wp:effectExtent l="19050" t="0" r="0" b="0"/>
            <wp:docPr id="4" name="do|caI|ar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
      <w:r w:rsidRPr="00434470">
        <w:rPr>
          <w:rFonts w:ascii="Verdana" w:eastAsia="Times New Roman" w:hAnsi="Verdana" w:cs="Times New Roman"/>
          <w:b/>
          <w:bCs/>
          <w:color w:val="0000AF"/>
        </w:rPr>
        <w:t>Art. 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 w:name="do|caI|ar1|al1"/>
      <w:bookmarkEnd w:id="3"/>
      <w:r w:rsidRPr="00434470">
        <w:rPr>
          <w:rFonts w:ascii="Verdana" w:eastAsia="Times New Roman" w:hAnsi="Verdana" w:cs="Times New Roman"/>
          <w:b/>
          <w:bCs/>
          <w:color w:val="008F00"/>
        </w:rPr>
        <w:t>(1)</w:t>
      </w:r>
      <w:r w:rsidRPr="00434470">
        <w:rPr>
          <w:rFonts w:ascii="Verdana" w:eastAsia="Times New Roman" w:hAnsi="Verdana" w:cs="Times New Roman"/>
        </w:rPr>
        <w:t>Prin dispoziţiile prezentei legi se reglementează venitul minim de incluziune, beneficiu de asistenţă socială acordat familiilor şi persoanelor singure aflate în situaţie de dificultate, în scopul prevenirii şi combaterii sărăciei şi riscului de excluziune socială.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 w:name="do|caI|ar1|al2"/>
      <w:bookmarkEnd w:id="4"/>
      <w:r w:rsidRPr="00434470">
        <w:rPr>
          <w:rFonts w:ascii="Verdana" w:eastAsia="Times New Roman" w:hAnsi="Verdana" w:cs="Times New Roman"/>
          <w:b/>
          <w:bCs/>
          <w:color w:val="008F00"/>
        </w:rPr>
        <w:t>(2)</w:t>
      </w:r>
      <w:r w:rsidRPr="00434470">
        <w:rPr>
          <w:rFonts w:ascii="Verdana" w:eastAsia="Times New Roman" w:hAnsi="Verdana" w:cs="Times New Roman"/>
        </w:rPr>
        <w:t>Situaţia de dificultate este situaţia în care se află persoanele care, la un moment dat, pe parcursul vieţii, din cauze socioeconomice, de sănătate şi/sau care rezultă din mediul social de viaţă, şi-au pierdut sau le-au fost limitate propriile capacităţi de integrare socială.</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9" w:anchor="do|cai|ar1" w:tooltip="de aplicare a prevederilor Legii nr. 196/2016 privind venitul minim de incluziune (act publicat in M.Of. 937 din 26-sep-2022)" w:history="1">
        <w:r w:rsidRPr="00434470">
          <w:rPr>
            <w:rFonts w:ascii="Verdana" w:eastAsia="Times New Roman" w:hAnsi="Verdana" w:cs="Times New Roman"/>
            <w:b/>
            <w:bCs/>
            <w:vanish/>
            <w:color w:val="CD5C5C"/>
            <w:sz w:val="17"/>
            <w:u w:val="single"/>
          </w:rPr>
          <w:t>prevederi din Art. 1 din capitolul I (Norme Metodologice din 2022) la data 01-Jun-2023 pentru Art. 1 din capitolul I</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1</w:t>
      </w:r>
      <w:r w:rsidRPr="00434470">
        <w:rPr>
          <w:rFonts w:ascii="Verdana" w:eastAsia="Times New Roman" w:hAnsi="Verdana" w:cs="Times New Roman"/>
          <w:vanish/>
          <w:sz w:val="17"/>
          <w:szCs w:val="17"/>
        </w:rPr>
        <w:br/>
        <w:t xml:space="preserve">(1) Beneficiază de drepturile prevăzute de Legea nr. </w:t>
      </w:r>
      <w:hyperlink r:id="rId10" w:history="1">
        <w:r w:rsidRPr="00434470">
          <w:rPr>
            <w:rFonts w:ascii="Verdana" w:eastAsia="Times New Roman" w:hAnsi="Verdana" w:cs="Times New Roman"/>
            <w:b/>
            <w:bCs/>
            <w:vanish/>
            <w:color w:val="333399"/>
            <w:sz w:val="17"/>
            <w:u w:val="single"/>
          </w:rPr>
          <w:t>196/2016</w:t>
        </w:r>
      </w:hyperlink>
      <w:r w:rsidRPr="00434470">
        <w:rPr>
          <w:rFonts w:ascii="Verdana" w:eastAsia="Times New Roman" w:hAnsi="Verdana" w:cs="Times New Roman"/>
          <w:vanish/>
          <w:sz w:val="17"/>
          <w:szCs w:val="17"/>
        </w:rPr>
        <w:t xml:space="preserve"> privind venitul minim de incluziune, cu modificările şi completările ulterioare, denumită în continuare </w:t>
      </w:r>
      <w:r w:rsidRPr="00434470">
        <w:rPr>
          <w:rFonts w:ascii="Verdana" w:eastAsia="Times New Roman" w:hAnsi="Verdana" w:cs="Times New Roman"/>
          <w:i/>
          <w:iCs/>
          <w:vanish/>
          <w:sz w:val="17"/>
          <w:szCs w:val="17"/>
        </w:rPr>
        <w:t>lege</w:t>
      </w:r>
      <w:r w:rsidRPr="00434470">
        <w:rPr>
          <w:rFonts w:ascii="Verdana" w:eastAsia="Times New Roman" w:hAnsi="Verdana" w:cs="Times New Roman"/>
          <w:vanish/>
          <w:sz w:val="17"/>
          <w:szCs w:val="17"/>
        </w:rPr>
        <w:t>, familiile şi persoanele singure, cetăţeni români care au domiciliul sau, după caz, reşedinţa în România.</w:t>
      </w:r>
      <w:r w:rsidRPr="00434470">
        <w:rPr>
          <w:rFonts w:ascii="Verdana" w:eastAsia="Times New Roman" w:hAnsi="Verdana" w:cs="Times New Roman"/>
          <w:vanish/>
          <w:sz w:val="17"/>
          <w:szCs w:val="17"/>
        </w:rPr>
        <w:br/>
        <w:t>(2) Familiile şi persoanele singure care nu au cetăţenie română beneficiază de venit minim de incluziune dacă se află în una dintre situaţiile prevăzute la art. 7 alin. (3) din lege.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 w:name="do|caI|ar2"/>
      <w:r>
        <w:rPr>
          <w:rFonts w:ascii="Verdana" w:eastAsia="Times New Roman" w:hAnsi="Verdana" w:cs="Times New Roman"/>
          <w:b/>
          <w:bCs/>
          <w:noProof/>
          <w:color w:val="333399"/>
        </w:rPr>
        <w:drawing>
          <wp:inline distT="0" distB="0" distL="0" distR="0">
            <wp:extent cx="95250" cy="95250"/>
            <wp:effectExtent l="19050" t="0" r="0" b="0"/>
            <wp:docPr id="5" name="do|caI|ar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
      <w:r w:rsidRPr="00434470">
        <w:rPr>
          <w:rFonts w:ascii="Verdana" w:eastAsia="Times New Roman" w:hAnsi="Verdana" w:cs="Times New Roman"/>
          <w:b/>
          <w:bCs/>
          <w:color w:val="0000AF"/>
        </w:rPr>
        <w:t>Art. 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 w:name="do|caI|ar2|pa1"/>
      <w:bookmarkEnd w:id="6"/>
      <w:r w:rsidRPr="00434470">
        <w:rPr>
          <w:rFonts w:ascii="Verdana" w:eastAsia="Times New Roman" w:hAnsi="Verdana" w:cs="Times New Roman"/>
        </w:rPr>
        <w:t xml:space="preserve">Venitul minim de incluziune face parte din categoria beneficiilor de asistenţă socială selective definite la art. 8 alin. (1) lit. a) din Legea asistenţei sociale nr. </w:t>
      </w:r>
      <w:hyperlink r:id="rId11" w:tooltip="asistenţei sociale (act publicat in M.Of. 905 din 20-dec-2011)" w:history="1">
        <w:r w:rsidRPr="00434470">
          <w:rPr>
            <w:rFonts w:ascii="Verdana" w:eastAsia="Times New Roman" w:hAnsi="Verdana" w:cs="Times New Roman"/>
            <w:b/>
            <w:bCs/>
            <w:color w:val="333399"/>
            <w:u w:val="single"/>
          </w:rPr>
          <w:t>292/2011</w:t>
        </w:r>
      </w:hyperlink>
      <w:r w:rsidRPr="00434470">
        <w:rPr>
          <w:rFonts w:ascii="Verdana" w:eastAsia="Times New Roman" w:hAnsi="Verdana" w:cs="Times New Roman"/>
        </w:rPr>
        <w:t>, cu modificările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 w:name="do|caI|ar3"/>
      <w:r>
        <w:rPr>
          <w:rFonts w:ascii="Verdana" w:eastAsia="Times New Roman" w:hAnsi="Verdana" w:cs="Times New Roman"/>
          <w:b/>
          <w:bCs/>
          <w:noProof/>
          <w:color w:val="333399"/>
        </w:rPr>
        <w:drawing>
          <wp:inline distT="0" distB="0" distL="0" distR="0">
            <wp:extent cx="95250" cy="95250"/>
            <wp:effectExtent l="19050" t="0" r="0" b="0"/>
            <wp:docPr id="6" name="do|caI|ar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
      <w:r w:rsidRPr="00434470">
        <w:rPr>
          <w:rFonts w:ascii="Verdana" w:eastAsia="Times New Roman" w:hAnsi="Verdana" w:cs="Times New Roman"/>
          <w:b/>
          <w:bCs/>
          <w:color w:val="0000AF"/>
        </w:rPr>
        <w:t>Art. 3</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 w:name="do|caI|ar3|al1"/>
      <w:bookmarkEnd w:id="8"/>
      <w:r w:rsidRPr="00434470">
        <w:rPr>
          <w:rFonts w:ascii="Verdana" w:eastAsia="Times New Roman" w:hAnsi="Verdana" w:cs="Times New Roman"/>
          <w:b/>
          <w:bCs/>
          <w:color w:val="008F00"/>
        </w:rPr>
        <w:t>(1)</w:t>
      </w:r>
      <w:r w:rsidRPr="00434470">
        <w:rPr>
          <w:rFonts w:ascii="Verdana" w:eastAsia="Times New Roman" w:hAnsi="Verdana" w:cs="Times New Roman"/>
        </w:rPr>
        <w:t xml:space="preserve">Venitul minim de incluziune reprezintă sprijinul financiar acordat de stat în scopul asigurării nivelului de trai minimal, astfel cum acesta este definit de art. 54 din Legea nr. </w:t>
      </w:r>
      <w:hyperlink r:id="rId12" w:history="1">
        <w:r w:rsidRPr="00434470">
          <w:rPr>
            <w:rFonts w:ascii="Verdana" w:eastAsia="Times New Roman" w:hAnsi="Verdana" w:cs="Times New Roman"/>
            <w:b/>
            <w:bCs/>
            <w:color w:val="333399"/>
            <w:u w:val="single"/>
          </w:rPr>
          <w:t>292/2011</w:t>
        </w:r>
      </w:hyperlink>
      <w:r w:rsidRPr="00434470">
        <w:rPr>
          <w:rFonts w:ascii="Verdana" w:eastAsia="Times New Roman" w:hAnsi="Verdana" w:cs="Times New Roman"/>
        </w:rPr>
        <w:t>, cu modificările ulterioare, pentru familiile şi persoanele singure aflate în situaţia prevăzută la art. 1 alin. (2), precum şi pentru prevenirea riscului sărăciei în rândul copiilor şi stimularea participării acestora în sistemul de educaţie.</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3" w:anchor="do|cai|ar3" w:history="1">
        <w:r w:rsidRPr="00434470">
          <w:rPr>
            <w:rFonts w:ascii="Verdana" w:eastAsia="Times New Roman" w:hAnsi="Verdana" w:cs="Times New Roman"/>
            <w:b/>
            <w:bCs/>
            <w:vanish/>
            <w:color w:val="CD5C5C"/>
            <w:sz w:val="17"/>
            <w:u w:val="single"/>
          </w:rPr>
          <w:t>prevederi din Art. 3 din capitolul I (Norme Metodologice din 2022) la data 01-Jan-2024 pentru Art. 3, alin. (1) din capitolul I</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3</w:t>
      </w:r>
      <w:r w:rsidRPr="00434470">
        <w:rPr>
          <w:rFonts w:ascii="Verdana" w:eastAsia="Times New Roman" w:hAnsi="Verdana" w:cs="Times New Roman"/>
          <w:vanish/>
          <w:sz w:val="17"/>
          <w:szCs w:val="17"/>
        </w:rPr>
        <w:br/>
        <w:t>(1) Beneficiarii de venit minim de incluziune pot fi atât familii, cât şi persoane singure.</w:t>
      </w:r>
      <w:r w:rsidRPr="00434470">
        <w:rPr>
          <w:rFonts w:ascii="Verdana" w:eastAsia="Times New Roman" w:hAnsi="Verdana" w:cs="Times New Roman"/>
          <w:vanish/>
          <w:sz w:val="17"/>
          <w:szCs w:val="17"/>
        </w:rPr>
        <w:br/>
        <w:t>(2) În vederea calculării cuantumului ajutorului de incluziune şi stabilirii obligaţiilor beneficiarului de venit minim de incluziune, persoana singură se consideră membru de familie.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 w:name="do|caI|ar3|al2"/>
      <w:r>
        <w:rPr>
          <w:rFonts w:ascii="Verdana" w:eastAsia="Times New Roman" w:hAnsi="Verdana" w:cs="Times New Roman"/>
          <w:b/>
          <w:bCs/>
          <w:noProof/>
          <w:color w:val="333399"/>
        </w:rPr>
        <w:drawing>
          <wp:inline distT="0" distB="0" distL="0" distR="0">
            <wp:extent cx="95250" cy="95250"/>
            <wp:effectExtent l="19050" t="0" r="0" b="0"/>
            <wp:docPr id="7" name="do|caI|ar3|al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3|al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9"/>
      <w:r w:rsidRPr="00434470">
        <w:rPr>
          <w:rFonts w:ascii="Verdana" w:eastAsia="Times New Roman" w:hAnsi="Verdana" w:cs="Times New Roman"/>
          <w:b/>
          <w:bCs/>
          <w:color w:val="008F00"/>
        </w:rPr>
        <w:t>(2)</w:t>
      </w:r>
      <w:r w:rsidRPr="00434470">
        <w:rPr>
          <w:rFonts w:ascii="Verdana" w:eastAsia="Times New Roman" w:hAnsi="Verdana" w:cs="Times New Roman"/>
        </w:rPr>
        <w:t>Pentru a răspunde scopului prevăzut la alin. (1), venitul minim de incluziune se compune din una sau mai multe din următoarele categorii de ajutoare financiare: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0" w:name="do|caI|ar3|al2|lia"/>
      <w:bookmarkEnd w:id="10"/>
      <w:r w:rsidRPr="00434470">
        <w:rPr>
          <w:rFonts w:ascii="Verdana" w:eastAsia="Times New Roman" w:hAnsi="Verdana" w:cs="Times New Roman"/>
          <w:b/>
          <w:bCs/>
          <w:color w:val="8F0000"/>
        </w:rPr>
        <w:t>a)</w:t>
      </w:r>
      <w:r w:rsidRPr="00434470">
        <w:rPr>
          <w:rFonts w:ascii="Verdana" w:eastAsia="Times New Roman" w:hAnsi="Verdana" w:cs="Times New Roman"/>
        </w:rPr>
        <w:t>ajutor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1" w:name="do|caI|ar3|al2|lib"/>
      <w:bookmarkEnd w:id="11"/>
      <w:r w:rsidRPr="00434470">
        <w:rPr>
          <w:rFonts w:ascii="Verdana" w:eastAsia="Times New Roman" w:hAnsi="Verdana" w:cs="Times New Roman"/>
          <w:b/>
          <w:bCs/>
          <w:color w:val="8F0000"/>
        </w:rPr>
        <w:t>b)</w:t>
      </w:r>
      <w:r w:rsidRPr="00434470">
        <w:rPr>
          <w:rFonts w:ascii="Verdana" w:eastAsia="Times New Roman" w:hAnsi="Verdana" w:cs="Times New Roman"/>
        </w:rPr>
        <w:t>ajutor pentru familia cu copii;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2" w:name="do|caI|ar3|al2|lic:15"/>
      <w:bookmarkEnd w:id="12"/>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supliment pentru locuire.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8" name="224871_002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2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3, alin. (2), litera C. din capitolul I abrogat de Art. 43, punctul 1. din capitolul IV din </w:t>
      </w:r>
      <w:hyperlink r:id="rId14" w:anchor="do|caiv|ar43|pt1"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3" w:name="do|caI|ar3|al3"/>
      <w:r>
        <w:rPr>
          <w:rFonts w:ascii="Verdana" w:eastAsia="Times New Roman" w:hAnsi="Verdana" w:cs="Times New Roman"/>
          <w:b/>
          <w:bCs/>
          <w:noProof/>
          <w:color w:val="333399"/>
        </w:rPr>
        <w:drawing>
          <wp:inline distT="0" distB="0" distL="0" distR="0">
            <wp:extent cx="95250" cy="95250"/>
            <wp:effectExtent l="19050" t="0" r="0" b="0"/>
            <wp:docPr id="9" name="do|caI|ar3|al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3|al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3"/>
      <w:r w:rsidRPr="00434470">
        <w:rPr>
          <w:rFonts w:ascii="Verdana" w:eastAsia="Times New Roman" w:hAnsi="Verdana" w:cs="Times New Roman"/>
          <w:b/>
          <w:bCs/>
          <w:color w:val="008F00"/>
        </w:rPr>
        <w:t>(3)</w:t>
      </w:r>
      <w:r w:rsidRPr="00434470">
        <w:rPr>
          <w:rFonts w:ascii="Verdana" w:eastAsia="Times New Roman" w:hAnsi="Verdana" w:cs="Times New Roman"/>
        </w:rPr>
        <w:t>În funcţie de nevoile familiei/persoanei singure, venitul minim de incluziune este însoţit de alte măsuri de asistenţă socială complementare, acordate în bani şi/sau în natură,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4" w:name="do|caI|ar3|al3|lia"/>
      <w:bookmarkEnd w:id="14"/>
      <w:r w:rsidRPr="00434470">
        <w:rPr>
          <w:rFonts w:ascii="Verdana" w:eastAsia="Times New Roman" w:hAnsi="Verdana" w:cs="Times New Roman"/>
          <w:b/>
          <w:bCs/>
          <w:color w:val="8F0000"/>
        </w:rPr>
        <w:t>a)</w:t>
      </w:r>
      <w:r w:rsidRPr="00434470">
        <w:rPr>
          <w:rFonts w:ascii="Verdana" w:eastAsia="Times New Roman" w:hAnsi="Verdana" w:cs="Times New Roman"/>
        </w:rPr>
        <w:t>stimulente;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5" w:name="do|caI|ar3|al3|lib"/>
      <w:bookmarkEnd w:id="15"/>
      <w:r w:rsidRPr="00434470">
        <w:rPr>
          <w:rFonts w:ascii="Verdana" w:eastAsia="Times New Roman" w:hAnsi="Verdana" w:cs="Times New Roman"/>
          <w:b/>
          <w:bCs/>
          <w:color w:val="8F0000"/>
        </w:rPr>
        <w:t>b)</w:t>
      </w:r>
      <w:r w:rsidRPr="00434470">
        <w:rPr>
          <w:rFonts w:ascii="Verdana" w:eastAsia="Times New Roman" w:hAnsi="Verdana" w:cs="Times New Roman"/>
        </w:rPr>
        <w:t>facilităţi contributive;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6" w:name="do|caI|ar3|al3|lic"/>
      <w:bookmarkEnd w:id="16"/>
      <w:r w:rsidRPr="00434470">
        <w:rPr>
          <w:rFonts w:ascii="Verdana" w:eastAsia="Times New Roman" w:hAnsi="Verdana" w:cs="Times New Roman"/>
          <w:b/>
          <w:bCs/>
          <w:color w:val="8F0000"/>
        </w:rPr>
        <w:t>c)</w:t>
      </w:r>
      <w:r w:rsidRPr="00434470">
        <w:rPr>
          <w:rFonts w:ascii="Verdana" w:eastAsia="Times New Roman" w:hAnsi="Verdana" w:cs="Times New Roman"/>
        </w:rPr>
        <w:t>alte drepturi complementare.</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5" w:anchor="do|cai|ar4" w:history="1">
        <w:r w:rsidRPr="00434470">
          <w:rPr>
            <w:rFonts w:ascii="Verdana" w:eastAsia="Times New Roman" w:hAnsi="Verdana" w:cs="Times New Roman"/>
            <w:b/>
            <w:bCs/>
            <w:vanish/>
            <w:color w:val="CD5C5C"/>
            <w:sz w:val="17"/>
            <w:u w:val="single"/>
          </w:rPr>
          <w:t>prevederi din Art. 4 din capitolul I (Norme Metodologice din 2022) la data 01-Jan-2024 pentru Art. 3, alin. (3) din capitolul I</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4</w:t>
      </w:r>
      <w:r w:rsidRPr="00434470">
        <w:rPr>
          <w:rFonts w:ascii="Verdana" w:eastAsia="Times New Roman" w:hAnsi="Verdana" w:cs="Times New Roman"/>
          <w:vanish/>
          <w:sz w:val="17"/>
          <w:szCs w:val="17"/>
        </w:rPr>
        <w:br/>
        <w:t>În funcţie de componenţa familiei şi nivelul venitului net ajustat al acesteia, venitul minim de incluziune poate fi constituit din:</w:t>
      </w:r>
      <w:r w:rsidRPr="00434470">
        <w:rPr>
          <w:rFonts w:ascii="Verdana" w:eastAsia="Times New Roman" w:hAnsi="Verdana" w:cs="Times New Roman"/>
          <w:vanish/>
          <w:sz w:val="17"/>
          <w:szCs w:val="17"/>
        </w:rPr>
        <w:br/>
        <w:t>a) ajutor de incluziune şi ajutor pentru familia cu copii;</w:t>
      </w:r>
      <w:r w:rsidRPr="00434470">
        <w:rPr>
          <w:rFonts w:ascii="Verdana" w:eastAsia="Times New Roman" w:hAnsi="Verdana" w:cs="Times New Roman"/>
          <w:vanish/>
          <w:sz w:val="17"/>
          <w:szCs w:val="17"/>
        </w:rPr>
        <w:br/>
        <w:t>b) ajutor de incluziune, exclusiv;</w:t>
      </w:r>
      <w:r w:rsidRPr="00434470">
        <w:rPr>
          <w:rFonts w:ascii="Verdana" w:eastAsia="Times New Roman" w:hAnsi="Verdana" w:cs="Times New Roman"/>
          <w:vanish/>
          <w:sz w:val="17"/>
          <w:szCs w:val="17"/>
        </w:rPr>
        <w:br/>
        <w:t>c) ajutor pentru familia cu copii, exclusiv.</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7" w:name="do|caI|ar3|al4"/>
      <w:bookmarkEnd w:id="17"/>
      <w:r w:rsidRPr="00434470">
        <w:rPr>
          <w:rFonts w:ascii="Verdana" w:eastAsia="Times New Roman" w:hAnsi="Verdana" w:cs="Times New Roman"/>
          <w:b/>
          <w:bCs/>
          <w:color w:val="008F00"/>
        </w:rPr>
        <w:t>(4)</w:t>
      </w:r>
      <w:r w:rsidRPr="00434470">
        <w:rPr>
          <w:rFonts w:ascii="Verdana" w:eastAsia="Times New Roman" w:hAnsi="Verdana" w:cs="Times New Roman"/>
        </w:rPr>
        <w:t>Sumele aferente venitului minim de incluziune şi măsurilor de asistenţă socială complementare prevăzute la alin. (3) se acordă din bugetul de stat şi, după caz, din bugetele locale.</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6" w:anchor="do|cai|ar5" w:history="1">
        <w:r w:rsidRPr="00434470">
          <w:rPr>
            <w:rFonts w:ascii="Verdana" w:eastAsia="Times New Roman" w:hAnsi="Verdana" w:cs="Times New Roman"/>
            <w:b/>
            <w:bCs/>
            <w:vanish/>
            <w:color w:val="CD5C5C"/>
            <w:sz w:val="17"/>
            <w:u w:val="single"/>
          </w:rPr>
          <w:t>prevederi din Art. 5 din capitolul I (Norme Metodologice din 2022) la data 01-Jan-2024 pentru Art. 3, alin. (4) din capitolul I</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5</w:t>
      </w:r>
      <w:r w:rsidRPr="00434470">
        <w:rPr>
          <w:rFonts w:ascii="Verdana" w:eastAsia="Times New Roman" w:hAnsi="Verdana" w:cs="Times New Roman"/>
          <w:vanish/>
          <w:sz w:val="17"/>
          <w:szCs w:val="17"/>
        </w:rPr>
        <w:br/>
        <w:t>Venitul minim de incluziune se acordă la cererea persoanei sau a reprezentantului familiei şi pe baza declaraţiei pe propria răspundere. Modelul formularului de cerere care include şi declaraţia pe propria răspundere este prevăzut în anexa nr. 1 la prezentele norme metodologice.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8" w:name="do|caI|ar4:266"/>
      <w:r>
        <w:rPr>
          <w:rFonts w:ascii="Verdana" w:eastAsia="Times New Roman" w:hAnsi="Verdana" w:cs="Times New Roman"/>
          <w:b/>
          <w:bCs/>
          <w:noProof/>
          <w:vanish/>
          <w:color w:val="333399"/>
        </w:rPr>
        <w:drawing>
          <wp:inline distT="0" distB="0" distL="0" distR="0">
            <wp:extent cx="95250" cy="95250"/>
            <wp:effectExtent l="19050" t="0" r="0" b="0"/>
            <wp:docPr id="10" name="do|caI|ar4:26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4:26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8"/>
      <w:r w:rsidRPr="00434470">
        <w:rPr>
          <w:rFonts w:ascii="Verdana" w:eastAsia="Times New Roman" w:hAnsi="Verdana" w:cs="Times New Roman"/>
          <w:b/>
          <w:bCs/>
          <w:strike/>
          <w:vanish/>
          <w:color w:val="DC143C"/>
        </w:rPr>
        <w:t>Art. 4</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9" w:name="do|caI|ar4:266|pa1:267"/>
      <w:bookmarkEnd w:id="19"/>
      <w:r w:rsidRPr="00434470">
        <w:rPr>
          <w:rFonts w:ascii="Verdana" w:eastAsia="Times New Roman" w:hAnsi="Verdana" w:cs="Times New Roman"/>
          <w:strike/>
          <w:vanish/>
          <w:color w:val="DC143C"/>
        </w:rPr>
        <w:t>Pentru situaţii de dificultate ale unuia sau mai multor membri din familie a căror nevoie identificată constituie o situaţie particulară şi necesită intervenţie individualizată, se pot acorda ajutoare de urgenţă şi/sau ajutoare comunitare, susţinute din bugetul de stat şi, respectiv, din bugetele locale.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0" w:name="do|caI|ar4"/>
      <w:r>
        <w:rPr>
          <w:rFonts w:ascii="Verdana" w:eastAsia="Times New Roman" w:hAnsi="Verdana" w:cs="Times New Roman"/>
          <w:b/>
          <w:bCs/>
          <w:noProof/>
          <w:color w:val="333399"/>
        </w:rPr>
        <w:drawing>
          <wp:inline distT="0" distB="0" distL="0" distR="0">
            <wp:extent cx="95250" cy="95250"/>
            <wp:effectExtent l="19050" t="0" r="0" b="0"/>
            <wp:docPr id="11" name="do|caI|ar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0"/>
      <w:r w:rsidRPr="00434470">
        <w:rPr>
          <w:rFonts w:ascii="Verdana" w:eastAsia="Times New Roman" w:hAnsi="Verdana" w:cs="Times New Roman"/>
          <w:b/>
          <w:bCs/>
          <w:color w:val="0000AF"/>
        </w:rPr>
        <w:t>Art. 4</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1" w:name="do|caI|ar4|pa1"/>
      <w:bookmarkEnd w:id="21"/>
      <w:r w:rsidRPr="00434470">
        <w:rPr>
          <w:rFonts w:ascii="Verdana" w:eastAsia="Times New Roman" w:hAnsi="Verdana" w:cs="Times New Roman"/>
        </w:rPr>
        <w:t xml:space="preserve">Pentru situaţii de dificultate şi pentru prevenirea sau reducerea riscului de sărăcie şi excluziune socială ale unuia sau mai multor membri din familie a căror nevoie identificată constituie o situaţie particulară şi necesită intervenţie individualizată, se pot acorda ajutoare de urgenţă şi/sau ajutoare comunitare, precum şi măsuri de </w:t>
      </w:r>
      <w:r w:rsidRPr="00434470">
        <w:rPr>
          <w:rFonts w:ascii="Verdana" w:eastAsia="Times New Roman" w:hAnsi="Verdana" w:cs="Times New Roman"/>
        </w:rPr>
        <w:lastRenderedPageBreak/>
        <w:t>facilitare a accesului pe piaţa muncii, a accesului la servicii de sănătate şi educaţie, la servicii sociale şi locuire, susţinute din bugetul de stat, din bugetele locale sau fonduri externe.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2" name="234003_000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0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4 din capitolul I modificat de Art. I, punctul 1. din </w:t>
      </w:r>
      <w:hyperlink r:id="rId17" w:anchor="do|ari|pt1"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2" w:name="do|caI|ar5:268"/>
      <w:r>
        <w:rPr>
          <w:rFonts w:ascii="Verdana" w:eastAsia="Times New Roman" w:hAnsi="Verdana" w:cs="Times New Roman"/>
          <w:b/>
          <w:bCs/>
          <w:noProof/>
          <w:vanish/>
          <w:color w:val="333399"/>
        </w:rPr>
        <w:drawing>
          <wp:inline distT="0" distB="0" distL="0" distR="0">
            <wp:extent cx="95250" cy="95250"/>
            <wp:effectExtent l="19050" t="0" r="0" b="0"/>
            <wp:docPr id="13" name="do|caI|ar5:268|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5:268|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2"/>
      <w:r w:rsidRPr="00434470">
        <w:rPr>
          <w:rFonts w:ascii="Verdana" w:eastAsia="Times New Roman" w:hAnsi="Verdana" w:cs="Times New Roman"/>
          <w:b/>
          <w:bCs/>
          <w:strike/>
          <w:vanish/>
          <w:color w:val="DC143C"/>
        </w:rPr>
        <w:t>Art. 5</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3" w:name="do|caI|ar5:268|pa1:269"/>
      <w:bookmarkEnd w:id="23"/>
      <w:r w:rsidRPr="00434470">
        <w:rPr>
          <w:rFonts w:ascii="Verdana" w:eastAsia="Times New Roman" w:hAnsi="Verdana" w:cs="Times New Roman"/>
          <w:strike/>
          <w:vanish/>
          <w:color w:val="DC143C"/>
        </w:rPr>
        <w:t>Ajutoarele financiare componente ale venitului minim de incluziune şi măsurile de asistenţă socială complementare, prevăzute la art. 3, precum şi ajutoarele prevăzute la art. 4 se definesc astfel;</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4" w:name="do|caI|ar5:268|lia:270"/>
      <w:bookmarkEnd w:id="24"/>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ajutor de incluziune - ajutorul financiar acordat familiilor cu venituri situate sub nivelul prevăzut la art. 9 alin. (3) lit. a), pentru asigurarea necesităţilor zilnice de viaţă;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5" w:name="do|caI|ar5:268|lib:271"/>
      <w:bookmarkEnd w:id="25"/>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ajutor pentru familia cu copii - ajutorul financiar acordat familiilor cu venituri situate sub nivelul prevăzut la art. 9 alin. (3) lit. b), care au în întreţinere unul sau mai mulţi copii în vârstă de până la 18 ani, în scopul prevenirii riscului de sărăcie a copilului şi stimulării participării acestuia în sistemul de educaţie;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6" w:name="do|caI|ar5:268|lic:16:272"/>
      <w:bookmarkEnd w:id="26"/>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supliment pentru locuire - ajutorul financiar acordat ca măsură de combatere a sărăciei energetice, destinat persoanelor singure sau familiilor cu venituri situate sub nivelul prevăzut la art. 9 alin. (3) lit. c), în scopul acoperirii integrale sau parţiale a cheltuielilor cu încălzirea locuinţei în perioada sezonului rece;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4" name="224871_002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2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5, litera C. din capitolul I abrogat de Art. 43, punctul 2. din capitolul IV din </w:t>
      </w:r>
      <w:hyperlink r:id="rId18" w:anchor="do|caiv|ar43|pt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7" w:name="do|caI|ar5:268|lid:273"/>
      <w:bookmarkEnd w:id="27"/>
      <w:r w:rsidRPr="00434470">
        <w:rPr>
          <w:rFonts w:ascii="Verdana" w:eastAsia="Times New Roman" w:hAnsi="Verdana" w:cs="Times New Roman"/>
          <w:b/>
          <w:bCs/>
          <w:strike/>
          <w:vanish/>
          <w:color w:val="DC143C"/>
        </w:rPr>
        <w:t>d)</w:t>
      </w:r>
      <w:r w:rsidRPr="00434470">
        <w:rPr>
          <w:rFonts w:ascii="Verdana" w:eastAsia="Times New Roman" w:hAnsi="Verdana" w:cs="Times New Roman"/>
          <w:strike/>
          <w:vanish/>
          <w:color w:val="DC143C"/>
        </w:rPr>
        <w:t>stimulente - măsuri speciale de stimulare pentru participarea pe piaţa muncii sau de sănătate, acordate în bani sau care reprezintă deduceri aplicate veniturilor persoanei;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8" w:name="do|caI|ar5:268|lie:274"/>
      <w:bookmarkEnd w:id="28"/>
      <w:r w:rsidRPr="00434470">
        <w:rPr>
          <w:rFonts w:ascii="Verdana" w:eastAsia="Times New Roman" w:hAnsi="Verdana" w:cs="Times New Roman"/>
          <w:b/>
          <w:bCs/>
          <w:strike/>
          <w:vanish/>
          <w:color w:val="DC143C"/>
        </w:rPr>
        <w:t>e)</w:t>
      </w:r>
      <w:r w:rsidRPr="00434470">
        <w:rPr>
          <w:rFonts w:ascii="Verdana" w:eastAsia="Times New Roman" w:hAnsi="Verdana" w:cs="Times New Roman"/>
          <w:strike/>
          <w:vanish/>
          <w:color w:val="DC143C"/>
        </w:rPr>
        <w:t>facilităţi contributive - transferuri financiare pentru plata contribuţiilor de asigurări sociale de sănătate pentru anumite categorii de beneficiari ai măsurilor prevăzute de prezenta lege;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9" w:name="do|caI|ar5:268|lif:275"/>
      <w:bookmarkEnd w:id="29"/>
      <w:r w:rsidRPr="00434470">
        <w:rPr>
          <w:rFonts w:ascii="Verdana" w:eastAsia="Times New Roman" w:hAnsi="Verdana" w:cs="Times New Roman"/>
          <w:b/>
          <w:bCs/>
          <w:strike/>
          <w:vanish/>
          <w:color w:val="DC143C"/>
        </w:rPr>
        <w:t>f)</w:t>
      </w:r>
      <w:r w:rsidRPr="00434470">
        <w:rPr>
          <w:rFonts w:ascii="Verdana" w:eastAsia="Times New Roman" w:hAnsi="Verdana" w:cs="Times New Roman"/>
          <w:strike/>
          <w:vanish/>
          <w:color w:val="DC143C"/>
        </w:rPr>
        <w:t xml:space="preserve">alte drepturi complementare - transferuri financiare pentru plata asigurării obligatorii a locuinţei în condiţiile Legii nr. </w:t>
      </w:r>
      <w:hyperlink r:id="rId19" w:history="1">
        <w:r w:rsidRPr="00434470">
          <w:rPr>
            <w:rFonts w:ascii="Verdana" w:eastAsia="Times New Roman" w:hAnsi="Verdana" w:cs="Times New Roman"/>
            <w:b/>
            <w:bCs/>
            <w:strike/>
            <w:vanish/>
            <w:color w:val="333399"/>
            <w:u w:val="single"/>
          </w:rPr>
          <w:t>260/2008</w:t>
        </w:r>
      </w:hyperlink>
      <w:r w:rsidRPr="00434470">
        <w:rPr>
          <w:rFonts w:ascii="Verdana" w:eastAsia="Times New Roman" w:hAnsi="Verdana" w:cs="Times New Roman"/>
          <w:strike/>
          <w:vanish/>
          <w:color w:val="DC143C"/>
        </w:rPr>
        <w:t xml:space="preserve"> privind asigurarea obligatorie a locuinţelor împotriva cutremurelor, alunecărilor de teren şi inundaţiilor, republicată;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0" w:name="do|caI|ar5:268|lig:276"/>
      <w:bookmarkEnd w:id="30"/>
      <w:r w:rsidRPr="00434470">
        <w:rPr>
          <w:rFonts w:ascii="Verdana" w:eastAsia="Times New Roman" w:hAnsi="Verdana" w:cs="Times New Roman"/>
          <w:b/>
          <w:bCs/>
          <w:strike/>
          <w:vanish/>
          <w:color w:val="DC143C"/>
        </w:rPr>
        <w:t>g)</w:t>
      </w:r>
      <w:r w:rsidRPr="00434470">
        <w:rPr>
          <w:rFonts w:ascii="Verdana" w:eastAsia="Times New Roman" w:hAnsi="Verdana" w:cs="Times New Roman"/>
          <w:strike/>
          <w:vanish/>
          <w:color w:val="DC143C"/>
        </w:rPr>
        <w:t>ajutoare comunitare şi de urgenţă - ajutoare financiare şi/sau în natură, destinate sprijinirii familiei/persoanei singure pentru depăşirea unor situaţii de dificultate temporară ce pot conduce la riscul sărăciei şi excluziunii sociale, cum ar fi cele cauzate de calamităţi naturale, incendii, pierderea locuinţei, afecţiuni ale sănătăţii care necesită tratamente care nu sunt acoperite integral de asigurarea socială de sănătate.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1" w:name="do|caI|ar5"/>
      <w:r>
        <w:rPr>
          <w:rFonts w:ascii="Verdana" w:eastAsia="Times New Roman" w:hAnsi="Verdana" w:cs="Times New Roman"/>
          <w:b/>
          <w:bCs/>
          <w:noProof/>
          <w:color w:val="333399"/>
        </w:rPr>
        <w:drawing>
          <wp:inline distT="0" distB="0" distL="0" distR="0">
            <wp:extent cx="95250" cy="95250"/>
            <wp:effectExtent l="19050" t="0" r="0" b="0"/>
            <wp:docPr id="15" name="do|caI|ar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1"/>
      <w:r w:rsidRPr="00434470">
        <w:rPr>
          <w:rFonts w:ascii="Verdana" w:eastAsia="Times New Roman" w:hAnsi="Verdana" w:cs="Times New Roman"/>
          <w:b/>
          <w:bCs/>
          <w:color w:val="0000AF"/>
        </w:rPr>
        <w:t>Art. 5</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2" w:name="do|caI|ar5|al1"/>
      <w:r>
        <w:rPr>
          <w:rFonts w:ascii="Verdana" w:eastAsia="Times New Roman" w:hAnsi="Verdana" w:cs="Times New Roman"/>
          <w:b/>
          <w:bCs/>
          <w:noProof/>
          <w:color w:val="333399"/>
        </w:rPr>
        <w:drawing>
          <wp:inline distT="0" distB="0" distL="0" distR="0">
            <wp:extent cx="95250" cy="95250"/>
            <wp:effectExtent l="19050" t="0" r="0" b="0"/>
            <wp:docPr id="16" name="do|caI|ar5|al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5|al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2"/>
      <w:r w:rsidRPr="00434470">
        <w:rPr>
          <w:rFonts w:ascii="Verdana" w:eastAsia="Times New Roman" w:hAnsi="Verdana" w:cs="Times New Roman"/>
          <w:b/>
          <w:bCs/>
          <w:color w:val="008F00"/>
        </w:rPr>
        <w:t>(1)</w:t>
      </w:r>
      <w:r w:rsidRPr="00434470">
        <w:rPr>
          <w:rFonts w:ascii="Verdana" w:eastAsia="Times New Roman" w:hAnsi="Verdana" w:cs="Times New Roman"/>
        </w:rPr>
        <w:t>Ajutoarele financiare componente ale venitului minim de incluziune şi măsurile de asistenţă socială complementare, prevăzute la art. 3, precum şi ajutoarele prevăzute la art. 4 se definesc astfel: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3" w:name="do|caI|ar5|al1|lia"/>
      <w:bookmarkEnd w:id="33"/>
      <w:r w:rsidRPr="00434470">
        <w:rPr>
          <w:rFonts w:ascii="Verdana" w:eastAsia="Times New Roman" w:hAnsi="Verdana" w:cs="Times New Roman"/>
          <w:b/>
          <w:bCs/>
          <w:color w:val="8F0000"/>
        </w:rPr>
        <w:t>a)</w:t>
      </w:r>
      <w:r w:rsidRPr="00434470">
        <w:rPr>
          <w:rFonts w:ascii="Verdana" w:eastAsia="Times New Roman" w:hAnsi="Verdana" w:cs="Times New Roman"/>
          <w:i/>
          <w:iCs/>
        </w:rPr>
        <w:t>ajutor de incluziune</w:t>
      </w:r>
      <w:r w:rsidRPr="00434470">
        <w:rPr>
          <w:rFonts w:ascii="Verdana" w:eastAsia="Times New Roman" w:hAnsi="Verdana" w:cs="Times New Roman"/>
        </w:rPr>
        <w:t xml:space="preserve"> - ajutorul financiar acordat familiilor cu venituri situate sub nivelul prevăzut la art. 9 alin. (3) lit. a), pentru asigurarea necesităţilor zilnice de viaţă;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4" w:name="do|caI|ar5|al1|lib"/>
      <w:bookmarkEnd w:id="34"/>
      <w:r w:rsidRPr="00434470">
        <w:rPr>
          <w:rFonts w:ascii="Verdana" w:eastAsia="Times New Roman" w:hAnsi="Verdana" w:cs="Times New Roman"/>
          <w:b/>
          <w:bCs/>
          <w:color w:val="8F0000"/>
        </w:rPr>
        <w:t>b)</w:t>
      </w:r>
      <w:r w:rsidRPr="00434470">
        <w:rPr>
          <w:rFonts w:ascii="Verdana" w:eastAsia="Times New Roman" w:hAnsi="Verdana" w:cs="Times New Roman"/>
          <w:i/>
          <w:iCs/>
        </w:rPr>
        <w:t>ajutor pentru familia cu copii</w:t>
      </w:r>
      <w:r w:rsidRPr="00434470">
        <w:rPr>
          <w:rFonts w:ascii="Verdana" w:eastAsia="Times New Roman" w:hAnsi="Verdana" w:cs="Times New Roman"/>
        </w:rPr>
        <w:t xml:space="preserve"> - ajutorul financiar acordat familiilor cu venituri situate sub nivelul prevăzut la art. 9 alin. (3) lit. c), care au în întreţinere unul sau mai mulţi copii în vârstă de până la 18 ani, în scopul prevenirii riscului de sărăcie a copilului şi stimulării participării acestuia în sistemul de educaţie;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5" w:name="do|caI|ar5|al1|lic"/>
      <w:bookmarkEnd w:id="35"/>
      <w:r w:rsidRPr="00434470">
        <w:rPr>
          <w:rFonts w:ascii="Verdana" w:eastAsia="Times New Roman" w:hAnsi="Verdana" w:cs="Times New Roman"/>
          <w:b/>
          <w:bCs/>
          <w:color w:val="8F0000"/>
        </w:rPr>
        <w:t>c)</w:t>
      </w:r>
      <w:r w:rsidRPr="00434470">
        <w:rPr>
          <w:rFonts w:ascii="Verdana" w:eastAsia="Times New Roman" w:hAnsi="Verdana" w:cs="Times New Roman"/>
          <w:i/>
          <w:iCs/>
        </w:rPr>
        <w:t>stimulente</w:t>
      </w:r>
      <w:r w:rsidRPr="00434470">
        <w:rPr>
          <w:rFonts w:ascii="Verdana" w:eastAsia="Times New Roman" w:hAnsi="Verdana" w:cs="Times New Roman"/>
        </w:rPr>
        <w:t xml:space="preserve"> - măsuri speciale de stimulare pentru participarea pe piaţa muncii, acordate în bani sau care reprezintă deduceri aplicate veniturilor persoanei;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6" w:name="do|caI|ar5|al1|lid"/>
      <w:bookmarkEnd w:id="36"/>
      <w:r w:rsidRPr="00434470">
        <w:rPr>
          <w:rFonts w:ascii="Verdana" w:eastAsia="Times New Roman" w:hAnsi="Verdana" w:cs="Times New Roman"/>
          <w:b/>
          <w:bCs/>
          <w:color w:val="8F0000"/>
        </w:rPr>
        <w:t>d)</w:t>
      </w:r>
      <w:r w:rsidRPr="00434470">
        <w:rPr>
          <w:rFonts w:ascii="Verdana" w:eastAsia="Times New Roman" w:hAnsi="Verdana" w:cs="Times New Roman"/>
          <w:i/>
          <w:iCs/>
        </w:rPr>
        <w:t>facilităţi contributive</w:t>
      </w:r>
      <w:r w:rsidRPr="00434470">
        <w:rPr>
          <w:rFonts w:ascii="Verdana" w:eastAsia="Times New Roman" w:hAnsi="Verdana" w:cs="Times New Roman"/>
        </w:rPr>
        <w:t xml:space="preserve"> - asigurarea în sistemul asigurărilor sociale de sănătate, fără plata contribuţiei de asigurări sociale de sănătate, în condiţiile prevăzute de art. 154 din Legea nr. </w:t>
      </w:r>
      <w:hyperlink r:id="rId20" w:history="1">
        <w:r w:rsidRPr="00434470">
          <w:rPr>
            <w:rFonts w:ascii="Verdana" w:eastAsia="Times New Roman" w:hAnsi="Verdana" w:cs="Times New Roman"/>
            <w:b/>
            <w:bCs/>
            <w:color w:val="333399"/>
            <w:u w:val="single"/>
          </w:rPr>
          <w:t>227/2015</w:t>
        </w:r>
      </w:hyperlink>
      <w:r w:rsidRPr="00434470">
        <w:rPr>
          <w:rFonts w:ascii="Verdana" w:eastAsia="Times New Roman" w:hAnsi="Verdana" w:cs="Times New Roman"/>
        </w:rPr>
        <w:t xml:space="preserve"> privind </w:t>
      </w:r>
      <w:hyperlink r:id="rId21" w:history="1">
        <w:r w:rsidRPr="00434470">
          <w:rPr>
            <w:rFonts w:ascii="Verdana" w:eastAsia="Times New Roman" w:hAnsi="Verdana" w:cs="Times New Roman"/>
            <w:b/>
            <w:bCs/>
            <w:color w:val="333399"/>
            <w:u w:val="single"/>
          </w:rPr>
          <w:t>Codul fiscal</w:t>
        </w:r>
      </w:hyperlink>
      <w:r w:rsidRPr="00434470">
        <w:rPr>
          <w:rFonts w:ascii="Verdana" w:eastAsia="Times New Roman" w:hAnsi="Verdana" w:cs="Times New Roman"/>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7" w:name="do|caI|ar5|al1|lie"/>
      <w:r>
        <w:rPr>
          <w:rFonts w:ascii="Verdana" w:eastAsia="Times New Roman" w:hAnsi="Verdana" w:cs="Times New Roman"/>
          <w:b/>
          <w:bCs/>
          <w:noProof/>
          <w:color w:val="333399"/>
        </w:rPr>
        <w:drawing>
          <wp:inline distT="0" distB="0" distL="0" distR="0">
            <wp:extent cx="95250" cy="95250"/>
            <wp:effectExtent l="19050" t="0" r="0" b="0"/>
            <wp:docPr id="17" name="do|caI|ar5|al1|lie|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5|al1|lie|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7"/>
      <w:r w:rsidRPr="00434470">
        <w:rPr>
          <w:rFonts w:ascii="Verdana" w:eastAsia="Times New Roman" w:hAnsi="Verdana" w:cs="Times New Roman"/>
          <w:b/>
          <w:bCs/>
          <w:color w:val="8F0000"/>
        </w:rPr>
        <w:t>e)</w:t>
      </w:r>
      <w:r w:rsidRPr="00434470">
        <w:rPr>
          <w:rFonts w:ascii="Verdana" w:eastAsia="Times New Roman" w:hAnsi="Verdana" w:cs="Times New Roman"/>
          <w:i/>
          <w:iCs/>
        </w:rPr>
        <w:t>alte drepturi complementare</w:t>
      </w:r>
      <w:r w:rsidRPr="00434470">
        <w:rPr>
          <w:rFonts w:ascii="Verdana" w:eastAsia="Times New Roman" w:hAnsi="Verdana" w:cs="Times New Roman"/>
        </w:rPr>
        <w:t xml:space="preserve"> - transferuri financiare şi/sau sprijin în natură, cu scopul de a facilita incluziunea socială şi prevenirea riscului de excluziune socială, acordate beneficiarilor de venit minim de incluziune sau altor categorii aflate în situaţii deosebite, constând, după caz, în:</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8" w:name="do|caI|ar5|al1|lie|pa1"/>
      <w:bookmarkEnd w:id="38"/>
      <w:r w:rsidRPr="00434470">
        <w:rPr>
          <w:rFonts w:ascii="Verdana" w:eastAsia="Times New Roman" w:hAnsi="Verdana" w:cs="Times New Roman"/>
        </w:rPr>
        <w:t xml:space="preserve">(i)plata asigurării obligatorii a locuinţei în condiţiile Legii nr. </w:t>
      </w:r>
      <w:hyperlink r:id="rId22" w:history="1">
        <w:r w:rsidRPr="00434470">
          <w:rPr>
            <w:rFonts w:ascii="Verdana" w:eastAsia="Times New Roman" w:hAnsi="Verdana" w:cs="Times New Roman"/>
            <w:b/>
            <w:bCs/>
            <w:color w:val="333399"/>
            <w:u w:val="single"/>
          </w:rPr>
          <w:t>260/2008</w:t>
        </w:r>
      </w:hyperlink>
      <w:r w:rsidRPr="00434470">
        <w:rPr>
          <w:rFonts w:ascii="Verdana" w:eastAsia="Times New Roman" w:hAnsi="Verdana" w:cs="Times New Roman"/>
        </w:rPr>
        <w:t xml:space="preserve"> privind asigurarea obligatorie a locuinţelor împotriva cutremurelor, alunecărilor de teren şi inundaţiilor, republicată;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9" w:name="do|caI|ar5|al1|lie|pa2"/>
      <w:bookmarkEnd w:id="39"/>
      <w:r w:rsidRPr="00434470">
        <w:rPr>
          <w:rFonts w:ascii="Verdana" w:eastAsia="Times New Roman" w:hAnsi="Verdana" w:cs="Times New Roman"/>
        </w:rPr>
        <w:t>(ii)acordarea de ajutoare comunitare şi de urgenţă destinate sprijinirii familiei/persoanei singure pentru depăşirea unor situaţii de dificultate temporară şi prevenirea sau reducerea riscului de sărăcie şi excluziune socială;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0" w:name="do|caI|ar5|al1|lie|pa3"/>
      <w:bookmarkEnd w:id="40"/>
      <w:r w:rsidRPr="00434470">
        <w:rPr>
          <w:rFonts w:ascii="Verdana" w:eastAsia="Times New Roman" w:hAnsi="Verdana" w:cs="Times New Roman"/>
        </w:rPr>
        <w:t>(iii)accesul la măsuri de sprijin financiar pentru promovarea şi susţinerea frecventării cursurilor de învăţământ, organizate în condiţiile legii de către beneficiarii venitului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1" w:name="do|caI|ar5|al1|lie|pa4"/>
      <w:bookmarkEnd w:id="41"/>
      <w:r w:rsidRPr="00434470">
        <w:rPr>
          <w:rFonts w:ascii="Verdana" w:eastAsia="Times New Roman" w:hAnsi="Verdana" w:cs="Times New Roman"/>
        </w:rPr>
        <w:t xml:space="preserve">(iv)măsuri de stimulare a ocupării prevăzute de Legea nr. </w:t>
      </w:r>
      <w:hyperlink r:id="rId23" w:history="1">
        <w:r w:rsidRPr="00434470">
          <w:rPr>
            <w:rFonts w:ascii="Verdana" w:eastAsia="Times New Roman" w:hAnsi="Verdana" w:cs="Times New Roman"/>
            <w:b/>
            <w:bCs/>
            <w:color w:val="333399"/>
            <w:u w:val="single"/>
          </w:rPr>
          <w:t>76/2002</w:t>
        </w:r>
      </w:hyperlink>
      <w:r w:rsidRPr="00434470">
        <w:rPr>
          <w:rFonts w:ascii="Verdana" w:eastAsia="Times New Roman" w:hAnsi="Verdana" w:cs="Times New Roman"/>
        </w:rPr>
        <w:t xml:space="preserve"> privind sistemul asigurărilor pentru şomaj şi stimularea ocupării forţei de muncă, cu modificările şi completările ulterioare, precum şi alte măsuri care să conducă la accesul persoanelor beneficiare de venit minim de incluziune la un loc de muncă;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2" w:name="do|caI|ar5|al1|lie|pa5"/>
      <w:bookmarkEnd w:id="42"/>
      <w:r w:rsidRPr="00434470">
        <w:rPr>
          <w:rFonts w:ascii="Verdana" w:eastAsia="Times New Roman" w:hAnsi="Verdana" w:cs="Times New Roman"/>
        </w:rPr>
        <w:t>(v)accesul la serviciile sociale disponibile, în funcţie de nevoile identificate în vederea depăşirii situaţiilor de dificultate.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3" w:name="do|caI|ar5|al2"/>
      <w:bookmarkEnd w:id="43"/>
      <w:r w:rsidRPr="00434470">
        <w:rPr>
          <w:rFonts w:ascii="Verdana" w:eastAsia="Times New Roman" w:hAnsi="Verdana" w:cs="Times New Roman"/>
          <w:b/>
          <w:bCs/>
          <w:color w:val="008F00"/>
        </w:rPr>
        <w:t>(2)</w:t>
      </w:r>
      <w:r w:rsidRPr="00434470">
        <w:rPr>
          <w:rFonts w:ascii="Verdana" w:eastAsia="Times New Roman" w:hAnsi="Verdana" w:cs="Times New Roman"/>
        </w:rPr>
        <w:t xml:space="preserve">Familiile şi persoanele singure beneficiare de venit minim de incluziune, indiferent de componenta acestuia, fac parte din categoria consumatorilor vulnerabili definiţi la art. 4 alin. (1) lit. a) din Legea nr. </w:t>
      </w:r>
      <w:hyperlink r:id="rId24" w:history="1">
        <w:r w:rsidRPr="00434470">
          <w:rPr>
            <w:rFonts w:ascii="Verdana" w:eastAsia="Times New Roman" w:hAnsi="Verdana" w:cs="Times New Roman"/>
            <w:b/>
            <w:bCs/>
            <w:color w:val="333399"/>
            <w:u w:val="single"/>
          </w:rPr>
          <w:t>226/2021</w:t>
        </w:r>
      </w:hyperlink>
      <w:r w:rsidRPr="00434470">
        <w:rPr>
          <w:rFonts w:ascii="Verdana" w:eastAsia="Times New Roman" w:hAnsi="Verdana" w:cs="Times New Roman"/>
        </w:rPr>
        <w:t xml:space="preserve"> privind stabilirea măsurilor de protecţie socială pentru consumatorul vulnerabil de energie, cu modificările ulterioare.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lastRenderedPageBreak/>
        <w:drawing>
          <wp:inline distT="0" distB="0" distL="0" distR="0">
            <wp:extent cx="85725" cy="85725"/>
            <wp:effectExtent l="19050" t="0" r="0" b="0"/>
            <wp:docPr id="18" name="234003_000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0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5 din capitolul I modificat de Art. I, punctul 2. din </w:t>
      </w:r>
      <w:hyperlink r:id="rId25" w:anchor="do|ari|pt2"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4" w:name="do|caI|ar6"/>
      <w:r>
        <w:rPr>
          <w:rFonts w:ascii="Verdana" w:eastAsia="Times New Roman" w:hAnsi="Verdana" w:cs="Times New Roman"/>
          <w:b/>
          <w:bCs/>
          <w:noProof/>
          <w:color w:val="333399"/>
        </w:rPr>
        <w:drawing>
          <wp:inline distT="0" distB="0" distL="0" distR="0">
            <wp:extent cx="95250" cy="95250"/>
            <wp:effectExtent l="19050" t="0" r="0" b="0"/>
            <wp:docPr id="19" name="do|caI|ar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4"/>
      <w:r w:rsidRPr="00434470">
        <w:rPr>
          <w:rFonts w:ascii="Verdana" w:eastAsia="Times New Roman" w:hAnsi="Verdana" w:cs="Times New Roman"/>
          <w:b/>
          <w:bCs/>
          <w:color w:val="0000AF"/>
        </w:rPr>
        <w:t>Art. 6</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5" w:name="do|caI|ar6|al1"/>
      <w:r>
        <w:rPr>
          <w:rFonts w:ascii="Verdana" w:eastAsia="Times New Roman" w:hAnsi="Verdana" w:cs="Times New Roman"/>
          <w:b/>
          <w:bCs/>
          <w:noProof/>
          <w:color w:val="333399"/>
        </w:rPr>
        <w:drawing>
          <wp:inline distT="0" distB="0" distL="0" distR="0">
            <wp:extent cx="95250" cy="95250"/>
            <wp:effectExtent l="19050" t="0" r="0" b="0"/>
            <wp:docPr id="20" name="do|caI|ar6|al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6|al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5"/>
      <w:r w:rsidRPr="00434470">
        <w:rPr>
          <w:rFonts w:ascii="Verdana" w:eastAsia="Times New Roman" w:hAnsi="Verdana" w:cs="Times New Roman"/>
          <w:b/>
          <w:bCs/>
          <w:color w:val="008F00"/>
        </w:rPr>
        <w:t>(1)</w:t>
      </w:r>
      <w:r w:rsidRPr="00434470">
        <w:rPr>
          <w:rFonts w:ascii="Verdana" w:eastAsia="Times New Roman" w:hAnsi="Verdana" w:cs="Times New Roman"/>
        </w:rPr>
        <w:t>În sensul prezentei legi, termenii şi expresiile de mai jos au următoarele semnificaţii: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6" w:name="do|caI|ar6|al1|lia:277"/>
      <w:r>
        <w:rPr>
          <w:rFonts w:ascii="Verdana" w:eastAsia="Times New Roman" w:hAnsi="Verdana" w:cs="Times New Roman"/>
          <w:b/>
          <w:bCs/>
          <w:noProof/>
          <w:vanish/>
          <w:color w:val="333399"/>
        </w:rPr>
        <w:drawing>
          <wp:inline distT="0" distB="0" distL="0" distR="0">
            <wp:extent cx="95250" cy="95250"/>
            <wp:effectExtent l="19050" t="0" r="0" b="0"/>
            <wp:docPr id="21" name="do|caI|ar6|al1|lia:27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6|al1|lia:27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6"/>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persoană singură - este persoana aflată în una dintre următoarele situaţii: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7" w:name="do|caI|ar6|al1|lia:277|pt1:278"/>
      <w:bookmarkEnd w:id="47"/>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 xml:space="preserve">persoana care a împlinit vârsta de 18 ani, locuieşte singură şi nu se mai află în întreţinerea părinţilor, precum şi persoana cu vârsta cuprinsă între 16 şi 18 ani, care locuieşte şi se gospodăreşte singură şi are capacitate de exerciţiu anticipată, potrivit prevederilor art. 40 din Legea nr. </w:t>
      </w:r>
      <w:hyperlink r:id="rId26" w:history="1">
        <w:r w:rsidRPr="00434470">
          <w:rPr>
            <w:rFonts w:ascii="Verdana" w:eastAsia="Times New Roman" w:hAnsi="Verdana" w:cs="Times New Roman"/>
            <w:b/>
            <w:bCs/>
            <w:strike/>
            <w:vanish/>
            <w:color w:val="333399"/>
            <w:u w:val="single"/>
          </w:rPr>
          <w:t>287/2009</w:t>
        </w:r>
      </w:hyperlink>
      <w:r w:rsidRPr="00434470">
        <w:rPr>
          <w:rFonts w:ascii="Verdana" w:eastAsia="Times New Roman" w:hAnsi="Verdana" w:cs="Times New Roman"/>
          <w:strike/>
          <w:vanish/>
          <w:color w:val="DC143C"/>
        </w:rPr>
        <w:t xml:space="preserve"> privind </w:t>
      </w:r>
      <w:hyperlink r:id="rId27" w:history="1">
        <w:r w:rsidRPr="00434470">
          <w:rPr>
            <w:rFonts w:ascii="Verdana" w:eastAsia="Times New Roman" w:hAnsi="Verdana" w:cs="Times New Roman"/>
            <w:b/>
            <w:bCs/>
            <w:strike/>
            <w:vanish/>
            <w:color w:val="333399"/>
            <w:u w:val="single"/>
          </w:rPr>
          <w:t>Codul civil</w:t>
        </w:r>
      </w:hyperlink>
      <w:r w:rsidRPr="00434470">
        <w:rPr>
          <w:rFonts w:ascii="Verdana" w:eastAsia="Times New Roman" w:hAnsi="Verdana" w:cs="Times New Roman"/>
          <w:strike/>
          <w:vanish/>
          <w:color w:val="DC143C"/>
        </w:rPr>
        <w:t>, republicată, cu modificările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8" w:name="do|caI|ar6|al1|lia:277|pt2:279"/>
      <w:bookmarkEnd w:id="48"/>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persoana cu vârsta de peste 18 ani care locuieşte împreună cu părinţii săi sau cu alte persoane singure ori familii şi care obţine/nu obţine propriile venituri din salarii şi/sau alte activităţi;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9" w:name="do|caI|ar6|al1|lia:277|pt3:280"/>
      <w:bookmarkEnd w:id="49"/>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fiecare soţ, în cazul soţilor despărţiţi în fapt cu domicilii diferite, dacă această situaţie este dovedită prin verificare în teren;</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0" w:name="do|caI|ar6|al1|lia"/>
      <w:r>
        <w:rPr>
          <w:rFonts w:ascii="Verdana" w:eastAsia="Times New Roman" w:hAnsi="Verdana" w:cs="Times New Roman"/>
          <w:b/>
          <w:bCs/>
          <w:noProof/>
          <w:color w:val="333399"/>
        </w:rPr>
        <w:drawing>
          <wp:inline distT="0" distB="0" distL="0" distR="0">
            <wp:extent cx="95250" cy="95250"/>
            <wp:effectExtent l="19050" t="0" r="0" b="0"/>
            <wp:docPr id="22" name="do|caI|ar6|al1|lia|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6|al1|lia|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0"/>
      <w:r w:rsidRPr="00434470">
        <w:rPr>
          <w:rFonts w:ascii="Verdana" w:eastAsia="Times New Roman" w:hAnsi="Verdana" w:cs="Times New Roman"/>
          <w:b/>
          <w:bCs/>
          <w:color w:val="8F0000"/>
        </w:rPr>
        <w:t>a)</w:t>
      </w:r>
      <w:r w:rsidRPr="00434470">
        <w:rPr>
          <w:rFonts w:ascii="Verdana" w:eastAsia="Times New Roman" w:hAnsi="Verdana" w:cs="Times New Roman"/>
          <w:i/>
          <w:iCs/>
        </w:rPr>
        <w:t>persoană singură</w:t>
      </w:r>
      <w:r w:rsidRPr="00434470">
        <w:rPr>
          <w:rFonts w:ascii="Verdana" w:eastAsia="Times New Roman" w:hAnsi="Verdana" w:cs="Times New Roman"/>
        </w:rPr>
        <w:t xml:space="preserve"> - este persoana aflată în una dintre următoarele situaţii: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1" w:name="do|caI|ar6|al1|lia|pt1"/>
      <w:bookmarkEnd w:id="51"/>
      <w:r w:rsidRPr="00434470">
        <w:rPr>
          <w:rFonts w:ascii="Verdana" w:eastAsia="Times New Roman" w:hAnsi="Verdana" w:cs="Times New Roman"/>
          <w:b/>
          <w:bCs/>
          <w:color w:val="8F0000"/>
        </w:rPr>
        <w:t>1.</w:t>
      </w:r>
      <w:r w:rsidRPr="00434470">
        <w:rPr>
          <w:rFonts w:ascii="Verdana" w:eastAsia="Times New Roman" w:hAnsi="Verdana" w:cs="Times New Roman"/>
        </w:rPr>
        <w:t xml:space="preserve">persoana care a împlinit vârsta de 18 ani, locuieşte singură şi nu se mai află în întreţinerea părinţilor, precum şi persoana cu vârsta cuprinsă între 16 şi 18 ani, care locuieşte şi se gospodăreşte singură şi are capacitate de exerciţiu anticipată, potrivit prevederilor art. 40 din Legea nr. </w:t>
      </w:r>
      <w:hyperlink r:id="rId28" w:history="1">
        <w:r w:rsidRPr="00434470">
          <w:rPr>
            <w:rFonts w:ascii="Verdana" w:eastAsia="Times New Roman" w:hAnsi="Verdana" w:cs="Times New Roman"/>
            <w:b/>
            <w:bCs/>
            <w:color w:val="333399"/>
            <w:u w:val="single"/>
          </w:rPr>
          <w:t>287/2009</w:t>
        </w:r>
      </w:hyperlink>
      <w:r w:rsidRPr="00434470">
        <w:rPr>
          <w:rFonts w:ascii="Verdana" w:eastAsia="Times New Roman" w:hAnsi="Verdana" w:cs="Times New Roman"/>
        </w:rPr>
        <w:t xml:space="preserve"> privind </w:t>
      </w:r>
      <w:hyperlink r:id="rId29" w:history="1">
        <w:r w:rsidRPr="00434470">
          <w:rPr>
            <w:rFonts w:ascii="Verdana" w:eastAsia="Times New Roman" w:hAnsi="Verdana" w:cs="Times New Roman"/>
            <w:b/>
            <w:bCs/>
            <w:color w:val="333399"/>
            <w:u w:val="single"/>
          </w:rPr>
          <w:t>Codul civil</w:t>
        </w:r>
      </w:hyperlink>
      <w:r w:rsidRPr="00434470">
        <w:rPr>
          <w:rFonts w:ascii="Verdana" w:eastAsia="Times New Roman" w:hAnsi="Verdana" w:cs="Times New Roman"/>
        </w:rPr>
        <w:t>, republicată,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2" w:name="do|caI|ar6|al1|lia|pt2"/>
      <w:bookmarkEnd w:id="52"/>
      <w:r w:rsidRPr="00434470">
        <w:rPr>
          <w:rFonts w:ascii="Verdana" w:eastAsia="Times New Roman" w:hAnsi="Verdana" w:cs="Times New Roman"/>
          <w:b/>
          <w:bCs/>
          <w:color w:val="8F0000"/>
        </w:rPr>
        <w:t>2.</w:t>
      </w:r>
      <w:r w:rsidRPr="00434470">
        <w:rPr>
          <w:rFonts w:ascii="Verdana" w:eastAsia="Times New Roman" w:hAnsi="Verdana" w:cs="Times New Roman"/>
        </w:rPr>
        <w:t>persoana cu vârsta de peste 18 ani care locuieşte împreună cu părinţii săi sau cu alte persoane singure ori familii şi care obţine/nu obţine propriile venituri din salarii şi/sau alte activităţi;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3" w:name="do|caI|ar6|al1|lia|pt3"/>
      <w:bookmarkEnd w:id="53"/>
      <w:r w:rsidRPr="00434470">
        <w:rPr>
          <w:rFonts w:ascii="Verdana" w:eastAsia="Times New Roman" w:hAnsi="Verdana" w:cs="Times New Roman"/>
          <w:b/>
          <w:bCs/>
          <w:color w:val="8F0000"/>
        </w:rPr>
        <w:t>3.</w:t>
      </w:r>
      <w:r w:rsidRPr="00434470">
        <w:rPr>
          <w:rFonts w:ascii="Verdana" w:eastAsia="Times New Roman" w:hAnsi="Verdana" w:cs="Times New Roman"/>
        </w:rPr>
        <w:t>fiecare soţ, în cazul soţilor despărţiţi în fapt cu domicilii diferite, dacă această situaţie este dovedită prin verificare în teren;</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4" w:name="do|caI|ar6|al1|lia|pt4:467"/>
      <w:bookmarkEnd w:id="54"/>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persoana vârstnică cu vârsta de cel puţin 65 de ani care nu are venituri proprii, nu are aparţinători legali ori aceştia nu au suficiente venituri pentru plata contribuţiei lunare de întreţinere şi/sau nu este asigurată în sistemul de asigurări sociale de sănătate;</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23" name="234003_000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03"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01-Apr-2023 Art. 6, alin. (1), litera A. din capitolul I modificat de Art. I, punctul 3. din </w:t>
      </w:r>
      <w:hyperlink r:id="rId30" w:anchor="do|ari|pt3" w:history="1">
        <w:r w:rsidRPr="00434470">
          <w:rPr>
            <w:rFonts w:ascii="Verdana" w:eastAsia="Times New Roman" w:hAnsi="Verdana" w:cs="Times New Roman"/>
            <w:b/>
            <w:bCs/>
            <w:i/>
            <w:iCs/>
            <w:strike/>
            <w:vanish/>
            <w:color w:val="333399"/>
            <w:sz w:val="18"/>
            <w:u w:val="single"/>
          </w:rPr>
          <w:t>Ordonanta urgenta 114/2022</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5" w:name="do|caI|ar6|al1|lia|pt4"/>
      <w:bookmarkEnd w:id="55"/>
      <w:r w:rsidRPr="00434470">
        <w:rPr>
          <w:rFonts w:ascii="Verdana" w:eastAsia="Times New Roman" w:hAnsi="Verdana" w:cs="Times New Roman"/>
          <w:b/>
          <w:bCs/>
          <w:color w:val="8F0000"/>
        </w:rPr>
        <w:t>4.</w:t>
      </w:r>
      <w:r w:rsidRPr="00434470">
        <w:rPr>
          <w:rFonts w:ascii="Verdana" w:eastAsia="Times New Roman" w:hAnsi="Verdana" w:cs="Times New Roman"/>
        </w:rPr>
        <w:t xml:space="preserve">persoana cu vârsta de cel puţin 65 de ani necăsătorită, divorţată sau văduvă, care trăieşte în locuinţa sa de domiciliu sau de reşedinţă ori este găzduită, pe perioadă nedeterminată, într-un serviciu social cu cazare prevăzut în Hotărârea Guvernului nr. </w:t>
      </w:r>
      <w:hyperlink r:id="rId31" w:history="1">
        <w:r w:rsidRPr="00434470">
          <w:rPr>
            <w:rFonts w:ascii="Verdana" w:eastAsia="Times New Roman" w:hAnsi="Verdana" w:cs="Times New Roman"/>
            <w:b/>
            <w:bCs/>
            <w:color w:val="333399"/>
            <w:u w:val="single"/>
          </w:rPr>
          <w:t>867/2015</w:t>
        </w:r>
      </w:hyperlink>
      <w:r w:rsidRPr="00434470">
        <w:rPr>
          <w:rFonts w:ascii="Verdana" w:eastAsia="Times New Roman" w:hAnsi="Verdana" w:cs="Times New Roman"/>
        </w:rPr>
        <w:t xml:space="preserve"> pentru aprobarea Nomenclatorului serviciilor sociale, precum şi a regulamentelor-cadru de organizare şi funcţionare a serviciilor sociale, cu modificările şi completările ulterioare;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4" name="238973_002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2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6, alin. (1), litera A., punctul 4. din capitolul I modificat de Art. I, punctul 1. din </w:t>
      </w:r>
      <w:hyperlink r:id="rId32" w:anchor="do|ari|pt1"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6" w:name="do|caI|ar6|al1|lib"/>
      <w:r>
        <w:rPr>
          <w:rFonts w:ascii="Verdana" w:eastAsia="Times New Roman" w:hAnsi="Verdana" w:cs="Times New Roman"/>
          <w:b/>
          <w:bCs/>
          <w:noProof/>
          <w:color w:val="333399"/>
        </w:rPr>
        <w:drawing>
          <wp:inline distT="0" distB="0" distL="0" distR="0">
            <wp:extent cx="95250" cy="95250"/>
            <wp:effectExtent l="19050" t="0" r="0" b="0"/>
            <wp:docPr id="25" name="do|caI|ar6|al1|lib|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6|al1|lib|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6"/>
      <w:r w:rsidRPr="00434470">
        <w:rPr>
          <w:rFonts w:ascii="Verdana" w:eastAsia="Times New Roman" w:hAnsi="Verdana" w:cs="Times New Roman"/>
          <w:b/>
          <w:bCs/>
          <w:color w:val="8F0000"/>
        </w:rPr>
        <w:t>b)</w:t>
      </w:r>
      <w:r w:rsidRPr="00434470">
        <w:rPr>
          <w:rFonts w:ascii="Verdana" w:eastAsia="Times New Roman" w:hAnsi="Verdana" w:cs="Times New Roman"/>
        </w:rPr>
        <w:t>familie - constituie o familie persoanele aflate în una dintre următoarele situaţii: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7" w:name="do|caI|ar6|al1|lib|pt1"/>
      <w:bookmarkEnd w:id="57"/>
      <w:r w:rsidRPr="00434470">
        <w:rPr>
          <w:rFonts w:ascii="Verdana" w:eastAsia="Times New Roman" w:hAnsi="Verdana" w:cs="Times New Roman"/>
          <w:b/>
          <w:bCs/>
          <w:color w:val="8F0000"/>
        </w:rPr>
        <w:t>1.</w:t>
      </w:r>
      <w:r w:rsidRPr="00434470">
        <w:rPr>
          <w:rFonts w:ascii="Verdana" w:eastAsia="Times New Roman" w:hAnsi="Verdana" w:cs="Times New Roman"/>
        </w:rPr>
        <w:t>soţ şi soţie, căsătoriţi în condiţiile legii, care locuiesc împreună;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8" w:name="do|caI|ar6|al1|lib|pt2"/>
      <w:bookmarkEnd w:id="58"/>
      <w:r w:rsidRPr="00434470">
        <w:rPr>
          <w:rFonts w:ascii="Verdana" w:eastAsia="Times New Roman" w:hAnsi="Verdana" w:cs="Times New Roman"/>
          <w:b/>
          <w:bCs/>
          <w:color w:val="8F0000"/>
        </w:rPr>
        <w:t>2.</w:t>
      </w:r>
      <w:r w:rsidRPr="00434470">
        <w:rPr>
          <w:rFonts w:ascii="Verdana" w:eastAsia="Times New Roman" w:hAnsi="Verdana" w:cs="Times New Roman"/>
        </w:rPr>
        <w:t>soţ şi soţie cu copiii lor necăsătoriţi, aflaţi în întreţinere cu vârsta de până la 18 ani sau de până la 26 de ani pentru cei care urmează o formă de învăţământ - cursuri de zi, organizată potrivit legii, cu domiciliul ori reşedinţa comună înscrisă în actele de identitate şi care locuiesc împreună;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9" w:name="do|caI|ar6|al1|lib|pt3"/>
      <w:bookmarkEnd w:id="59"/>
      <w:r w:rsidRPr="00434470">
        <w:rPr>
          <w:rFonts w:ascii="Verdana" w:eastAsia="Times New Roman" w:hAnsi="Verdana" w:cs="Times New Roman"/>
          <w:b/>
          <w:bCs/>
          <w:color w:val="8F0000"/>
        </w:rPr>
        <w:t>3.</w:t>
      </w:r>
      <w:r w:rsidRPr="00434470">
        <w:rPr>
          <w:rFonts w:ascii="Verdana" w:eastAsia="Times New Roman" w:hAnsi="Verdana" w:cs="Times New Roman"/>
        </w:rPr>
        <w:t>bărbatul şi femeia necăsătoriţi care trăiesc şi locuiesc împreună, dacă această situaţie se confirmă la verificarea în teren;</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0" w:name="do|caI|ar6|al1|lib|pt4"/>
      <w:bookmarkEnd w:id="60"/>
      <w:r w:rsidRPr="00434470">
        <w:rPr>
          <w:rFonts w:ascii="Verdana" w:eastAsia="Times New Roman" w:hAnsi="Verdana" w:cs="Times New Roman"/>
          <w:b/>
          <w:bCs/>
          <w:color w:val="8F0000"/>
        </w:rPr>
        <w:t>4.</w:t>
      </w:r>
      <w:r w:rsidRPr="00434470">
        <w:rPr>
          <w:rFonts w:ascii="Verdana" w:eastAsia="Times New Roman" w:hAnsi="Verdana" w:cs="Times New Roman"/>
        </w:rPr>
        <w:t>bărbatul şi femeia necăsătoriţi care trăiesc şi locuiesc împreună, cu copiii lor necăsătoriţi şi/sau ai fiecăruia dintre ei, având vârsta de până la 18 ani sau de până la 26 de ani dacă urmează o formă de învăţământ - cursuri de zi, organizată potrivit legii, care locuiesc împreună, dacă această situaţie se confirmă la verificarea în teren;</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1" w:name="do|caI|ar6|al1|lib|pt5:281"/>
      <w:bookmarkEnd w:id="61"/>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fraţii fără copii, care gospodăresc împreună şi au domiciliul sau reşedinţa comună, separat de domiciliul ori reşedinţa părinţilor;</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6" name="234003_000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0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01-Apr-2023 Art. 6, alin. (1), litera B., punctul 5. din capitolul I abrogat de Art. I, punctul 4. din </w:t>
      </w:r>
      <w:hyperlink r:id="rId33" w:anchor="do|ari|pt4"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2" w:name="do|caI|ar6|al1|lib|pt6"/>
      <w:bookmarkEnd w:id="62"/>
      <w:r w:rsidRPr="00434470">
        <w:rPr>
          <w:rFonts w:ascii="Verdana" w:eastAsia="Times New Roman" w:hAnsi="Verdana" w:cs="Times New Roman"/>
          <w:b/>
          <w:bCs/>
          <w:color w:val="8F0000"/>
        </w:rPr>
        <w:t>6.</w:t>
      </w:r>
      <w:r w:rsidRPr="00434470">
        <w:rPr>
          <w:rFonts w:ascii="Verdana" w:eastAsia="Times New Roman" w:hAnsi="Verdana" w:cs="Times New Roman"/>
        </w:rPr>
        <w:t>părintele/părinţii care locuieşte/locuiesc cu copiii lui/lor necăsătoriţi aflaţi în întreţinere, cu vârsta de peste 18 ani şi care au certificat de persoană încadrată într-un grad de handicap/dizabilitate accentuat/ă sau grav/ă;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3" w:name="do|caI|ar6|al1|lic"/>
      <w:bookmarkEnd w:id="63"/>
      <w:r w:rsidRPr="00434470">
        <w:rPr>
          <w:rFonts w:ascii="Verdana" w:eastAsia="Times New Roman" w:hAnsi="Verdana" w:cs="Times New Roman"/>
          <w:b/>
          <w:bCs/>
          <w:color w:val="8F0000"/>
        </w:rPr>
        <w:t>c)</w:t>
      </w:r>
      <w:r w:rsidRPr="00434470">
        <w:rPr>
          <w:rFonts w:ascii="Verdana" w:eastAsia="Times New Roman" w:hAnsi="Verdana" w:cs="Times New Roman"/>
        </w:rPr>
        <w:t xml:space="preserve">familie monoparentală - desemnează familia formată din persoana singură şi copilul/copiii aflaţi în întreţinere, în vârstă de până la 18 ani sau de până la 26 de ani pentru cei care urmează o formă de învăţământ - cursuri de zi, organizată potrivit legii, şi care locuiesc şi gospodăresc împreună; </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7" name="252378_000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2378_000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rPr>
        <w:t xml:space="preserve">(la data 29-Jun-2024 Art. 6, alin. (1), litera C. din capitolul I a se vedea referinte de aplicare din Art. 17, alin. (2) din </w:t>
      </w:r>
      <w:hyperlink r:id="rId34" w:anchor="do|ar17|al2" w:history="1">
        <w:r w:rsidRPr="00434470">
          <w:rPr>
            <w:rFonts w:ascii="Verdana" w:eastAsia="Times New Roman" w:hAnsi="Verdana" w:cs="Times New Roman"/>
            <w:b/>
            <w:bCs/>
            <w:i/>
            <w:iCs/>
            <w:color w:val="333399"/>
            <w:sz w:val="18"/>
            <w:u w:val="single"/>
          </w:rPr>
          <w:t>Ordonanta urgenta 96/2024</w:t>
        </w:r>
      </w:hyperlink>
      <w:r w:rsidRPr="00434470">
        <w:rPr>
          <w:rFonts w:ascii="Verdana" w:eastAsia="Times New Roman" w:hAnsi="Verdana" w:cs="Times New Roman"/>
          <w:i/>
          <w:iCs/>
          <w:color w:val="6666FF"/>
          <w:sz w:val="18"/>
          <w:szCs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4" w:name="do|caI|ar6|al1|lid"/>
      <w:r>
        <w:rPr>
          <w:rFonts w:ascii="Verdana" w:eastAsia="Times New Roman" w:hAnsi="Verdana" w:cs="Times New Roman"/>
          <w:b/>
          <w:bCs/>
          <w:noProof/>
          <w:color w:val="333399"/>
        </w:rPr>
        <w:lastRenderedPageBreak/>
        <w:drawing>
          <wp:inline distT="0" distB="0" distL="0" distR="0">
            <wp:extent cx="95250" cy="95250"/>
            <wp:effectExtent l="19050" t="0" r="0" b="0"/>
            <wp:docPr id="28" name="do|caI|ar6|al1|lid|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6|al1|lid|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4"/>
      <w:r w:rsidRPr="00434470">
        <w:rPr>
          <w:rFonts w:ascii="Verdana" w:eastAsia="Times New Roman" w:hAnsi="Verdana" w:cs="Times New Roman"/>
          <w:b/>
          <w:bCs/>
          <w:color w:val="8F0000"/>
        </w:rPr>
        <w:t>d)</w:t>
      </w:r>
      <w:r w:rsidRPr="00434470">
        <w:rPr>
          <w:rFonts w:ascii="Verdana" w:eastAsia="Times New Roman" w:hAnsi="Verdana" w:cs="Times New Roman"/>
        </w:rPr>
        <w:t>persoana singură din familia monoparentală - persoana care se află în una dintre următoarele situaţii: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5" w:name="do|caI|ar6|al1|lid|pt1"/>
      <w:bookmarkEnd w:id="65"/>
      <w:r w:rsidRPr="00434470">
        <w:rPr>
          <w:rFonts w:ascii="Verdana" w:eastAsia="Times New Roman" w:hAnsi="Verdana" w:cs="Times New Roman"/>
          <w:b/>
          <w:bCs/>
          <w:color w:val="8F0000"/>
        </w:rPr>
        <w:t>1.</w:t>
      </w:r>
      <w:r w:rsidRPr="00434470">
        <w:rPr>
          <w:rFonts w:ascii="Verdana" w:eastAsia="Times New Roman" w:hAnsi="Verdana" w:cs="Times New Roman"/>
        </w:rPr>
        <w:t>este necăsătorită;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6" w:name="do|caI|ar6|al1|lid|pt2"/>
      <w:bookmarkEnd w:id="66"/>
      <w:r w:rsidRPr="00434470">
        <w:rPr>
          <w:rFonts w:ascii="Verdana" w:eastAsia="Times New Roman" w:hAnsi="Verdana" w:cs="Times New Roman"/>
          <w:b/>
          <w:bCs/>
          <w:color w:val="8F0000"/>
        </w:rPr>
        <w:t>2.</w:t>
      </w:r>
      <w:r w:rsidRPr="00434470">
        <w:rPr>
          <w:rFonts w:ascii="Verdana" w:eastAsia="Times New Roman" w:hAnsi="Verdana" w:cs="Times New Roman"/>
        </w:rPr>
        <w:t>este văduvă;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7" w:name="do|caI|ar6|al1|lid|pt3"/>
      <w:bookmarkEnd w:id="67"/>
      <w:r w:rsidRPr="00434470">
        <w:rPr>
          <w:rFonts w:ascii="Verdana" w:eastAsia="Times New Roman" w:hAnsi="Verdana" w:cs="Times New Roman"/>
          <w:b/>
          <w:bCs/>
          <w:color w:val="8F0000"/>
        </w:rPr>
        <w:t>3.</w:t>
      </w:r>
      <w:r w:rsidRPr="00434470">
        <w:rPr>
          <w:rFonts w:ascii="Verdana" w:eastAsia="Times New Roman" w:hAnsi="Verdana" w:cs="Times New Roman"/>
        </w:rPr>
        <w:t>este divorţată;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8" w:name="do|caI|ar6|al1|lid|pt4"/>
      <w:bookmarkEnd w:id="68"/>
      <w:r w:rsidRPr="00434470">
        <w:rPr>
          <w:rFonts w:ascii="Verdana" w:eastAsia="Times New Roman" w:hAnsi="Verdana" w:cs="Times New Roman"/>
          <w:b/>
          <w:bCs/>
          <w:color w:val="8F0000"/>
        </w:rPr>
        <w:t>4.</w:t>
      </w:r>
      <w:r w:rsidRPr="00434470">
        <w:rPr>
          <w:rFonts w:ascii="Verdana" w:eastAsia="Times New Roman" w:hAnsi="Verdana" w:cs="Times New Roman"/>
        </w:rPr>
        <w:t>al cărei soţ/soţie este declarat/declarată decedat/decedată prin hotărâre judecătorească;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9" w:name="do|caI|ar6|al1|lid|pt5"/>
      <w:bookmarkEnd w:id="69"/>
      <w:r w:rsidRPr="00434470">
        <w:rPr>
          <w:rFonts w:ascii="Verdana" w:eastAsia="Times New Roman" w:hAnsi="Verdana" w:cs="Times New Roman"/>
          <w:b/>
          <w:bCs/>
          <w:color w:val="8F0000"/>
        </w:rPr>
        <w:t>5.</w:t>
      </w:r>
      <w:r w:rsidRPr="00434470">
        <w:rPr>
          <w:rFonts w:ascii="Verdana" w:eastAsia="Times New Roman" w:hAnsi="Verdana" w:cs="Times New Roman"/>
        </w:rPr>
        <w:t xml:space="preserve">al cărei soţ/soţie se află în una dintre situaţiile prevăzute la art. 178 lit. c) sau d) din Legea nr. </w:t>
      </w:r>
      <w:hyperlink r:id="rId35" w:history="1">
        <w:r w:rsidRPr="00434470">
          <w:rPr>
            <w:rFonts w:ascii="Verdana" w:eastAsia="Times New Roman" w:hAnsi="Verdana" w:cs="Times New Roman"/>
            <w:b/>
            <w:bCs/>
            <w:color w:val="333399"/>
            <w:u w:val="single"/>
          </w:rPr>
          <w:t>287/2009</w:t>
        </w:r>
      </w:hyperlink>
      <w:r w:rsidRPr="00434470">
        <w:rPr>
          <w:rFonts w:ascii="Verdana" w:eastAsia="Times New Roman" w:hAnsi="Verdana" w:cs="Times New Roman"/>
        </w:rPr>
        <w:t>, republicată, cu modificările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0" w:name="do|caI|ar6|al1|lid|pt6"/>
      <w:bookmarkEnd w:id="70"/>
      <w:r w:rsidRPr="00434470">
        <w:rPr>
          <w:rFonts w:ascii="Verdana" w:eastAsia="Times New Roman" w:hAnsi="Verdana" w:cs="Times New Roman"/>
          <w:b/>
          <w:bCs/>
          <w:color w:val="8F0000"/>
        </w:rPr>
        <w:t>6.</w:t>
      </w:r>
      <w:r w:rsidRPr="00434470">
        <w:rPr>
          <w:rFonts w:ascii="Verdana" w:eastAsia="Times New Roman" w:hAnsi="Verdana" w:cs="Times New Roman"/>
        </w:rPr>
        <w:t>al cărei soţ/soţie este arestat/arestată preventiv pe o perioadă mai mare de 30 de zile sau execută o pedeapsă privativă de libertate şi nu participă la întreţinerea copiilor;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1" w:name="do|caI|ar6|al1|lid|pt7"/>
      <w:bookmarkEnd w:id="71"/>
      <w:r w:rsidRPr="00434470">
        <w:rPr>
          <w:rFonts w:ascii="Verdana" w:eastAsia="Times New Roman" w:hAnsi="Verdana" w:cs="Times New Roman"/>
          <w:b/>
          <w:bCs/>
          <w:color w:val="8F0000"/>
        </w:rPr>
        <w:t>7.</w:t>
      </w:r>
      <w:r w:rsidRPr="00434470">
        <w:rPr>
          <w:rFonts w:ascii="Verdana" w:eastAsia="Times New Roman" w:hAnsi="Verdana" w:cs="Times New Roman"/>
        </w:rPr>
        <w:t>nu a împlinit vârsta de 18 ani şi se află în una dintre situaţiile prevăzute la pct. 1-5;</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2" w:name="do|caI|ar6|al1|lid|pt8"/>
      <w:bookmarkEnd w:id="72"/>
      <w:r w:rsidRPr="00434470">
        <w:rPr>
          <w:rFonts w:ascii="Verdana" w:eastAsia="Times New Roman" w:hAnsi="Verdana" w:cs="Times New Roman"/>
          <w:b/>
          <w:bCs/>
          <w:color w:val="8F0000"/>
        </w:rPr>
        <w:t>8.</w:t>
      </w:r>
      <w:r w:rsidRPr="00434470">
        <w:rPr>
          <w:rFonts w:ascii="Verdana" w:eastAsia="Times New Roman" w:hAnsi="Verdana" w:cs="Times New Roman"/>
        </w:rPr>
        <w:t>a fost numită tutore sau i s-au încredinţat ori dat în plasament unul sau mai mulţi copii şi se află în una dintre situaţiile prevăzute la pct. 1-5;</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3" w:name="do|caI|ar6|al1|lie"/>
      <w:r>
        <w:rPr>
          <w:rFonts w:ascii="Verdana" w:eastAsia="Times New Roman" w:hAnsi="Verdana" w:cs="Times New Roman"/>
          <w:b/>
          <w:bCs/>
          <w:noProof/>
          <w:color w:val="333399"/>
        </w:rPr>
        <w:drawing>
          <wp:inline distT="0" distB="0" distL="0" distR="0">
            <wp:extent cx="95250" cy="95250"/>
            <wp:effectExtent l="19050" t="0" r="0" b="0"/>
            <wp:docPr id="29" name="do|caI|ar6|al1|lie|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6|al1|lie|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3"/>
      <w:r w:rsidRPr="00434470">
        <w:rPr>
          <w:rFonts w:ascii="Verdana" w:eastAsia="Times New Roman" w:hAnsi="Verdana" w:cs="Times New Roman"/>
          <w:b/>
          <w:bCs/>
          <w:color w:val="8F0000"/>
        </w:rPr>
        <w:t>e)</w:t>
      </w:r>
      <w:r w:rsidRPr="00434470">
        <w:rPr>
          <w:rFonts w:ascii="Verdana" w:eastAsia="Times New Roman" w:hAnsi="Verdana" w:cs="Times New Roman"/>
        </w:rPr>
        <w:t>persoane care locuiesc şi gospodăresc împreună - persoanele care îndeplinesc cumulativ următoarele condiţii: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4" w:name="do|caI|ar6|al1|lie|pt1"/>
      <w:bookmarkEnd w:id="74"/>
      <w:r w:rsidRPr="00434470">
        <w:rPr>
          <w:rFonts w:ascii="Verdana" w:eastAsia="Times New Roman" w:hAnsi="Verdana" w:cs="Times New Roman"/>
          <w:b/>
          <w:bCs/>
          <w:color w:val="8F0000"/>
        </w:rPr>
        <w:t>1.</w:t>
      </w:r>
      <w:r w:rsidRPr="00434470">
        <w:rPr>
          <w:rFonts w:ascii="Verdana" w:eastAsia="Times New Roman" w:hAnsi="Verdana" w:cs="Times New Roman"/>
        </w:rPr>
        <w:t>locuiesc împreună în acelaşi imobil/locuinţă şi/sau, după caz, au domiciliul ori reşedinţa comună, înscrisă în actele de identitate;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5" w:name="do|caI|ar6|al1|lie|pt2"/>
      <w:bookmarkEnd w:id="75"/>
      <w:r w:rsidRPr="00434470">
        <w:rPr>
          <w:rFonts w:ascii="Verdana" w:eastAsia="Times New Roman" w:hAnsi="Verdana" w:cs="Times New Roman"/>
          <w:b/>
          <w:bCs/>
          <w:color w:val="8F0000"/>
        </w:rPr>
        <w:t>2.</w:t>
      </w:r>
      <w:r w:rsidRPr="00434470">
        <w:rPr>
          <w:rFonts w:ascii="Verdana" w:eastAsia="Times New Roman" w:hAnsi="Verdana" w:cs="Times New Roman"/>
        </w:rPr>
        <w:t>contribuie împreună la achiziţionarea sau la realizarea unor bunuri şi a unor venituri din valorificarea acestora ori la consumul acestora;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6" w:name="do|caI|ar6|al1|lif"/>
      <w:bookmarkEnd w:id="76"/>
      <w:r w:rsidRPr="00434470">
        <w:rPr>
          <w:rFonts w:ascii="Verdana" w:eastAsia="Times New Roman" w:hAnsi="Verdana" w:cs="Times New Roman"/>
          <w:b/>
          <w:bCs/>
          <w:color w:val="8F0000"/>
        </w:rPr>
        <w:t>f)</w:t>
      </w:r>
      <w:r w:rsidRPr="00434470">
        <w:rPr>
          <w:rFonts w:ascii="Verdana" w:eastAsia="Times New Roman" w:hAnsi="Verdana" w:cs="Times New Roman"/>
        </w:rPr>
        <w:t>persoane fără domiciliu sau reşedinţă şi fără locuinţă, denumite în continuare persoane fără adăpost - persoanele care nu deţin o locuinţă principală sau, după caz, o locuinţă secundară, în condiţiile legii, şi care trăiesc în stradă sau în adăposturi improvizate ori în centre rezidenţiale pentru persoanele fără adăpost;</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36" w:anchor="do|cai|ar2" w:history="1">
        <w:r w:rsidRPr="00434470">
          <w:rPr>
            <w:rFonts w:ascii="Verdana" w:eastAsia="Times New Roman" w:hAnsi="Verdana" w:cs="Times New Roman"/>
            <w:b/>
            <w:bCs/>
            <w:vanish/>
            <w:color w:val="CD5C5C"/>
            <w:sz w:val="17"/>
            <w:u w:val="single"/>
          </w:rPr>
          <w:t>prevederi din Art. 2 din capitolul I (Norme Metodologice din 2022) la data 01-Jun-2023 pentru Art. 6, alin. (1), litera F. din capitolul I</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2</w:t>
      </w:r>
      <w:r w:rsidRPr="00434470">
        <w:rPr>
          <w:rFonts w:ascii="Verdana" w:eastAsia="Times New Roman" w:hAnsi="Verdana" w:cs="Times New Roman"/>
          <w:vanish/>
          <w:sz w:val="17"/>
          <w:szCs w:val="17"/>
        </w:rPr>
        <w:br/>
        <w:t>(1) În cazul persoanelor fără adăpost definite la art. 6 alin. (1) lit. f) din lege acordarea venitului minim de incluziune se realizează numai după luarea în evidenţă de către serviciile publice de asistenţă socială de la nivelul unităţilor administrativ-teritoriale în care trăiesc.</w:t>
      </w:r>
      <w:r w:rsidRPr="00434470">
        <w:rPr>
          <w:rFonts w:ascii="Verdana" w:eastAsia="Times New Roman" w:hAnsi="Verdana" w:cs="Times New Roman"/>
          <w:vanish/>
          <w:sz w:val="17"/>
          <w:szCs w:val="17"/>
        </w:rPr>
        <w:br/>
        <w:t xml:space="preserve">(2) Serviciul public de asistenţă socială din cadrul unităţilor administrativ-teritoriale, cu sprijinul serviciilor poliţiei locale, potrivit prevederilor art. 6 lit. d) din Legea poliţiei locale nr. </w:t>
      </w:r>
      <w:hyperlink r:id="rId37" w:history="1">
        <w:r w:rsidRPr="00434470">
          <w:rPr>
            <w:rFonts w:ascii="Verdana" w:eastAsia="Times New Roman" w:hAnsi="Verdana" w:cs="Times New Roman"/>
            <w:b/>
            <w:bCs/>
            <w:vanish/>
            <w:color w:val="333399"/>
            <w:sz w:val="17"/>
            <w:u w:val="single"/>
          </w:rPr>
          <w:t>155/2010</w:t>
        </w:r>
      </w:hyperlink>
      <w:r w:rsidRPr="00434470">
        <w:rPr>
          <w:rFonts w:ascii="Verdana" w:eastAsia="Times New Roman" w:hAnsi="Verdana" w:cs="Times New Roman"/>
          <w:vanish/>
          <w:sz w:val="17"/>
          <w:szCs w:val="17"/>
        </w:rPr>
        <w:t>, republicată, cu modificările şi completările ulterioare, identifică persoanele fără adăpost care trăiesc în stradă sau în adăposturi improvizate şi le iau în evidenţă, în vederea facilitării accesului acestora la măsurile de asistenţă socială prevăzute de lege.</w:t>
      </w:r>
      <w:r w:rsidRPr="00434470">
        <w:rPr>
          <w:rFonts w:ascii="Verdana" w:eastAsia="Times New Roman" w:hAnsi="Verdana" w:cs="Times New Roman"/>
          <w:vanish/>
          <w:sz w:val="17"/>
          <w:szCs w:val="17"/>
        </w:rPr>
        <w:br/>
        <w:t>(3) În aplicarea art. 7 alin. (2) din lege, pentru luarea în evidenţă a persoanelor fără adăpost, la nivelul serviciului public de asistenţă socială se organizează un registru de evidenţă al acestora. Forma şi modul de utilizare al registrului vor fi aprobate prin ordin al ministrului muncii şi solidarităţii sociale.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7" w:name="do|caI|ar6|al1|lig"/>
      <w:bookmarkEnd w:id="77"/>
      <w:r w:rsidRPr="00434470">
        <w:rPr>
          <w:rFonts w:ascii="Verdana" w:eastAsia="Times New Roman" w:hAnsi="Verdana" w:cs="Times New Roman"/>
          <w:b/>
          <w:bCs/>
          <w:color w:val="8F0000"/>
        </w:rPr>
        <w:t>g)</w:t>
      </w:r>
      <w:r w:rsidRPr="00434470">
        <w:rPr>
          <w:rFonts w:ascii="Verdana" w:eastAsia="Times New Roman" w:hAnsi="Verdana" w:cs="Times New Roman"/>
        </w:rPr>
        <w:t>copil în întreţinere - persoana care nu a împlinit vârsta de 18 ani şi nu a dobândit capacitatea deplină de exerciţiu, în condiţiile legii, precum şi tânărul în vârstă de până la 26 de ani care urmează o formă de învăţământ - cursuri de zi, organizată potrivit legii. Sunt consideraţi în întreţinere şi copiii încredinţaţi în vederea adopţiei, cei aflaţi în plasament la o persoană sau familie ori pentru care s-a instituit tutela, potrivit legii, tinerii în vârstă de peste 18 ani care, în condiţiile legii, sunt declaraţi persoane cu handicap grav sau accentuat;</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8" w:name="do|caI|ar6|al1|lih"/>
      <w:bookmarkEnd w:id="78"/>
      <w:r w:rsidRPr="00434470">
        <w:rPr>
          <w:rFonts w:ascii="Verdana" w:eastAsia="Times New Roman" w:hAnsi="Verdana" w:cs="Times New Roman"/>
          <w:b/>
          <w:bCs/>
          <w:color w:val="8F0000"/>
        </w:rPr>
        <w:t>h)</w:t>
      </w:r>
      <w:r w:rsidRPr="00434470">
        <w:rPr>
          <w:rFonts w:ascii="Verdana" w:eastAsia="Times New Roman" w:hAnsi="Verdana" w:cs="Times New Roman"/>
        </w:rPr>
        <w:t>drept - termen utilizat pentru definirea oricăruia dintre beneficiile de asistenţă socială;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9" w:name="do|caI|ar6|al1|lii"/>
      <w:bookmarkEnd w:id="79"/>
      <w:r w:rsidRPr="00434470">
        <w:rPr>
          <w:rFonts w:ascii="Verdana" w:eastAsia="Times New Roman" w:hAnsi="Verdana" w:cs="Times New Roman"/>
          <w:b/>
          <w:bCs/>
          <w:color w:val="8F0000"/>
        </w:rPr>
        <w:t>i)</w:t>
      </w:r>
      <w:r w:rsidRPr="00434470">
        <w:rPr>
          <w:rFonts w:ascii="Verdana" w:eastAsia="Times New Roman" w:hAnsi="Verdana" w:cs="Times New Roman"/>
        </w:rPr>
        <w:t>condiţii de eligibilitate - condiţiile obligatorii prevăzute de lege pentru acordarea uneia sau mai multor componente ale venitului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0" w:name="do|caI|ar6|al1|lij:17"/>
      <w:bookmarkEnd w:id="80"/>
      <w:r w:rsidRPr="00434470">
        <w:rPr>
          <w:rFonts w:ascii="Verdana" w:eastAsia="Times New Roman" w:hAnsi="Verdana" w:cs="Times New Roman"/>
          <w:b/>
          <w:bCs/>
          <w:strike/>
          <w:vanish/>
          <w:color w:val="DC143C"/>
        </w:rPr>
        <w:t>j)</w:t>
      </w:r>
      <w:r w:rsidRPr="00434470">
        <w:rPr>
          <w:rFonts w:ascii="Verdana" w:eastAsia="Times New Roman" w:hAnsi="Verdana" w:cs="Times New Roman"/>
          <w:strike/>
          <w:vanish/>
          <w:color w:val="DC143C"/>
        </w:rPr>
        <w:t>consumator vulnerabil - clientul casnic, persoană singură sau familia care nu îşi poate asigura din bugetul propriu acoperirea integrală a cheltuielilor legate de încălzirea locuinţei şi ale cărei venituri sunt situate în limitele prevăzute de prezenta lege;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0" name="224871_002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2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6, alin. (1), litera J. din capitolul I abrogat de Art. 43, punctul 3. din capitolul IV din </w:t>
      </w:r>
      <w:hyperlink r:id="rId38" w:anchor="do|caiv|ar43|pt3"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1" w:name="do|caI|ar6|al1|lik:18"/>
      <w:bookmarkEnd w:id="81"/>
      <w:r w:rsidRPr="00434470">
        <w:rPr>
          <w:rFonts w:ascii="Verdana" w:eastAsia="Times New Roman" w:hAnsi="Verdana" w:cs="Times New Roman"/>
          <w:b/>
          <w:bCs/>
          <w:strike/>
          <w:vanish/>
          <w:color w:val="DC143C"/>
        </w:rPr>
        <w:t>k)</w:t>
      </w:r>
      <w:r w:rsidRPr="00434470">
        <w:rPr>
          <w:rFonts w:ascii="Verdana" w:eastAsia="Times New Roman" w:hAnsi="Verdana" w:cs="Times New Roman"/>
          <w:strike/>
          <w:vanish/>
          <w:color w:val="DC143C"/>
        </w:rPr>
        <w:t>sezon rece - perioada de 5 luni cuprinsă între data de 1 noiembrie a anului curent şi data de 31 martie a anului următor. Perioada sezonului rece poate fi prelungită într-unul sau mai multe judeţe, la solicitarea consiliilor judeţene. Condiţiile în care se prelungeşte perioada sezonului rece, perioada de prelungire, precum şi procedura de acordare a ajutoarelor pentru încălzirea locuinţei în această perioadă se aprobă prin hotărâre a Guvernului, la propunerea Ministerului Dezvoltării Regionale şi Administraţiei Publice şi a Ministerului Muncii, Familiei, Protecţiei Sociale şi Persoanelor Vârstnice;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1" name="224871_002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2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6, alin. (1), litera K. din capitolul I abrogat de Art. 43, punctul 3. din capitolul IV din </w:t>
      </w:r>
      <w:hyperlink r:id="rId39" w:anchor="do|caiv|ar43|pt3"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2" w:name="do|caI|ar6|al1|lil:19"/>
      <w:bookmarkEnd w:id="82"/>
      <w:r w:rsidRPr="00434470">
        <w:rPr>
          <w:rFonts w:ascii="Verdana" w:eastAsia="Times New Roman" w:hAnsi="Verdana" w:cs="Times New Roman"/>
          <w:b/>
          <w:bCs/>
          <w:strike/>
          <w:vanish/>
          <w:color w:val="DC143C"/>
        </w:rPr>
        <w:t>l)</w:t>
      </w:r>
      <w:r w:rsidRPr="00434470">
        <w:rPr>
          <w:rFonts w:ascii="Verdana" w:eastAsia="Times New Roman" w:hAnsi="Verdana" w:cs="Times New Roman"/>
          <w:strike/>
          <w:vanish/>
          <w:color w:val="DC143C"/>
        </w:rPr>
        <w:t>zona de temperatură - gruparea judeţelor în funcţie de temperaturile medii multianuale înregistrate, prevăzute în anexa nr. 1;</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2" name="224871_002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2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6, alin. (1), litera L. din capitolul I abrogat de Art. 43, punctul 3. din capitolul IV din </w:t>
      </w:r>
      <w:hyperlink r:id="rId40" w:anchor="do|caiv|ar43|pt3"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3" w:name="do|caI|ar6|al1|lim"/>
      <w:bookmarkEnd w:id="83"/>
      <w:r w:rsidRPr="00434470">
        <w:rPr>
          <w:rFonts w:ascii="Verdana" w:eastAsia="Times New Roman" w:hAnsi="Verdana" w:cs="Times New Roman"/>
          <w:b/>
          <w:bCs/>
          <w:color w:val="8F0000"/>
        </w:rPr>
        <w:t>m)</w:t>
      </w:r>
      <w:r w:rsidRPr="00434470">
        <w:rPr>
          <w:rFonts w:ascii="Verdana" w:eastAsia="Times New Roman" w:hAnsi="Verdana" w:cs="Times New Roman"/>
        </w:rPr>
        <w:t xml:space="preserve">locuinţă de domiciliu sau de reşedinţă - construcţia cu destinaţia de locuinţă aflată în proprietatea titularului ajutorului/ajutoarelor financiare ori închiriată sau asupra căreia se exercită un drept de folosinţă în condiţiile legii, situată la adresa înscrisă în actele de identitate ale persoanei singure/membrilor de familie sau, după caz, adresa la care persoanele sunt înscrise în cartea de imobil şi sunt luate în calcul la stabilirea cheltuielilor de întreţinere a locuinţei. Se asimilează locuinţei de </w:t>
      </w:r>
      <w:r w:rsidRPr="00434470">
        <w:rPr>
          <w:rFonts w:ascii="Verdana" w:eastAsia="Times New Roman" w:hAnsi="Verdana" w:cs="Times New Roman"/>
        </w:rPr>
        <w:lastRenderedPageBreak/>
        <w:t xml:space="preserve">domiciliu sau reşedinţei şi locuinţa de necesitate, precum şi locuinţa socială, astfel cum sunt acestea definite potrivit prevederilor Legii locuinţei nr. </w:t>
      </w:r>
      <w:hyperlink r:id="rId41" w:history="1">
        <w:r w:rsidRPr="00434470">
          <w:rPr>
            <w:rFonts w:ascii="Verdana" w:eastAsia="Times New Roman" w:hAnsi="Verdana" w:cs="Times New Roman"/>
            <w:b/>
            <w:bCs/>
            <w:color w:val="333399"/>
            <w:u w:val="single"/>
          </w:rPr>
          <w:t>114/1996</w:t>
        </w:r>
      </w:hyperlink>
      <w:r w:rsidRPr="00434470">
        <w:rPr>
          <w:rFonts w:ascii="Verdana" w:eastAsia="Times New Roman" w:hAnsi="Verdana" w:cs="Times New Roman"/>
        </w:rPr>
        <w:t>, republicată,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4" w:name="do|caI|ar6|al1|lin"/>
      <w:bookmarkEnd w:id="84"/>
      <w:r w:rsidRPr="00434470">
        <w:rPr>
          <w:rFonts w:ascii="Verdana" w:eastAsia="Times New Roman" w:hAnsi="Verdana" w:cs="Times New Roman"/>
          <w:b/>
          <w:bCs/>
          <w:color w:val="8F0000"/>
        </w:rPr>
        <w:t>n)</w:t>
      </w:r>
      <w:r w:rsidRPr="00434470">
        <w:rPr>
          <w:rFonts w:ascii="Verdana" w:eastAsia="Times New Roman" w:hAnsi="Verdana" w:cs="Times New Roman"/>
        </w:rPr>
        <w:t>testarea mijloacelor de trai - evaluarea veniturilor băneşti, a bunurilor şi a veniturilor ce pot fi obţinute prin valorificarea/utilizarea bunurilor mobile şi imobile aflate în proprietatea ori folosinţa familiei sau persoanei singure;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5" w:name="do|caI|ar6|al1|lio"/>
      <w:bookmarkEnd w:id="85"/>
      <w:r w:rsidRPr="00434470">
        <w:rPr>
          <w:rFonts w:ascii="Verdana" w:eastAsia="Times New Roman" w:hAnsi="Verdana" w:cs="Times New Roman"/>
          <w:b/>
          <w:bCs/>
          <w:color w:val="8F0000"/>
        </w:rPr>
        <w:t>o)</w:t>
      </w:r>
      <w:r w:rsidRPr="00434470">
        <w:rPr>
          <w:rFonts w:ascii="Verdana" w:eastAsia="Times New Roman" w:hAnsi="Verdana" w:cs="Times New Roman"/>
        </w:rPr>
        <w:t xml:space="preserve">venituri nete - reprezintă totalitatea sumelor primite/realizate de persoana singură, respectiv de fiecare membru al familiei. Acestea includ veniturile neimpozabile prevăzute la art. 62 din Legea nr. </w:t>
      </w:r>
      <w:hyperlink r:id="rId42" w:history="1">
        <w:r w:rsidRPr="00434470">
          <w:rPr>
            <w:rFonts w:ascii="Verdana" w:eastAsia="Times New Roman" w:hAnsi="Verdana" w:cs="Times New Roman"/>
            <w:b/>
            <w:bCs/>
            <w:color w:val="333399"/>
            <w:u w:val="single"/>
          </w:rPr>
          <w:t>227/2015</w:t>
        </w:r>
      </w:hyperlink>
      <w:r w:rsidRPr="00434470">
        <w:rPr>
          <w:rFonts w:ascii="Verdana" w:eastAsia="Times New Roman" w:hAnsi="Verdana" w:cs="Times New Roman"/>
        </w:rPr>
        <w:t xml:space="preserve"> privind </w:t>
      </w:r>
      <w:hyperlink r:id="rId43" w:history="1">
        <w:r w:rsidRPr="00434470">
          <w:rPr>
            <w:rFonts w:ascii="Verdana" w:eastAsia="Times New Roman" w:hAnsi="Verdana" w:cs="Times New Roman"/>
            <w:b/>
            <w:bCs/>
            <w:color w:val="333399"/>
            <w:u w:val="single"/>
          </w:rPr>
          <w:t>Codul fiscal</w:t>
        </w:r>
      </w:hyperlink>
      <w:r w:rsidRPr="00434470">
        <w:rPr>
          <w:rFonts w:ascii="Verdana" w:eastAsia="Times New Roman" w:hAnsi="Verdana" w:cs="Times New Roman"/>
        </w:rPr>
        <w:t xml:space="preserve">, cu modificările şi completările ulterioare, sumele reprezentând valoarea obţinută după aplicarea cotei de impozitare asupra venitului impozabil stabilit conform Legii nr. </w:t>
      </w:r>
      <w:hyperlink r:id="rId44" w:history="1">
        <w:r w:rsidRPr="00434470">
          <w:rPr>
            <w:rFonts w:ascii="Verdana" w:eastAsia="Times New Roman" w:hAnsi="Verdana" w:cs="Times New Roman"/>
            <w:b/>
            <w:bCs/>
            <w:color w:val="333399"/>
            <w:u w:val="single"/>
          </w:rPr>
          <w:t>227/2015</w:t>
        </w:r>
      </w:hyperlink>
      <w:r w:rsidRPr="00434470">
        <w:rPr>
          <w:rFonts w:ascii="Verdana" w:eastAsia="Times New Roman" w:hAnsi="Verdana" w:cs="Times New Roman"/>
        </w:rPr>
        <w:t>, cu modificările şi completările ulterioare, obligaţii legale de întreţinere faţă de copii şi/sau faţă de părinţi şi alte creanţe legale, cu excepţia celor prevăzute la art. 10 alin. (2);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6" w:name="do|caI|ar6|al1|lip"/>
      <w:bookmarkEnd w:id="86"/>
      <w:r w:rsidRPr="00434470">
        <w:rPr>
          <w:rFonts w:ascii="Verdana" w:eastAsia="Times New Roman" w:hAnsi="Verdana" w:cs="Times New Roman"/>
          <w:b/>
          <w:bCs/>
          <w:color w:val="8F0000"/>
        </w:rPr>
        <w:t>p)</w:t>
      </w:r>
      <w:r w:rsidRPr="00434470">
        <w:rPr>
          <w:rFonts w:ascii="Verdana" w:eastAsia="Times New Roman" w:hAnsi="Verdana" w:cs="Times New Roman"/>
        </w:rPr>
        <w:t>venituri din activităţi agricole - veniturile obţinute individual sau într-o formă de asociere, fără personalitate juridică, din cultivarea produselor agricole vegetale, exploatarea plantaţiilor viticole, pomicole, arbuştilor fructiferi şi altele asemenea, creşterea şi exploatarea animalelor, inclusiv din valorificarea produselor de origine animală, în stare naturală;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7" w:name="do|caI|ar6|al1|liq"/>
      <w:bookmarkEnd w:id="87"/>
      <w:r w:rsidRPr="00434470">
        <w:rPr>
          <w:rFonts w:ascii="Verdana" w:eastAsia="Times New Roman" w:hAnsi="Verdana" w:cs="Times New Roman"/>
          <w:b/>
          <w:bCs/>
          <w:color w:val="8F0000"/>
        </w:rPr>
        <w:t>q)</w:t>
      </w:r>
      <w:r w:rsidRPr="00434470">
        <w:rPr>
          <w:rFonts w:ascii="Verdana" w:eastAsia="Times New Roman" w:hAnsi="Verdana" w:cs="Times New Roman"/>
        </w:rPr>
        <w:t>vârsta şcolară - vârsta de la care copilul este integrat în învăţământul şcolar obligatoriu;</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8" w:name="do|caI|ar6|al1|lir"/>
      <w:bookmarkEnd w:id="88"/>
      <w:r w:rsidRPr="00434470">
        <w:rPr>
          <w:rFonts w:ascii="Verdana" w:eastAsia="Times New Roman" w:hAnsi="Verdana" w:cs="Times New Roman"/>
          <w:b/>
          <w:bCs/>
          <w:color w:val="8F0000"/>
        </w:rPr>
        <w:t>r)</w:t>
      </w:r>
      <w:r w:rsidRPr="00434470">
        <w:rPr>
          <w:rFonts w:ascii="Verdana" w:eastAsia="Times New Roman" w:hAnsi="Verdana" w:cs="Times New Roman"/>
        </w:rPr>
        <w:t>vârstă preşcolară - vârsta de la care copilul poate fi integrat în învăţământul preşcolar, respectiv într-o unitate de educaţie timpurie: creşă sau grădiniţă;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9" w:name="do|caI|ar6|al1|lis"/>
      <w:bookmarkEnd w:id="89"/>
      <w:r w:rsidRPr="00434470">
        <w:rPr>
          <w:rFonts w:ascii="Verdana" w:eastAsia="Times New Roman" w:hAnsi="Verdana" w:cs="Times New Roman"/>
          <w:b/>
          <w:bCs/>
          <w:color w:val="8F0000"/>
        </w:rPr>
        <w:t>s)</w:t>
      </w:r>
      <w:r w:rsidRPr="00434470">
        <w:rPr>
          <w:rFonts w:ascii="Verdana" w:eastAsia="Times New Roman" w:hAnsi="Verdana" w:cs="Times New Roman"/>
        </w:rPr>
        <w:t>venit net lunar ajustat - suma care revine fiecărui membru de familie din venitul net lunar total al acesteia, după aplicarea coeficienţilor de echivalenţă corespunzători dimensiunii familiei;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0" w:name="do|caI|ar6|al1|lit"/>
      <w:bookmarkEnd w:id="90"/>
      <w:r w:rsidRPr="00434470">
        <w:rPr>
          <w:rFonts w:ascii="Verdana" w:eastAsia="Times New Roman" w:hAnsi="Verdana" w:cs="Times New Roman"/>
          <w:b/>
          <w:bCs/>
          <w:color w:val="8F0000"/>
        </w:rPr>
        <w:t>t)</w:t>
      </w:r>
      <w:r w:rsidRPr="00434470">
        <w:rPr>
          <w:rFonts w:ascii="Verdana" w:eastAsia="Times New Roman" w:hAnsi="Verdana" w:cs="Times New Roman"/>
        </w:rPr>
        <w:t>coeficienţi de echivalenţă - unitate de măsură utilizată la calculul venitului net lunar ajustat;</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1" w:name="do|caI|ar6|al1|liu"/>
      <w:bookmarkEnd w:id="91"/>
      <w:r w:rsidRPr="00434470">
        <w:rPr>
          <w:rFonts w:ascii="Verdana" w:eastAsia="Times New Roman" w:hAnsi="Verdana" w:cs="Times New Roman"/>
          <w:b/>
          <w:bCs/>
          <w:color w:val="8F0000"/>
        </w:rPr>
        <w:t>u)</w:t>
      </w:r>
      <w:r w:rsidRPr="00434470">
        <w:rPr>
          <w:rFonts w:ascii="Verdana" w:eastAsia="Times New Roman" w:hAnsi="Verdana" w:cs="Times New Roman"/>
        </w:rPr>
        <w:t>verificare în teren - procedura de stabilire a veridicităţii informaţiilor furnizate de solicitanţi, la domiciliul/reşedinţa acestora, în scopul stabilirii îndeplinirii condiţiilor de acordare a dreptului;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92" w:name="do|caI|ar6|al1|liv:20"/>
      <w:bookmarkEnd w:id="92"/>
      <w:r w:rsidRPr="00434470">
        <w:rPr>
          <w:rFonts w:ascii="Verdana" w:eastAsia="Times New Roman" w:hAnsi="Verdana" w:cs="Times New Roman"/>
          <w:b/>
          <w:bCs/>
          <w:strike/>
          <w:vanish/>
          <w:color w:val="DC143C"/>
        </w:rPr>
        <w:t>v)</w:t>
      </w:r>
      <w:r w:rsidRPr="00434470">
        <w:rPr>
          <w:rFonts w:ascii="Verdana" w:eastAsia="Times New Roman" w:hAnsi="Verdana" w:cs="Times New Roman"/>
          <w:strike/>
          <w:vanish/>
          <w:color w:val="DC143C"/>
        </w:rPr>
        <w:t>sărăcie energetică - desemnează imposibilitatea consumatorului vulnerabil definit la lit. j) de acoperire a nevoilor energetice minimale privind încălzirea optimă a locuinţei pe timpul sezonului rece;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3" name="224871_002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2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6, alin. (1), litera V. din capitolul I abrogat de Art. 43, punctul 3. din capitolul IV din </w:t>
      </w:r>
      <w:hyperlink r:id="rId45" w:anchor="do|caiv|ar43|pt3"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3" w:name="do|caI|ar6|al1|liw"/>
      <w:bookmarkEnd w:id="93"/>
      <w:r w:rsidRPr="00434470">
        <w:rPr>
          <w:rFonts w:ascii="Verdana" w:eastAsia="Times New Roman" w:hAnsi="Verdana" w:cs="Times New Roman"/>
          <w:b/>
          <w:bCs/>
          <w:color w:val="8F0000"/>
        </w:rPr>
        <w:t>w)</w:t>
      </w:r>
      <w:r w:rsidRPr="00434470">
        <w:rPr>
          <w:rFonts w:ascii="Verdana" w:eastAsia="Times New Roman" w:hAnsi="Verdana" w:cs="Times New Roman"/>
        </w:rPr>
        <w:t>analiza de risc - reprezintă utilizarea sistematică a informaţiilor disponibile pentru a diminua riscul de eroare şi fraudă în acordarea beneficiilor de asistenţă socială, pentru identificarea pericolelor din perspectiva utilizării eficiente a fondurilor publice.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4" w:name="do|caI|ar6|al1|lix"/>
      <w:bookmarkEnd w:id="94"/>
      <w:r w:rsidRPr="00434470">
        <w:rPr>
          <w:rFonts w:ascii="Verdana" w:eastAsia="Times New Roman" w:hAnsi="Verdana" w:cs="Times New Roman"/>
          <w:b/>
          <w:bCs/>
          <w:color w:val="8F0000"/>
        </w:rPr>
        <w:t>x)</w:t>
      </w:r>
      <w:r w:rsidRPr="00434470">
        <w:rPr>
          <w:rFonts w:ascii="Verdana" w:eastAsia="Times New Roman" w:hAnsi="Verdana" w:cs="Times New Roman"/>
          <w:i/>
          <w:iCs/>
        </w:rPr>
        <w:t>evaluare</w:t>
      </w:r>
      <w:r w:rsidRPr="00434470">
        <w:rPr>
          <w:rFonts w:ascii="Verdana" w:eastAsia="Times New Roman" w:hAnsi="Verdana" w:cs="Times New Roman"/>
        </w:rPr>
        <w:t xml:space="preserve"> - procesul prevăzut de art. 47 alin. (2) şi (3) din Legea nr. </w:t>
      </w:r>
      <w:hyperlink r:id="rId46" w:history="1">
        <w:r w:rsidRPr="00434470">
          <w:rPr>
            <w:rFonts w:ascii="Verdana" w:eastAsia="Times New Roman" w:hAnsi="Verdana" w:cs="Times New Roman"/>
            <w:b/>
            <w:bCs/>
            <w:color w:val="333399"/>
            <w:u w:val="single"/>
          </w:rPr>
          <w:t>292/2011</w:t>
        </w:r>
      </w:hyperlink>
      <w:r w:rsidRPr="00434470">
        <w:rPr>
          <w:rFonts w:ascii="Verdana" w:eastAsia="Times New Roman" w:hAnsi="Verdana" w:cs="Times New Roman"/>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5" w:name="do|caI|ar6|al1|liy"/>
      <w:bookmarkEnd w:id="95"/>
      <w:r w:rsidRPr="00434470">
        <w:rPr>
          <w:rFonts w:ascii="Verdana" w:eastAsia="Times New Roman" w:hAnsi="Verdana" w:cs="Times New Roman"/>
          <w:b/>
          <w:bCs/>
          <w:color w:val="8F0000"/>
        </w:rPr>
        <w:t>y)</w:t>
      </w:r>
      <w:r w:rsidRPr="00434470">
        <w:rPr>
          <w:rFonts w:ascii="Verdana" w:eastAsia="Times New Roman" w:hAnsi="Verdana" w:cs="Times New Roman"/>
          <w:i/>
          <w:iCs/>
        </w:rPr>
        <w:t>fişa de verificare</w:t>
      </w:r>
      <w:r w:rsidRPr="00434470">
        <w:rPr>
          <w:rFonts w:ascii="Verdana" w:eastAsia="Times New Roman" w:hAnsi="Verdana" w:cs="Times New Roman"/>
        </w:rPr>
        <w:t xml:space="preserve"> - formularul standard utilizat pentru efectuarea verificării de teren, inclusiv pentru stabilirea drepturilor prevăzute de Legea nr. </w:t>
      </w:r>
      <w:hyperlink r:id="rId47" w:history="1">
        <w:r w:rsidRPr="00434470">
          <w:rPr>
            <w:rFonts w:ascii="Verdana" w:eastAsia="Times New Roman" w:hAnsi="Verdana" w:cs="Times New Roman"/>
            <w:b/>
            <w:bCs/>
            <w:color w:val="333399"/>
            <w:u w:val="single"/>
          </w:rPr>
          <w:t>226/2021</w:t>
        </w:r>
      </w:hyperlink>
      <w:r w:rsidRPr="00434470">
        <w:rPr>
          <w:rFonts w:ascii="Verdana" w:eastAsia="Times New Roman" w:hAnsi="Verdana" w:cs="Times New Roman"/>
        </w:rPr>
        <w:t>, cu modificările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6" w:name="do|caI|ar6|al1|liz"/>
      <w:r>
        <w:rPr>
          <w:rFonts w:ascii="Verdana" w:eastAsia="Times New Roman" w:hAnsi="Verdana" w:cs="Times New Roman"/>
          <w:b/>
          <w:bCs/>
          <w:noProof/>
          <w:color w:val="333399"/>
        </w:rPr>
        <w:drawing>
          <wp:inline distT="0" distB="0" distL="0" distR="0">
            <wp:extent cx="95250" cy="95250"/>
            <wp:effectExtent l="19050" t="0" r="0" b="0"/>
            <wp:docPr id="34" name="do|caI|ar6|al1|liz|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6|al1|liz|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96"/>
      <w:r w:rsidRPr="00434470">
        <w:rPr>
          <w:rFonts w:ascii="Verdana" w:eastAsia="Times New Roman" w:hAnsi="Verdana" w:cs="Times New Roman"/>
          <w:b/>
          <w:bCs/>
          <w:color w:val="8F0000"/>
        </w:rPr>
        <w:t>z)</w:t>
      </w:r>
      <w:r w:rsidRPr="00434470">
        <w:rPr>
          <w:rFonts w:ascii="Verdana" w:eastAsia="Times New Roman" w:hAnsi="Verdana" w:cs="Times New Roman"/>
          <w:i/>
          <w:iCs/>
        </w:rPr>
        <w:t>plan de intervenţie</w:t>
      </w:r>
      <w:r w:rsidRPr="00434470">
        <w:rPr>
          <w:rFonts w:ascii="Verdana" w:eastAsia="Times New Roman" w:hAnsi="Verdana" w:cs="Times New Roman"/>
        </w:rPr>
        <w:t xml:space="preserve"> - planul elaborat în baza nevoilor/riscurilor/situaţiilor de dificultate identificate ca urmare a verificării administrative şi a verificării de teren ori evaluării, în scopul stabilirii măsurilor de asistenţă socială aplicabile pentru prevenirea sau combaterea riscului de excluziune socială, inclusiv drepturile prevăzute de prezenta lege;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7" w:name="do|caI|ar6|al1|liz|pa1"/>
      <w:bookmarkEnd w:id="97"/>
      <w:r w:rsidRPr="00434470">
        <w:rPr>
          <w:rFonts w:ascii="Verdana" w:eastAsia="Times New Roman" w:hAnsi="Verdana" w:cs="Times New Roman"/>
        </w:rPr>
        <w:lastRenderedPageBreak/>
        <w:t>z</w:t>
      </w:r>
      <w:r w:rsidRPr="00434470">
        <w:rPr>
          <w:rFonts w:ascii="Verdana" w:eastAsia="Times New Roman" w:hAnsi="Verdana" w:cs="Times New Roman"/>
          <w:vertAlign w:val="superscript"/>
        </w:rPr>
        <w:t>1</w:t>
      </w:r>
      <w:r w:rsidRPr="00434470">
        <w:rPr>
          <w:rFonts w:ascii="Verdana" w:eastAsia="Times New Roman" w:hAnsi="Verdana" w:cs="Times New Roman"/>
        </w:rPr>
        <w:t xml:space="preserve"> aa) </w:t>
      </w:r>
      <w:r w:rsidRPr="00434470">
        <w:rPr>
          <w:rFonts w:ascii="Verdana" w:eastAsia="Times New Roman" w:hAnsi="Verdana" w:cs="Times New Roman"/>
          <w:i/>
          <w:iCs/>
        </w:rPr>
        <w:t>verificare administrativă</w:t>
      </w:r>
      <w:r w:rsidRPr="00434470">
        <w:rPr>
          <w:rFonts w:ascii="Verdana" w:eastAsia="Times New Roman" w:hAnsi="Verdana" w:cs="Times New Roman"/>
        </w:rPr>
        <w:t xml:space="preserve"> - procedura de stabilire a veridicităţii informaţiilor furnizate de solicitanţi, în baza documentelor justificative şi a informaţiilor existente în bazele de date ale autorităţilor administraţiei publice centrale şi locale/instituţiilor publice.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5" name="234003_000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0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6, alin. (1), litera W. din capitolul I completat de Art. I, punctul 5. din </w:t>
      </w:r>
      <w:hyperlink r:id="rId48" w:anchor="do|ari|pt5"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8" w:name="do|caI|ar6|al2"/>
      <w:bookmarkEnd w:id="98"/>
      <w:r w:rsidRPr="00434470">
        <w:rPr>
          <w:rFonts w:ascii="Verdana" w:eastAsia="Times New Roman" w:hAnsi="Verdana" w:cs="Times New Roman"/>
          <w:b/>
          <w:bCs/>
          <w:color w:val="008F00"/>
        </w:rPr>
        <w:t>(2)</w:t>
      </w:r>
      <w:r w:rsidRPr="00434470">
        <w:rPr>
          <w:rFonts w:ascii="Verdana" w:eastAsia="Times New Roman" w:hAnsi="Verdana" w:cs="Times New Roman"/>
        </w:rPr>
        <w:t>Părinţii şi copiii lor necăsătoriţi în vârstă de peste 18 ani care nu frecventează o formă de învăţământ organizată potrivit legii sau părinţii şi copiii lor necăsătoriţi în vârstă de peste 26 de ani care frecventează o formă de învăţământ organizată conform legii, care locuiesc şi/sau gospodăresc împreună, constituie familii separate.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9" w:name="do|caI|ar6|al3"/>
      <w:bookmarkEnd w:id="99"/>
      <w:r w:rsidRPr="00434470">
        <w:rPr>
          <w:rFonts w:ascii="Verdana" w:eastAsia="Times New Roman" w:hAnsi="Verdana" w:cs="Times New Roman"/>
          <w:b/>
          <w:bCs/>
          <w:color w:val="008F00"/>
        </w:rPr>
        <w:t>(3)</w:t>
      </w:r>
      <w:r w:rsidRPr="00434470">
        <w:rPr>
          <w:rFonts w:ascii="Verdana" w:eastAsia="Times New Roman" w:hAnsi="Verdana" w:cs="Times New Roman"/>
        </w:rPr>
        <w:t>În înţelesul prezentei legi, persoana singură definită la alin. (1) lit. a), în calitatea sa de beneficiar al venitului minim de incluziune, se consideră membru de familie.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00" w:name="do|caI|ar6|al4:282"/>
      <w:bookmarkEnd w:id="100"/>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În sensul prevederilor alin. (1) lit. m) nu se consideră locuinţă de domiciliu sau de reşedinţă instituţiile de asistenţă socială sau alte aşezăminte cu caracter social, inclusiv cele înfiinţate şi administrate de cultele religioase cu scop monahal.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01" w:name="do|caI|ar6|al4"/>
      <w:bookmarkEnd w:id="101"/>
      <w:r w:rsidRPr="00434470">
        <w:rPr>
          <w:rFonts w:ascii="Verdana" w:eastAsia="Times New Roman" w:hAnsi="Verdana" w:cs="Times New Roman"/>
          <w:b/>
          <w:bCs/>
          <w:color w:val="008F00"/>
        </w:rPr>
        <w:t>(4)</w:t>
      </w:r>
      <w:r w:rsidRPr="00434470">
        <w:rPr>
          <w:rFonts w:ascii="Verdana" w:eastAsia="Times New Roman" w:hAnsi="Verdana" w:cs="Times New Roman"/>
        </w:rPr>
        <w:t xml:space="preserve">În sensul prevederilor alin. (1) lit. m) nu se consideră locuinţă de domiciliu sau de reşedinţă serviciile sociale cu cazare prevăzute în Nomenclatorul serviciilor sociale, aprobat prin Hotărârea Guvernului nr. </w:t>
      </w:r>
      <w:hyperlink r:id="rId49" w:history="1">
        <w:r w:rsidRPr="00434470">
          <w:rPr>
            <w:rFonts w:ascii="Verdana" w:eastAsia="Times New Roman" w:hAnsi="Verdana" w:cs="Times New Roman"/>
            <w:b/>
            <w:bCs/>
            <w:color w:val="333399"/>
            <w:u w:val="single"/>
          </w:rPr>
          <w:t>867/2015</w:t>
        </w:r>
      </w:hyperlink>
      <w:r w:rsidRPr="00434470">
        <w:rPr>
          <w:rFonts w:ascii="Verdana" w:eastAsia="Times New Roman" w:hAnsi="Verdana" w:cs="Times New Roman"/>
        </w:rPr>
        <w:t xml:space="preserve"> pentru aprobarea Nomenclatorului serviciilor sociale, precum şi a regulamentelor-cadru de organizare şi funcţionare a serviciilor sociale, cu modificările şi completările ulterioare, publice sau private, inclusiv cele înfiinţate şi administrate de cultele religioase cu scop monahal.</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6" name="234003_000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0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6, alin. (4) din capitolul I modificat de Art. I, punctul 6. din </w:t>
      </w:r>
      <w:hyperlink r:id="rId50" w:anchor="do|ari|pt6"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02" w:name="do|caI|ar6|al5"/>
      <w:bookmarkEnd w:id="102"/>
      <w:r w:rsidRPr="00434470">
        <w:rPr>
          <w:rFonts w:ascii="Verdana" w:eastAsia="Times New Roman" w:hAnsi="Verdana" w:cs="Times New Roman"/>
          <w:b/>
          <w:bCs/>
          <w:color w:val="008F00"/>
        </w:rPr>
        <w:t>(5)</w:t>
      </w:r>
      <w:r w:rsidRPr="00434470">
        <w:rPr>
          <w:rFonts w:ascii="Verdana" w:eastAsia="Times New Roman" w:hAnsi="Verdana" w:cs="Times New Roman"/>
        </w:rPr>
        <w:t>Prin excepţie de la prevederile alin. (4), serviciile sociale cu cazare se consideră locuinţă de reşedinţă pentru persoanele vârstnice cu vârsta de cel puţin 65 de ani care sunt găzduite pentru o perioadă nedeterminată, nu au venituri proprii, nu au aparţinători legali ori aceştia nu au suficiente venituri pentru plata contribuţiei lunare de întreţinere şi/sau nu sunt asigurate în sistemul de asigurări sociale de sănătate.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7" name="234003_000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0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6, alin. (4) din capitolul I completat de Art. I, punctul 7. din </w:t>
      </w:r>
      <w:hyperlink r:id="rId51" w:anchor="do|ari|pt7"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03" w:name="do|caI|ar7"/>
      <w:r>
        <w:rPr>
          <w:rFonts w:ascii="Verdana" w:eastAsia="Times New Roman" w:hAnsi="Verdana" w:cs="Times New Roman"/>
          <w:b/>
          <w:bCs/>
          <w:noProof/>
          <w:color w:val="333399"/>
        </w:rPr>
        <w:drawing>
          <wp:inline distT="0" distB="0" distL="0" distR="0">
            <wp:extent cx="95250" cy="95250"/>
            <wp:effectExtent l="19050" t="0" r="0" b="0"/>
            <wp:docPr id="38" name="do|caI|ar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03"/>
      <w:r w:rsidRPr="00434470">
        <w:rPr>
          <w:rFonts w:ascii="Verdana" w:eastAsia="Times New Roman" w:hAnsi="Verdana" w:cs="Times New Roman"/>
          <w:b/>
          <w:bCs/>
          <w:color w:val="0000AF"/>
        </w:rPr>
        <w:t>Art. 7</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04" w:name="do|caI|ar7|al1"/>
      <w:bookmarkEnd w:id="104"/>
      <w:r w:rsidRPr="00434470">
        <w:rPr>
          <w:rFonts w:ascii="Verdana" w:eastAsia="Times New Roman" w:hAnsi="Verdana" w:cs="Times New Roman"/>
          <w:b/>
          <w:bCs/>
          <w:color w:val="008F00"/>
        </w:rPr>
        <w:t>(1)</w:t>
      </w:r>
      <w:r w:rsidRPr="00434470">
        <w:rPr>
          <w:rFonts w:ascii="Verdana" w:eastAsia="Times New Roman" w:hAnsi="Verdana" w:cs="Times New Roman"/>
        </w:rPr>
        <w:t>Beneficiază de reglementările prezentei legi familiile şi persoanele singure, cetăţeni români, care au domiciliul sau reşedinţa în România.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05" w:name="do|caI|ar7|al2"/>
      <w:bookmarkEnd w:id="105"/>
      <w:r w:rsidRPr="00434470">
        <w:rPr>
          <w:rFonts w:ascii="Verdana" w:eastAsia="Times New Roman" w:hAnsi="Verdana" w:cs="Times New Roman"/>
          <w:b/>
          <w:bCs/>
          <w:color w:val="008F00"/>
        </w:rPr>
        <w:t>(2)</w:t>
      </w:r>
      <w:r w:rsidRPr="00434470">
        <w:rPr>
          <w:rFonts w:ascii="Verdana" w:eastAsia="Times New Roman" w:hAnsi="Verdana" w:cs="Times New Roman"/>
        </w:rPr>
        <w:t>Familiile şi persoanele singure, cetăţeni români, fără domiciliu sau reşedinţă şi fără locuinţă, denumite în continuare persoane fără adăpost, beneficiază de venit minim de incluziune numai pe perioada în care se află în evidenţa serviciilor publice de asistenţă socială de la nivelul unităţilor administrativ-teritoriale în care trăiesc.</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52" w:anchor="do|cai|ar2" w:history="1">
        <w:r w:rsidRPr="00434470">
          <w:rPr>
            <w:rFonts w:ascii="Verdana" w:eastAsia="Times New Roman" w:hAnsi="Verdana" w:cs="Times New Roman"/>
            <w:b/>
            <w:bCs/>
            <w:vanish/>
            <w:color w:val="CD5C5C"/>
            <w:sz w:val="17"/>
            <w:u w:val="single"/>
          </w:rPr>
          <w:t>prevederi din Art. 2 din capitolul I (Norme Metodologice din 2022) la data 01-Jun-2023 pentru Art. 7, alin. (2) din capitolul I</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2</w:t>
      </w:r>
      <w:r w:rsidRPr="00434470">
        <w:rPr>
          <w:rFonts w:ascii="Verdana" w:eastAsia="Times New Roman" w:hAnsi="Verdana" w:cs="Times New Roman"/>
          <w:vanish/>
          <w:sz w:val="17"/>
          <w:szCs w:val="17"/>
        </w:rPr>
        <w:br/>
        <w:t>(1) În cazul persoanelor fără adăpost definite la art. 6 alin. (1) lit. f) din lege acordarea venitului minim de incluziune se realizează numai după luarea în evidenţă de către serviciile publice de asistenţă socială de la nivelul unităţilor administrativ-teritoriale în care trăiesc.</w:t>
      </w:r>
      <w:r w:rsidRPr="00434470">
        <w:rPr>
          <w:rFonts w:ascii="Verdana" w:eastAsia="Times New Roman" w:hAnsi="Verdana" w:cs="Times New Roman"/>
          <w:vanish/>
          <w:sz w:val="17"/>
          <w:szCs w:val="17"/>
        </w:rPr>
        <w:br/>
        <w:t xml:space="preserve">(2) Serviciul public de asistenţă socială din cadrul unităţilor administrativ-teritoriale, cu sprijinul serviciilor poliţiei locale, potrivit prevederilor art. 6 lit. d) din Legea poliţiei locale nr. </w:t>
      </w:r>
      <w:hyperlink r:id="rId53" w:history="1">
        <w:r w:rsidRPr="00434470">
          <w:rPr>
            <w:rFonts w:ascii="Verdana" w:eastAsia="Times New Roman" w:hAnsi="Verdana" w:cs="Times New Roman"/>
            <w:b/>
            <w:bCs/>
            <w:vanish/>
            <w:color w:val="333399"/>
            <w:sz w:val="17"/>
            <w:u w:val="single"/>
          </w:rPr>
          <w:t>155/2010</w:t>
        </w:r>
      </w:hyperlink>
      <w:r w:rsidRPr="00434470">
        <w:rPr>
          <w:rFonts w:ascii="Verdana" w:eastAsia="Times New Roman" w:hAnsi="Verdana" w:cs="Times New Roman"/>
          <w:vanish/>
          <w:sz w:val="17"/>
          <w:szCs w:val="17"/>
        </w:rPr>
        <w:t>, republicată, cu modificările şi completările ulterioare, identifică persoanele fără adăpost care trăiesc în stradă sau în adăposturi improvizate şi le iau în evidenţă, în vederea facilitării accesului acestora la măsurile de asistenţă socială prevăzute de lege.</w:t>
      </w:r>
      <w:r w:rsidRPr="00434470">
        <w:rPr>
          <w:rFonts w:ascii="Verdana" w:eastAsia="Times New Roman" w:hAnsi="Verdana" w:cs="Times New Roman"/>
          <w:vanish/>
          <w:sz w:val="17"/>
          <w:szCs w:val="17"/>
        </w:rPr>
        <w:br/>
        <w:t>(3) În aplicarea art. 7 alin. (2) din lege, pentru luarea în evidenţă a persoanelor fără adăpost, la nivelul serviciului public de asistenţă socială se organizează un registru de evidenţă al acestora. Forma şi modul de utilizare al registrului vor fi aprobate prin ordin al ministrului muncii şi solidarităţii sociale.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06" w:name="do|caI|ar7|al3"/>
      <w:r>
        <w:rPr>
          <w:rFonts w:ascii="Verdana" w:eastAsia="Times New Roman" w:hAnsi="Verdana" w:cs="Times New Roman"/>
          <w:b/>
          <w:bCs/>
          <w:noProof/>
          <w:color w:val="333399"/>
        </w:rPr>
        <w:drawing>
          <wp:inline distT="0" distB="0" distL="0" distR="0">
            <wp:extent cx="95250" cy="95250"/>
            <wp:effectExtent l="19050" t="0" r="0" b="0"/>
            <wp:docPr id="39" name="do|caI|ar7|al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7|al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06"/>
      <w:r w:rsidRPr="00434470">
        <w:rPr>
          <w:rFonts w:ascii="Verdana" w:eastAsia="Times New Roman" w:hAnsi="Verdana" w:cs="Times New Roman"/>
          <w:b/>
          <w:bCs/>
          <w:color w:val="008F00"/>
        </w:rPr>
        <w:t>(3)</w:t>
      </w:r>
      <w:r w:rsidRPr="00434470">
        <w:rPr>
          <w:rFonts w:ascii="Verdana" w:eastAsia="Times New Roman" w:hAnsi="Verdana" w:cs="Times New Roman"/>
        </w:rPr>
        <w:t>Beneficiază de venit minim de incluziune şi familiile şi persoanele singure care nu au cetăţenie română, dacă se află în una dintre următoarele situaţii: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07" w:name="do|caI|ar7|al3|lia"/>
      <w:bookmarkEnd w:id="107"/>
      <w:r w:rsidRPr="00434470">
        <w:rPr>
          <w:rFonts w:ascii="Verdana" w:eastAsia="Times New Roman" w:hAnsi="Verdana" w:cs="Times New Roman"/>
          <w:b/>
          <w:bCs/>
          <w:color w:val="8F0000"/>
        </w:rPr>
        <w:t>a)</w:t>
      </w:r>
      <w:r w:rsidRPr="00434470">
        <w:rPr>
          <w:rFonts w:ascii="Verdana" w:eastAsia="Times New Roman" w:hAnsi="Verdana" w:cs="Times New Roman"/>
        </w:rPr>
        <w:t>sunt cetăţeni ai unui stat membru al Uniunii Europene, ai Spaţiului Economic European, ai Confederaţiei Elveţiene sau străini, denumiţi în continuare cetăţeni străini, pe perioada în care au domiciliul ori, după caz, reşedinţa în România, în condiţiile legislaţiei române;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08" w:name="do|caI|ar7|al3|lib"/>
      <w:bookmarkEnd w:id="108"/>
      <w:r w:rsidRPr="00434470">
        <w:rPr>
          <w:rFonts w:ascii="Verdana" w:eastAsia="Times New Roman" w:hAnsi="Verdana" w:cs="Times New Roman"/>
          <w:b/>
          <w:bCs/>
          <w:color w:val="8F0000"/>
        </w:rPr>
        <w:t>b)</w:t>
      </w:r>
      <w:r w:rsidRPr="00434470">
        <w:rPr>
          <w:rFonts w:ascii="Verdana" w:eastAsia="Times New Roman" w:hAnsi="Verdana" w:cs="Times New Roman"/>
        </w:rPr>
        <w:t>sunt cetăţeni străini sau apatrizi cărora li s-a acordat o formă de protecţie în condiţiile legii;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09" w:name="do|caI|ar7|al3|lic"/>
      <w:bookmarkEnd w:id="109"/>
      <w:r w:rsidRPr="00434470">
        <w:rPr>
          <w:rFonts w:ascii="Verdana" w:eastAsia="Times New Roman" w:hAnsi="Verdana" w:cs="Times New Roman"/>
          <w:b/>
          <w:bCs/>
          <w:color w:val="8F0000"/>
        </w:rPr>
        <w:t>c)</w:t>
      </w:r>
      <w:r w:rsidRPr="00434470">
        <w:rPr>
          <w:rFonts w:ascii="Verdana" w:eastAsia="Times New Roman" w:hAnsi="Verdana" w:cs="Times New Roman"/>
        </w:rPr>
        <w:t>sunt apatrizi care au domiciliul sau, după caz, reşedinţa în România, în condiţiile legii.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10" w:name="do|caII"/>
      <w:r>
        <w:rPr>
          <w:rFonts w:ascii="Verdana" w:eastAsia="Times New Roman" w:hAnsi="Verdana" w:cs="Times New Roman"/>
          <w:b/>
          <w:bCs/>
          <w:noProof/>
          <w:color w:val="333399"/>
        </w:rPr>
        <w:drawing>
          <wp:inline distT="0" distB="0" distL="0" distR="0">
            <wp:extent cx="95250" cy="95250"/>
            <wp:effectExtent l="19050" t="0" r="0" b="0"/>
            <wp:docPr id="40" name="do|caII|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10"/>
      <w:r w:rsidRPr="00434470">
        <w:rPr>
          <w:rFonts w:ascii="Verdana" w:eastAsia="Times New Roman" w:hAnsi="Verdana" w:cs="Times New Roman"/>
          <w:b/>
          <w:bCs/>
          <w:color w:val="005F00"/>
          <w:sz w:val="24"/>
        </w:rPr>
        <w:t>CAPITOLUL II:</w:t>
      </w:r>
      <w:r w:rsidRPr="00434470">
        <w:rPr>
          <w:rFonts w:ascii="Verdana" w:eastAsia="Times New Roman" w:hAnsi="Verdana" w:cs="Times New Roman"/>
        </w:rPr>
        <w:t xml:space="preserve"> </w:t>
      </w:r>
      <w:r w:rsidRPr="00434470">
        <w:rPr>
          <w:rFonts w:ascii="Verdana" w:eastAsia="Times New Roman" w:hAnsi="Verdana" w:cs="Times New Roman"/>
          <w:b/>
          <w:bCs/>
          <w:sz w:val="24"/>
        </w:rPr>
        <w:t>Stabilirea cuantumului venitului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11" w:name="do|caII|si1"/>
      <w:r>
        <w:rPr>
          <w:rFonts w:ascii="Verdana" w:eastAsia="Times New Roman" w:hAnsi="Verdana" w:cs="Times New Roman"/>
          <w:b/>
          <w:bCs/>
          <w:noProof/>
          <w:color w:val="333399"/>
        </w:rPr>
        <w:lastRenderedPageBreak/>
        <w:drawing>
          <wp:inline distT="0" distB="0" distL="0" distR="0">
            <wp:extent cx="95250" cy="95250"/>
            <wp:effectExtent l="19050" t="0" r="0" b="0"/>
            <wp:docPr id="41" name="do|caII|si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11"/>
      <w:r w:rsidRPr="00434470">
        <w:rPr>
          <w:rFonts w:ascii="Verdana" w:eastAsia="Times New Roman" w:hAnsi="Verdana" w:cs="Times New Roman"/>
          <w:b/>
          <w:bCs/>
          <w:sz w:val="24"/>
        </w:rPr>
        <w:t>SECŢIUNEA 1:</w:t>
      </w:r>
      <w:r w:rsidRPr="00434470">
        <w:rPr>
          <w:rFonts w:ascii="Verdana" w:eastAsia="Times New Roman" w:hAnsi="Verdana" w:cs="Times New Roman"/>
        </w:rPr>
        <w:t xml:space="preserve"> </w:t>
      </w:r>
      <w:r w:rsidRPr="00434470">
        <w:rPr>
          <w:rFonts w:ascii="Verdana" w:eastAsia="Times New Roman" w:hAnsi="Verdana" w:cs="Times New Roman"/>
          <w:b/>
          <w:bCs/>
          <w:sz w:val="24"/>
        </w:rPr>
        <w:t>Condiţii generale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12" w:name="do|caII|si1|ar8:283"/>
      <w:r>
        <w:rPr>
          <w:rFonts w:ascii="Verdana" w:eastAsia="Times New Roman" w:hAnsi="Verdana" w:cs="Times New Roman"/>
          <w:b/>
          <w:bCs/>
          <w:noProof/>
          <w:vanish/>
          <w:color w:val="333399"/>
        </w:rPr>
        <w:drawing>
          <wp:inline distT="0" distB="0" distL="0" distR="0">
            <wp:extent cx="95250" cy="95250"/>
            <wp:effectExtent l="19050" t="0" r="0" b="0"/>
            <wp:docPr id="42" name="do|caII|si1|ar8:28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8:28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12"/>
      <w:r w:rsidRPr="00434470">
        <w:rPr>
          <w:rFonts w:ascii="Verdana" w:eastAsia="Times New Roman" w:hAnsi="Verdana" w:cs="Times New Roman"/>
          <w:b/>
          <w:bCs/>
          <w:strike/>
          <w:vanish/>
          <w:color w:val="DC143C"/>
        </w:rPr>
        <w:t>Art. 8</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13" w:name="do|caII|si1|ar8:283|al1:284"/>
      <w:bookmarkEnd w:id="113"/>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 xml:space="preserve">Cuantumul venitului minim de incluziune prevăzut de prezenta lege, precum şi nivelul veniturilor se raportează la indicatorul social de referinţă, denumit în continuare ISR, cu respectarea prevederilor art. 14 alin. (1)-(4) din Legea nr. </w:t>
      </w:r>
      <w:hyperlink r:id="rId54" w:history="1">
        <w:r w:rsidRPr="00434470">
          <w:rPr>
            <w:rFonts w:ascii="Verdana" w:eastAsia="Times New Roman" w:hAnsi="Verdana" w:cs="Times New Roman"/>
            <w:b/>
            <w:bCs/>
            <w:strike/>
            <w:vanish/>
            <w:color w:val="333399"/>
            <w:u w:val="single"/>
          </w:rPr>
          <w:t>292/2011</w:t>
        </w:r>
      </w:hyperlink>
      <w:r w:rsidRPr="00434470">
        <w:rPr>
          <w:rFonts w:ascii="Verdana" w:eastAsia="Times New Roman" w:hAnsi="Verdana" w:cs="Times New Roman"/>
          <w:strike/>
          <w:vanish/>
          <w:color w:val="DC143C"/>
        </w:rPr>
        <w:t>, cu modificările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14" w:name="do|caII|si1|ar8:283|al2:285"/>
      <w:bookmarkEnd w:id="114"/>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Dacă din calculul în lei al venitului minim de incluziune rezultă fracţiuni în bani, acestea se rotunjesc la 1 leu în favoarea beneficiarului.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15" w:name="do|caII|si1|ar8:283|al3:286"/>
      <w:bookmarkEnd w:id="115"/>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În situaţia în care apar modificări cu privire la veniturile şi/sau la numărul membrilor de familie din cauza cărora rezultă majorări sau diminuări ale sumei acordate ca venit minim de incluziune de până la 10 lei, respectiv 0,020 ISR, cuantumul acestuia nu se modifică.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16" w:name="do|caII|si1|ar8"/>
      <w:r>
        <w:rPr>
          <w:rFonts w:ascii="Verdana" w:eastAsia="Times New Roman" w:hAnsi="Verdana" w:cs="Times New Roman"/>
          <w:b/>
          <w:bCs/>
          <w:noProof/>
          <w:color w:val="333399"/>
        </w:rPr>
        <w:drawing>
          <wp:inline distT="0" distB="0" distL="0" distR="0">
            <wp:extent cx="95250" cy="95250"/>
            <wp:effectExtent l="19050" t="0" r="0" b="0"/>
            <wp:docPr id="43" name="do|caII|si1|ar8|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8|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16"/>
      <w:r w:rsidRPr="00434470">
        <w:rPr>
          <w:rFonts w:ascii="Verdana" w:eastAsia="Times New Roman" w:hAnsi="Verdana" w:cs="Times New Roman"/>
          <w:b/>
          <w:bCs/>
          <w:color w:val="0000AF"/>
        </w:rPr>
        <w:t>Art. 8</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17" w:name="do|caII|si1|ar8|al1"/>
      <w:bookmarkEnd w:id="117"/>
      <w:r w:rsidRPr="00434470">
        <w:rPr>
          <w:rFonts w:ascii="Verdana" w:eastAsia="Times New Roman" w:hAnsi="Verdana" w:cs="Times New Roman"/>
          <w:b/>
          <w:bCs/>
          <w:color w:val="008F00"/>
        </w:rPr>
        <w:t>(1)</w:t>
      </w:r>
      <w:r w:rsidRPr="00434470">
        <w:rPr>
          <w:rFonts w:ascii="Verdana" w:eastAsia="Times New Roman" w:hAnsi="Verdana" w:cs="Times New Roman"/>
        </w:rPr>
        <w:t>Cuantumul venitului minim de incluziune, prevăzut de prezenta lege, se stabileşte în baza venitului net lunar ajustat, calculat prin aplicarea coeficienţilor de echivalenţă, corespunzători persoanei singure, respectiv dimensiunii familiei, la venitul net lunar al acesteia.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18" w:name="do|caII|si1|ar8|al2"/>
      <w:bookmarkEnd w:id="118"/>
      <w:r w:rsidRPr="00434470">
        <w:rPr>
          <w:rFonts w:ascii="Verdana" w:eastAsia="Times New Roman" w:hAnsi="Verdana" w:cs="Times New Roman"/>
          <w:b/>
          <w:bCs/>
          <w:color w:val="008F00"/>
        </w:rPr>
        <w:t>(2)</w:t>
      </w:r>
      <w:r w:rsidRPr="00434470">
        <w:rPr>
          <w:rFonts w:ascii="Verdana" w:eastAsia="Times New Roman" w:hAnsi="Verdana" w:cs="Times New Roman"/>
        </w:rPr>
        <w:t>Dacă din calculul prevăzut la alin. (1) rezultă fracţiuni în bani, acestea se rotunjesc la 1 leu în favoarea beneficiarului.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19" w:name="do|caII|si1|ar8|al3"/>
      <w:bookmarkEnd w:id="119"/>
      <w:r w:rsidRPr="00434470">
        <w:rPr>
          <w:rFonts w:ascii="Verdana" w:eastAsia="Times New Roman" w:hAnsi="Verdana" w:cs="Times New Roman"/>
          <w:b/>
          <w:bCs/>
          <w:color w:val="008F00"/>
        </w:rPr>
        <w:t>(3)</w:t>
      </w:r>
      <w:r w:rsidRPr="00434470">
        <w:rPr>
          <w:rFonts w:ascii="Verdana" w:eastAsia="Times New Roman" w:hAnsi="Verdana" w:cs="Times New Roman"/>
        </w:rPr>
        <w:t>În funcţie de încadrarea venitului net lunar ajustat al persoanei singure/familiei în limitele maxime prevăzute la art. 9 alin. (3), aceasta beneficiază de una sau ambele componente.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44" name="234003_000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0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8 din capitolul II, sectiunea 1 modificat de Art. I, punctul 8. din </w:t>
      </w:r>
      <w:hyperlink r:id="rId55" w:anchor="do|ari|pt8"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20" w:name="do|caII|si1|ar9"/>
      <w:r>
        <w:rPr>
          <w:rFonts w:ascii="Verdana" w:eastAsia="Times New Roman" w:hAnsi="Verdana" w:cs="Times New Roman"/>
          <w:b/>
          <w:bCs/>
          <w:noProof/>
          <w:color w:val="333399"/>
        </w:rPr>
        <w:drawing>
          <wp:inline distT="0" distB="0" distL="0" distR="0">
            <wp:extent cx="95250" cy="95250"/>
            <wp:effectExtent l="19050" t="0" r="0" b="0"/>
            <wp:docPr id="45" name="do|caII|si1|ar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20"/>
      <w:r w:rsidRPr="00434470">
        <w:rPr>
          <w:rFonts w:ascii="Verdana" w:eastAsia="Times New Roman" w:hAnsi="Verdana" w:cs="Times New Roman"/>
          <w:b/>
          <w:bCs/>
          <w:color w:val="0000AF"/>
        </w:rPr>
        <w:t>Art. 9</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21" w:name="do|caII|si1|ar9|al1:287"/>
      <w:bookmarkEnd w:id="121"/>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Pot beneficia de venit minim de incluziune familia şi persoana singură lipsită de venituri sau ale cărei venituri nu acoperă nivelul de trai minimal, dacă îndeplinesc condiţiile de eligibilitate prevăzute de prezenta lege şi ale căror venituri nete lunare ajustate sunt de până la 600 de lei, inclusiv, respectiv 1,200 ISR.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22" w:name="do|caII|si1|ar9|al1"/>
      <w:bookmarkEnd w:id="122"/>
      <w:r w:rsidRPr="00434470">
        <w:rPr>
          <w:rFonts w:ascii="Verdana" w:eastAsia="Times New Roman" w:hAnsi="Verdana" w:cs="Times New Roman"/>
          <w:b/>
          <w:bCs/>
          <w:color w:val="008F00"/>
        </w:rPr>
        <w:t>(1)</w:t>
      </w:r>
      <w:r w:rsidRPr="00434470">
        <w:rPr>
          <w:rFonts w:ascii="Verdana" w:eastAsia="Times New Roman" w:hAnsi="Verdana" w:cs="Times New Roman"/>
        </w:rPr>
        <w:t>Pot beneficia de venit minim de incluziune familia şi persoana singură lipsită de venituri sau ale cărei venituri nu acoperă nivelul de trai minimal, dacă îndeplinesc condiţiile de eligibilitate prevăzute de prezenta lege şi ale căror venituri nete lunare ajustate sunt de până la 700 de lei inclusiv.</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46" name="234003_000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0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9, alin. (1) din capitolul II, sectiunea 1 modificat de Art. I, punctul 9. din </w:t>
      </w:r>
      <w:hyperlink r:id="rId56" w:anchor="do|ari|pt9"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23" w:name="do|caII|si1|ar9|al2"/>
      <w:r>
        <w:rPr>
          <w:rFonts w:ascii="Verdana" w:eastAsia="Times New Roman" w:hAnsi="Verdana" w:cs="Times New Roman"/>
          <w:b/>
          <w:bCs/>
          <w:noProof/>
          <w:color w:val="333399"/>
        </w:rPr>
        <w:drawing>
          <wp:inline distT="0" distB="0" distL="0" distR="0">
            <wp:extent cx="95250" cy="95250"/>
            <wp:effectExtent l="19050" t="0" r="0" b="0"/>
            <wp:docPr id="47" name="do|caII|si1|ar9|al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9|al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23"/>
      <w:r w:rsidRPr="00434470">
        <w:rPr>
          <w:rFonts w:ascii="Verdana" w:eastAsia="Times New Roman" w:hAnsi="Verdana" w:cs="Times New Roman"/>
          <w:b/>
          <w:bCs/>
          <w:color w:val="008F00"/>
        </w:rPr>
        <w:t>(2)</w:t>
      </w:r>
      <w:r w:rsidRPr="00434470">
        <w:rPr>
          <w:rFonts w:ascii="Verdana" w:eastAsia="Times New Roman" w:hAnsi="Verdana" w:cs="Times New Roman"/>
        </w:rPr>
        <w:t>Coeficienţii de echivalenţă corespunzători dimensiunii familiei, denumiţi în continuare coeficienţi de echivalenţă utilizaţi în stabilirea venitului net lunar ajustat, sunt:</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24" w:name="do|caII|si1|ar9|al2|lia"/>
      <w:bookmarkEnd w:id="124"/>
      <w:r w:rsidRPr="00434470">
        <w:rPr>
          <w:rFonts w:ascii="Verdana" w:eastAsia="Times New Roman" w:hAnsi="Verdana" w:cs="Times New Roman"/>
          <w:b/>
          <w:bCs/>
          <w:color w:val="8F0000"/>
        </w:rPr>
        <w:t>a)</w:t>
      </w:r>
      <w:r w:rsidRPr="00434470">
        <w:rPr>
          <w:rFonts w:ascii="Verdana" w:eastAsia="Times New Roman" w:hAnsi="Verdana" w:cs="Times New Roman"/>
        </w:rPr>
        <w:t>1 - pentru persoana singură sau pentru un singur membru de familie;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25" w:name="do|caII|si1|ar9|al2|lib"/>
      <w:bookmarkEnd w:id="125"/>
      <w:r w:rsidRPr="00434470">
        <w:rPr>
          <w:rFonts w:ascii="Verdana" w:eastAsia="Times New Roman" w:hAnsi="Verdana" w:cs="Times New Roman"/>
          <w:b/>
          <w:bCs/>
          <w:color w:val="8F0000"/>
        </w:rPr>
        <w:t>b)</w:t>
      </w:r>
      <w:r w:rsidRPr="00434470">
        <w:rPr>
          <w:rFonts w:ascii="Verdana" w:eastAsia="Times New Roman" w:hAnsi="Verdana" w:cs="Times New Roman"/>
        </w:rPr>
        <w:t>0,5 - pentru fiecare persoană în plus, adult sau copil.</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57" w:anchor="do|caii|si1|ar7" w:history="1">
        <w:r w:rsidRPr="00434470">
          <w:rPr>
            <w:rFonts w:ascii="Verdana" w:eastAsia="Times New Roman" w:hAnsi="Verdana" w:cs="Times New Roman"/>
            <w:b/>
            <w:bCs/>
            <w:vanish/>
            <w:color w:val="CD5C5C"/>
            <w:sz w:val="17"/>
            <w:u w:val="single"/>
          </w:rPr>
          <w:t>prevederi din Art. 7 din capitolul II, sectiunea 1 (Norme Metodologice din 2022) la data 01-Jan-2024 pentru Art. 9, alin. (2) din capitolul 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7</w:t>
      </w:r>
      <w:r w:rsidRPr="00434470">
        <w:rPr>
          <w:rFonts w:ascii="Verdana" w:eastAsia="Times New Roman" w:hAnsi="Verdana" w:cs="Times New Roman"/>
          <w:vanish/>
          <w:sz w:val="17"/>
          <w:szCs w:val="17"/>
        </w:rPr>
        <w:br/>
        <w:t>(1) Venitul net lunar ajustat se calculează prin aplicarea coeficienţilor de echivalenţă, prevăzuţi la art. 9 alin. (2) din lege, la venitul net total al familiei/persoanei singure realizat în luna anterioară solicitării venitului minim de incluziune.</w:t>
      </w:r>
      <w:r w:rsidRPr="00434470">
        <w:rPr>
          <w:rFonts w:ascii="Verdana" w:eastAsia="Times New Roman" w:hAnsi="Verdana" w:cs="Times New Roman"/>
          <w:vanish/>
          <w:sz w:val="17"/>
          <w:szCs w:val="17"/>
        </w:rPr>
        <w:br/>
        <w:t>(2) Fracţiunile în bani rezultate din calculul venitului net ajustat se rotunjesc la 1 leu în favoarea beneficiarului.</w:t>
      </w:r>
      <w:r w:rsidRPr="00434470">
        <w:rPr>
          <w:rFonts w:ascii="Verdana" w:eastAsia="Times New Roman" w:hAnsi="Verdana" w:cs="Times New Roman"/>
          <w:vanish/>
          <w:sz w:val="17"/>
          <w:szCs w:val="17"/>
        </w:rPr>
        <w:br/>
        <w:t>(3) Venitul net ajustat al familiei se stabileşte pe membru de familie.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26" w:name="do|caII|si1|ar9|al3:288"/>
      <w:r>
        <w:rPr>
          <w:rFonts w:ascii="Verdana" w:eastAsia="Times New Roman" w:hAnsi="Verdana" w:cs="Times New Roman"/>
          <w:b/>
          <w:bCs/>
          <w:noProof/>
          <w:vanish/>
          <w:color w:val="333399"/>
        </w:rPr>
        <w:drawing>
          <wp:inline distT="0" distB="0" distL="0" distR="0">
            <wp:extent cx="95250" cy="95250"/>
            <wp:effectExtent l="19050" t="0" r="0" b="0"/>
            <wp:docPr id="48" name="do|caII|si1|ar9|al3:288|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9|al3:288|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26"/>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Venitul minim de incluziune se constituie din totalitatea sumelor aferente ajutoarelor financiare prevăzute la art. 3 alin. (2), care se stabilesc în funcţie de încadrarea în veniturile nete lunare ajustate realizate de familie în următoarele limite: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49" name="238973_002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2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rPr>
        <w:t xml:space="preserve">(la data 09-Mar-2023 Art. 9, alin. (3) din capitolul II, sectiunea 1 a se vedea referinte de aplicare din Art. II din </w:t>
      </w:r>
      <w:hyperlink r:id="rId58" w:anchor="do|arii"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szCs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27" w:name="do|caII|si1|ar9|al3:288|lia:289"/>
      <w:bookmarkEnd w:id="127"/>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pentru ajutorul de incluziune, până la un venit mediu net lunar ajustat de 260 de lei inclusiv, respectiv 0,520 ISR, care se ia în calcul la stabilirea veniturilor cumulate ale familiei, respectiv până la un venit mediu net lunar ajustat de 300 de lei inclusiv, respectiv 0,600 ISR, care se ia în calcul la stabilirea veniturilor persoanei singure cu vârsta de cel puţin 60 de ani;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28" w:name="do|caII|si1|ar9|al3:288|lib:290"/>
      <w:bookmarkEnd w:id="128"/>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pentru ajutorul pentru familia cu copii, până la un venit net lunar ajustat de 600 de lei, inclusiv, respectiv 1,200 ISR;</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29" w:name="do|caII|si1|ar9|al3:288|lic:21:291"/>
      <w:bookmarkEnd w:id="129"/>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pentru suplimentul pentru locuire, până la un venit net lunar ajustat de 600 de lei, inclusiv, respectiv 1,200 ISR, iar în cazul persoanelor singure cu vârsta de cel puţin 60 de ani, până la un venit net lunar ajustat de 800 de lei, inclusiv, respectiv 1,600 ISR.</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50" name="224871_003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3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9, alin. (3), litera C. din capitolul II, sectiunea 1 abrogat de Art. 43, punctul 4. din capitolul IV din </w:t>
      </w:r>
      <w:hyperlink r:id="rId59" w:anchor="do|caiv|ar43|pt4"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30" w:name="do|caII|si1|ar9|al3"/>
      <w:r>
        <w:rPr>
          <w:rFonts w:ascii="Verdana" w:eastAsia="Times New Roman" w:hAnsi="Verdana" w:cs="Times New Roman"/>
          <w:b/>
          <w:bCs/>
          <w:noProof/>
          <w:color w:val="333399"/>
        </w:rPr>
        <w:drawing>
          <wp:inline distT="0" distB="0" distL="0" distR="0">
            <wp:extent cx="95250" cy="95250"/>
            <wp:effectExtent l="19050" t="0" r="0" b="0"/>
            <wp:docPr id="51" name="do|caII|si1|ar9|al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9|al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30"/>
      <w:r w:rsidRPr="00434470">
        <w:rPr>
          <w:rFonts w:ascii="Verdana" w:eastAsia="Times New Roman" w:hAnsi="Verdana" w:cs="Times New Roman"/>
          <w:b/>
          <w:bCs/>
          <w:color w:val="008F00"/>
        </w:rPr>
        <w:t>(3)</w:t>
      </w:r>
      <w:r w:rsidRPr="00434470">
        <w:rPr>
          <w:rFonts w:ascii="Verdana" w:eastAsia="Times New Roman" w:hAnsi="Verdana" w:cs="Times New Roman"/>
        </w:rPr>
        <w:t>Venitul minim de incluziune se constituie din totalitatea sumelor aferente ajutoarelor financiare prevăzute la art. 3 alin. (2), care se stabilesc în funcţie de încadrarea în veniturile nete lunare ajustate realizate de familie în următoarele limite: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31" w:name="do|caII|si1|ar9|al3|lia"/>
      <w:bookmarkEnd w:id="131"/>
      <w:r w:rsidRPr="00434470">
        <w:rPr>
          <w:rFonts w:ascii="Verdana" w:eastAsia="Times New Roman" w:hAnsi="Verdana" w:cs="Times New Roman"/>
          <w:b/>
          <w:bCs/>
          <w:color w:val="8F0000"/>
        </w:rPr>
        <w:t>a)</w:t>
      </w:r>
      <w:r w:rsidRPr="00434470">
        <w:rPr>
          <w:rFonts w:ascii="Verdana" w:eastAsia="Times New Roman" w:hAnsi="Verdana" w:cs="Times New Roman"/>
        </w:rPr>
        <w:t>pentru ajutorul de incluziune, până la un venit net lunar ajustat de 275 de lei inclusiv, care se ia în calcul la stabilirea veniturilor cumulate ale familiei;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32" w:name="do|caII|si1|ar9|al3|lib"/>
      <w:bookmarkEnd w:id="132"/>
      <w:r w:rsidRPr="00434470">
        <w:rPr>
          <w:rFonts w:ascii="Verdana" w:eastAsia="Times New Roman" w:hAnsi="Verdana" w:cs="Times New Roman"/>
          <w:b/>
          <w:bCs/>
          <w:color w:val="8F0000"/>
        </w:rPr>
        <w:t>b)</w:t>
      </w:r>
      <w:r w:rsidRPr="00434470">
        <w:rPr>
          <w:rFonts w:ascii="Verdana" w:eastAsia="Times New Roman" w:hAnsi="Verdana" w:cs="Times New Roman"/>
        </w:rPr>
        <w:t>pentru ajutorul de incluziune, până la un venit net lunar ajustat de 400 de lei inclusiv, care se ia în calcul la stabilirea veniturilor persoanei singure cu vârsta de cel puţin 65 de ani;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33" w:name="do|caII|si1|ar9|al3|lic"/>
      <w:bookmarkEnd w:id="133"/>
      <w:r w:rsidRPr="00434470">
        <w:rPr>
          <w:rFonts w:ascii="Verdana" w:eastAsia="Times New Roman" w:hAnsi="Verdana" w:cs="Times New Roman"/>
          <w:b/>
          <w:bCs/>
          <w:color w:val="8F0000"/>
        </w:rPr>
        <w:t>c)</w:t>
      </w:r>
      <w:r w:rsidRPr="00434470">
        <w:rPr>
          <w:rFonts w:ascii="Verdana" w:eastAsia="Times New Roman" w:hAnsi="Verdana" w:cs="Times New Roman"/>
        </w:rPr>
        <w:t>pentru ajutorul pentru familia cu copii, până la un venit net lunar ajustat de 700 de lei inclusiv.</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52" name="234003_001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1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9, alin. (3) din capitolul II, sectiunea 1 modificat de Art. I, punctul 9. din </w:t>
      </w:r>
      <w:hyperlink r:id="rId60" w:anchor="do|ari|pt9"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61" w:anchor="do|caii|si1|ar6" w:history="1">
        <w:r w:rsidRPr="00434470">
          <w:rPr>
            <w:rFonts w:ascii="Verdana" w:eastAsia="Times New Roman" w:hAnsi="Verdana" w:cs="Times New Roman"/>
            <w:b/>
            <w:bCs/>
            <w:vanish/>
            <w:color w:val="CD5C5C"/>
            <w:sz w:val="17"/>
            <w:u w:val="single"/>
          </w:rPr>
          <w:t>prevederi din Art. 6 din capitolul II, sectiunea 1 (Norme Metodologice din 2022) la data 01-Jan-2024 pentru Art. 9, alin. (3) din capitolul 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6</w:t>
      </w:r>
      <w:r w:rsidRPr="00434470">
        <w:rPr>
          <w:rFonts w:ascii="Verdana" w:eastAsia="Times New Roman" w:hAnsi="Verdana" w:cs="Times New Roman"/>
          <w:vanish/>
          <w:sz w:val="17"/>
          <w:szCs w:val="17"/>
        </w:rPr>
        <w:br/>
        <w:t>(1) Venitul minim de incluziune se constituie din totalitatea sumelor aferente celor două categorii de ajutoare financiare care se stabilesc în funcţie de încadrarea în limitele veniturilor nete lunare ajustate prevăzute la art. 9 alin. (3) din lege.</w:t>
      </w:r>
      <w:r w:rsidRPr="00434470">
        <w:rPr>
          <w:rFonts w:ascii="Verdana" w:eastAsia="Times New Roman" w:hAnsi="Verdana" w:cs="Times New Roman"/>
          <w:vanish/>
          <w:sz w:val="17"/>
          <w:szCs w:val="17"/>
        </w:rPr>
        <w:br/>
        <w:t>(2) Sunt eligibile pentru acordarea venitului minim de incluziune familia şi persoana singură ale căror venituri nete lunare ajustate sunt de până la:</w:t>
      </w:r>
      <w:r w:rsidRPr="00434470">
        <w:rPr>
          <w:rFonts w:ascii="Verdana" w:eastAsia="Times New Roman" w:hAnsi="Verdana" w:cs="Times New Roman"/>
          <w:vanish/>
          <w:sz w:val="17"/>
          <w:szCs w:val="17"/>
        </w:rPr>
        <w:br/>
        <w:t>a) 700 lei/membru de familie, pentru situaţia prevăzută la art. 4 lit. a);</w:t>
      </w:r>
      <w:r w:rsidRPr="00434470">
        <w:rPr>
          <w:rFonts w:ascii="Verdana" w:eastAsia="Times New Roman" w:hAnsi="Verdana" w:cs="Times New Roman"/>
          <w:vanish/>
          <w:sz w:val="17"/>
          <w:szCs w:val="17"/>
        </w:rPr>
        <w:br/>
        <w:t>b) 275 lei/membru de familie, pentru situaţia prevăzută la art. 4 lit. b), cu excepţia persoanei vârstnice pentru care nivelul maxim este de 400 lei;</w:t>
      </w:r>
      <w:r w:rsidRPr="00434470">
        <w:rPr>
          <w:rFonts w:ascii="Verdana" w:eastAsia="Times New Roman" w:hAnsi="Verdana" w:cs="Times New Roman"/>
          <w:vanish/>
          <w:sz w:val="17"/>
          <w:szCs w:val="17"/>
        </w:rPr>
        <w:br/>
        <w:t>c) 700 lei/membru de familie, pentru situaţia prevăzută la art. 4 lit. c).</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62" w:anchor="do|caii|si1|ar8" w:history="1">
        <w:r w:rsidRPr="00434470">
          <w:rPr>
            <w:rFonts w:ascii="Verdana" w:eastAsia="Times New Roman" w:hAnsi="Verdana" w:cs="Times New Roman"/>
            <w:b/>
            <w:bCs/>
            <w:vanish/>
            <w:color w:val="CD5C5C"/>
            <w:sz w:val="17"/>
            <w:u w:val="single"/>
          </w:rPr>
          <w:t>prevederi din Art. 8 din capitolul II, sectiunea 1 (Norme Metodologice din 2022) la data 01-Jan-2024 pentru Art. 9, alin. (3) din capitolul 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8</w:t>
      </w:r>
      <w:r w:rsidRPr="00434470">
        <w:rPr>
          <w:rFonts w:ascii="Verdana" w:eastAsia="Times New Roman" w:hAnsi="Verdana" w:cs="Times New Roman"/>
          <w:vanish/>
          <w:sz w:val="17"/>
          <w:szCs w:val="17"/>
        </w:rPr>
        <w:br/>
        <w:t>(1) Venitul net al familiei/persoanei singure se constituie din totalitatea sumelor încasate de către fiecare membru al familiei, respectiv de persoana singură.</w:t>
      </w:r>
      <w:r w:rsidRPr="00434470">
        <w:rPr>
          <w:rFonts w:ascii="Verdana" w:eastAsia="Times New Roman" w:hAnsi="Verdana" w:cs="Times New Roman"/>
          <w:vanish/>
          <w:sz w:val="17"/>
          <w:szCs w:val="17"/>
        </w:rPr>
        <w:br/>
        <w:t xml:space="preserve">(2) În conformitate cu prevederile art. 6 alin. (1) lit. o) din lege, pentru stabilirea venitului net se iau în considerare toate veniturile pe care membrii familiei le-au realizat în luna anterioară depunerii cererii, impozabile sau neimpozabile în condiţiile Legii nr. </w:t>
      </w:r>
      <w:hyperlink r:id="rId63" w:history="1">
        <w:r w:rsidRPr="00434470">
          <w:rPr>
            <w:rFonts w:ascii="Verdana" w:eastAsia="Times New Roman" w:hAnsi="Verdana" w:cs="Times New Roman"/>
            <w:b/>
            <w:bCs/>
            <w:vanish/>
            <w:color w:val="333399"/>
            <w:sz w:val="17"/>
            <w:u w:val="single"/>
          </w:rPr>
          <w:t>227/2015</w:t>
        </w:r>
      </w:hyperlink>
      <w:r w:rsidRPr="00434470">
        <w:rPr>
          <w:rFonts w:ascii="Verdana" w:eastAsia="Times New Roman" w:hAnsi="Verdana" w:cs="Times New Roman"/>
          <w:vanish/>
          <w:sz w:val="17"/>
          <w:szCs w:val="17"/>
        </w:rPr>
        <w:t xml:space="preserve"> privind Codul fiscal, cu modificările şi completările ulterioare, inclusiv cele care provin din drepturi de asigurări sociale de stat, drepturi stabilite prin legi speciale plătite prin casele de pensii judeţene, respectiv a municipiului Bucureşti sau prin casele sectoriale de pensii, asigurări de şomaj, asigurări sociale de sănătate, indemnizaţii, alocaţii şi ajutoare cu caracter permanent, indiferent de bugetul din care se suportă, obligaţii legale de întreţinere şi alte creanţe legale, cu excepţia celor prevăzute la art. 10 alin. (2) din lege.</w:t>
      </w:r>
      <w:r w:rsidRPr="00434470">
        <w:rPr>
          <w:rFonts w:ascii="Verdana" w:eastAsia="Times New Roman" w:hAnsi="Verdana" w:cs="Times New Roman"/>
          <w:vanish/>
          <w:sz w:val="17"/>
          <w:szCs w:val="17"/>
        </w:rPr>
        <w:br/>
        <w:t xml:space="preserve">(3) În aplicarea art. 6 alin. (1) lit. p) din lege, pentru determinarea veniturilor din activităţile agricole se iau în calcul valorile stabilite pentru normele de venit potrivit art. 106 din Legea nr. </w:t>
      </w:r>
      <w:hyperlink r:id="rId64" w:history="1">
        <w:r w:rsidRPr="00434470">
          <w:rPr>
            <w:rFonts w:ascii="Verdana" w:eastAsia="Times New Roman" w:hAnsi="Verdana" w:cs="Times New Roman"/>
            <w:b/>
            <w:bCs/>
            <w:vanish/>
            <w:color w:val="333399"/>
            <w:sz w:val="17"/>
            <w:u w:val="single"/>
          </w:rPr>
          <w:t>227/2015</w:t>
        </w:r>
      </w:hyperlink>
      <w:r w:rsidRPr="00434470">
        <w:rPr>
          <w:rFonts w:ascii="Verdana" w:eastAsia="Times New Roman" w:hAnsi="Verdana" w:cs="Times New Roman"/>
          <w:vanish/>
          <w:sz w:val="17"/>
          <w:szCs w:val="17"/>
        </w:rPr>
        <w:t>, cu modificările şi completările ulterioare. În vederea stabilirii venitului anual obţinut din activităţi agricole se utilizează metodologia de calcul prevăzută în anexa nr. 2 la prezentele norme metodologice.</w:t>
      </w:r>
      <w:r w:rsidRPr="00434470">
        <w:rPr>
          <w:rFonts w:ascii="Verdana" w:eastAsia="Times New Roman" w:hAnsi="Verdana" w:cs="Times New Roman"/>
          <w:vanish/>
          <w:sz w:val="17"/>
          <w:szCs w:val="17"/>
        </w:rPr>
        <w:br/>
        <w:t>(4) În situaţia în care veniturile realizate de membrii familiei sau de persoana singură sunt periodice, pentru stabilirea venitului net lunar se calculează media lunară a acestora în raport cu perioada pentru care au fost acordate, în baza celei mai recente declaraţii fiscale înregistrate la organul fiscal competent.</w:t>
      </w:r>
      <w:r w:rsidRPr="00434470">
        <w:rPr>
          <w:rFonts w:ascii="Verdana" w:eastAsia="Times New Roman" w:hAnsi="Verdana" w:cs="Times New Roman"/>
          <w:vanish/>
          <w:sz w:val="17"/>
          <w:szCs w:val="17"/>
        </w:rPr>
        <w:br/>
        <w:t>(4</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În situaţia în care veniturile realizate de membrii familiei sau de persoana singură sunt anuale, pentru stabilirea venitului net lunar se calculează media lunară a acestora ca fiind 1/12 din suma veniturilor anuale.</w:t>
      </w:r>
      <w:r w:rsidRPr="00434470">
        <w:rPr>
          <w:rFonts w:ascii="Verdana" w:eastAsia="Times New Roman" w:hAnsi="Verdana" w:cs="Times New Roman"/>
          <w:vanish/>
          <w:sz w:val="17"/>
          <w:szCs w:val="17"/>
        </w:rPr>
        <w:br/>
        <w:t>(4</w:t>
      </w:r>
      <w:r w:rsidRPr="00434470">
        <w:rPr>
          <w:rFonts w:ascii="Verdana" w:eastAsia="Times New Roman" w:hAnsi="Verdana" w:cs="Times New Roman"/>
          <w:vanish/>
          <w:sz w:val="17"/>
          <w:szCs w:val="17"/>
          <w:vertAlign w:val="superscript"/>
        </w:rPr>
        <w:t>2</w:t>
      </w:r>
      <w:r w:rsidRPr="00434470">
        <w:rPr>
          <w:rFonts w:ascii="Verdana" w:eastAsia="Times New Roman" w:hAnsi="Verdana" w:cs="Times New Roman"/>
          <w:vanish/>
          <w:sz w:val="17"/>
          <w:szCs w:val="17"/>
        </w:rPr>
        <w:t>) În situaţia în care veniturile realizate de membrii familiei sau de persoana singură sunt ocazionale, acestea vor fi considerate venituri ale lunii calendaristice în care au fost încasate.</w:t>
      </w:r>
      <w:r w:rsidRPr="00434470">
        <w:rPr>
          <w:rFonts w:ascii="Verdana" w:eastAsia="Times New Roman" w:hAnsi="Verdana" w:cs="Times New Roman"/>
          <w:vanish/>
          <w:sz w:val="17"/>
          <w:szCs w:val="17"/>
        </w:rPr>
        <w:br/>
        <w:t>(5) În situaţia în care familia/persoana singură locuieşte şi se gospodăreşte împreună cu alte familii sau persoane, veniturile acestora nu se iau în calcul la stabilirea venitului familiei/persoanei singure, cu excepţia părţii ce revine de drept din veniturile lunare nete, realizate în comun de persoanele din gospodărie prin producerea unor bunuri şi/sau valorificarea acestora.</w:t>
      </w:r>
      <w:r w:rsidRPr="00434470">
        <w:rPr>
          <w:rFonts w:ascii="Verdana" w:eastAsia="Times New Roman" w:hAnsi="Verdana" w:cs="Times New Roman"/>
          <w:vanish/>
          <w:sz w:val="17"/>
          <w:szCs w:val="17"/>
        </w:rPr>
        <w:br/>
        <w:t>(6) În situaţia în care nu se poate determina suma prevăzută la alin. (5), fiecare familie sau persoană singură completează o declaraţie pe propria răspundere pentru venitul rezultat din gospodărirea împreună. Modelul declaraţiei este prevăzut în anexa nr. 3 la prezentele norme metodologice.</w:t>
      </w:r>
      <w:r w:rsidRPr="00434470">
        <w:rPr>
          <w:rFonts w:ascii="Verdana" w:eastAsia="Times New Roman" w:hAnsi="Verdana" w:cs="Times New Roman"/>
          <w:vanish/>
          <w:sz w:val="17"/>
          <w:szCs w:val="17"/>
        </w:rPr>
        <w:br/>
        <w:t>(7) În cazul soţilor despărţiţi în fapt, la stabilirea venitului net lunar al familiei sau al persoanei singure nu se iau în considerare veniturile celuilalt soţ, dacă se constată, la verificarea în teren, că nu locuiesc şi nu se gospodăresc împreună.</w:t>
      </w:r>
      <w:r w:rsidRPr="00434470">
        <w:rPr>
          <w:rFonts w:ascii="Verdana" w:eastAsia="Times New Roman" w:hAnsi="Verdana" w:cs="Times New Roman"/>
          <w:vanish/>
          <w:sz w:val="17"/>
          <w:szCs w:val="17"/>
        </w:rPr>
        <w:br/>
        <w:t>(8) La stabilirea veniturilor nete lunare ale familiei/persoanei singure se aplică reducerea prevăzută la art. 11 lit. a) din lege.</w:t>
      </w:r>
    </w:p>
    <w:p w:rsidR="00434470" w:rsidRPr="00434470" w:rsidRDefault="00434470" w:rsidP="00434470">
      <w:pPr>
        <w:shd w:val="clear" w:color="auto" w:fill="FFFAFA"/>
        <w:spacing w:before="100" w:beforeAutospacing="1" w:after="100" w:afterAutospacing="1" w:line="240" w:lineRule="auto"/>
        <w:outlineLvl w:val="1"/>
        <w:rPr>
          <w:rFonts w:ascii="Verdana" w:eastAsia="Times New Roman" w:hAnsi="Verdana" w:cs="Times New Roman"/>
          <w:b/>
          <w:bCs/>
          <w:i/>
          <w:iCs/>
          <w:vanish/>
          <w:sz w:val="24"/>
          <w:szCs w:val="24"/>
        </w:rPr>
      </w:pPr>
      <w:r w:rsidRPr="00434470">
        <w:rPr>
          <w:rFonts w:ascii="Verdana" w:eastAsia="Times New Roman" w:hAnsi="Verdana" w:cs="Times New Roman"/>
          <w:b/>
          <w:bCs/>
          <w:i/>
          <w:iCs/>
          <w:vanish/>
          <w:sz w:val="24"/>
          <w:szCs w:val="24"/>
        </w:rPr>
        <w:t>ANEXA nr. 2: METODOLOGIA DE CALCUL în vederea stabilirii venitului anual obţinut din activităţi agricole</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 xml:space="preserve">1. Pentru realizarea calcului veniturilor din activităţile agricole se vor avea în vedere valorile prevăzute în normele de venit utilizate pentru impunerea veniturilor din activităţi agricole, conform prevederilor Hotărârii Guvernului nr. </w:t>
      </w:r>
      <w:hyperlink r:id="rId65" w:history="1">
        <w:r w:rsidRPr="00434470">
          <w:rPr>
            <w:rFonts w:ascii="Verdana" w:eastAsia="Times New Roman" w:hAnsi="Verdana" w:cs="Times New Roman"/>
            <w:b/>
            <w:bCs/>
            <w:vanish/>
            <w:color w:val="333399"/>
            <w:sz w:val="17"/>
            <w:u w:val="single"/>
          </w:rPr>
          <w:t>30/2019</w:t>
        </w:r>
      </w:hyperlink>
      <w:r w:rsidRPr="00434470">
        <w:rPr>
          <w:rFonts w:ascii="Verdana" w:eastAsia="Times New Roman" w:hAnsi="Verdana" w:cs="Times New Roman"/>
          <w:vanish/>
          <w:sz w:val="17"/>
          <w:szCs w:val="17"/>
        </w:rPr>
        <w:t xml:space="preserve"> privind aprobarea metodologiilor pentru stabilirea normelor de venit utilizate la impunerea veniturilor din activităţi agricole, precum şi a Metodologiei de calcul al reducerii normei de venit pentru aplicarea prevederilor referitoare la scutirea de la plata impozitului pe venit, prevăzută la art. 76 alin. (1) lit. c) din Legea cooperaţiei agricole nr. </w:t>
      </w:r>
      <w:hyperlink r:id="rId66" w:history="1">
        <w:r w:rsidRPr="00434470">
          <w:rPr>
            <w:rFonts w:ascii="Verdana" w:eastAsia="Times New Roman" w:hAnsi="Verdana" w:cs="Times New Roman"/>
            <w:b/>
            <w:bCs/>
            <w:vanish/>
            <w:color w:val="333399"/>
            <w:sz w:val="17"/>
            <w:u w:val="single"/>
          </w:rPr>
          <w:t>566/2004</w:t>
        </w:r>
      </w:hyperlink>
      <w:r w:rsidRPr="00434470">
        <w:rPr>
          <w:rFonts w:ascii="Verdana" w:eastAsia="Times New Roman" w:hAnsi="Verdana" w:cs="Times New Roman"/>
          <w:vanish/>
          <w:sz w:val="17"/>
          <w:szCs w:val="17"/>
        </w:rPr>
        <w:t>, stabilite de direcţiile pentru agricultură judeţene.</w:t>
      </w:r>
      <w:r w:rsidRPr="00434470">
        <w:rPr>
          <w:rFonts w:ascii="Verdana" w:eastAsia="Times New Roman" w:hAnsi="Verdana" w:cs="Times New Roman"/>
          <w:vanish/>
          <w:sz w:val="17"/>
          <w:szCs w:val="17"/>
        </w:rPr>
        <w:br/>
        <w:t>2. Vor fi utilizate valorile reprezentând norma de venit lei/ha sau norma de venit lei/cap/familie de albine pentru determinarea venitului anual în vederea determinării venitului lunar.</w:t>
      </w:r>
      <w:r w:rsidRPr="00434470">
        <w:rPr>
          <w:rFonts w:ascii="Verdana" w:eastAsia="Times New Roman" w:hAnsi="Verdana" w:cs="Times New Roman"/>
          <w:vanish/>
          <w:sz w:val="17"/>
          <w:szCs w:val="17"/>
        </w:rPr>
        <w:br/>
        <w:t>3. Verificarea suprafeţelor deţinute sau aflate în folosinţă, precum şi a numărului de animale va fi realizată prin intermediul Sistemului naţional informatic pentru asistenţă socială (SNIAS), pe baza datelor aflate la nivelul autorităţilor locale. În cazul în care aceste date nu pot fi accesate online, asistentul social va solicita aceste informaţii de la autorităţile competente şi, după caz, poate solicita documente justificative şi din partea solicitantului.</w:t>
      </w:r>
      <w:r w:rsidRPr="00434470">
        <w:rPr>
          <w:rFonts w:ascii="Verdana" w:eastAsia="Times New Roman" w:hAnsi="Verdana" w:cs="Times New Roman"/>
          <w:vanish/>
          <w:sz w:val="17"/>
          <w:szCs w:val="17"/>
        </w:rPr>
        <w:br/>
        <w:t>4. Formula de calcul este următoarea:</w:t>
      </w:r>
      <w:r w:rsidRPr="00434470">
        <w:rPr>
          <w:rFonts w:ascii="Verdana" w:eastAsia="Times New Roman" w:hAnsi="Verdana" w:cs="Times New Roman"/>
          <w:vanish/>
          <w:sz w:val="17"/>
          <w:szCs w:val="17"/>
        </w:rPr>
        <w:br/>
        <w:t>4.1. Pentru produse vegetale:</w:t>
      </w:r>
      <w:r w:rsidRPr="00434470">
        <w:rPr>
          <w:rFonts w:ascii="Verdana" w:eastAsia="Times New Roman" w:hAnsi="Verdana" w:cs="Times New Roman"/>
          <w:vanish/>
          <w:sz w:val="17"/>
          <w:szCs w:val="17"/>
        </w:rPr>
        <w:br/>
        <w:t>Suprafaţa agricolă (ha) x norma de venit lei/ha = venit anual produse vegetale.</w:t>
      </w:r>
      <w:r w:rsidRPr="00434470">
        <w:rPr>
          <w:rFonts w:ascii="Verdana" w:eastAsia="Times New Roman" w:hAnsi="Verdana" w:cs="Times New Roman"/>
          <w:vanish/>
          <w:sz w:val="17"/>
          <w:szCs w:val="17"/>
        </w:rPr>
        <w:br/>
        <w:t>4.2. Pentru animale:</w:t>
      </w:r>
      <w:r w:rsidRPr="00434470">
        <w:rPr>
          <w:rFonts w:ascii="Verdana" w:eastAsia="Times New Roman" w:hAnsi="Verdana" w:cs="Times New Roman"/>
          <w:vanish/>
          <w:sz w:val="17"/>
          <w:szCs w:val="17"/>
        </w:rPr>
        <w:br/>
        <w:t>Număr animale x norma de venit lei/cap = venit anual animale.</w:t>
      </w:r>
      <w:r w:rsidRPr="00434470">
        <w:rPr>
          <w:rFonts w:ascii="Verdana" w:eastAsia="Times New Roman" w:hAnsi="Verdana" w:cs="Times New Roman"/>
          <w:vanish/>
          <w:sz w:val="17"/>
          <w:szCs w:val="17"/>
        </w:rPr>
        <w:br/>
        <w:t>4.3. Determinarea venitului anual:</w:t>
      </w:r>
      <w:r w:rsidRPr="00434470">
        <w:rPr>
          <w:rFonts w:ascii="Verdana" w:eastAsia="Times New Roman" w:hAnsi="Verdana" w:cs="Times New Roman"/>
          <w:vanish/>
          <w:sz w:val="17"/>
          <w:szCs w:val="17"/>
        </w:rPr>
        <w:br/>
        <w:t>(Suma veniturilor anuale produse vegetale) + (suma veniturilor anuale animale) = venitul anual obţinut din activităţi agricole.</w:t>
      </w:r>
      <w:r w:rsidRPr="00434470">
        <w:rPr>
          <w:rFonts w:ascii="Verdana" w:eastAsia="Times New Roman" w:hAnsi="Verdana" w:cs="Times New Roman"/>
          <w:vanish/>
          <w:sz w:val="17"/>
          <w:szCs w:val="17"/>
        </w:rPr>
        <w:br/>
        <w:t>5. În cazul în care, din verificarea veniturilor prin SNIAS, în evidenţele Agenţiei Naţionale de Administrare Fiscală (ANAF) există declaraţia referitoare la venitul anual rezultat din activităţi agricole, valoarea venitului anual va fi preluată automat.</w:t>
      </w:r>
    </w:p>
    <w:p w:rsidR="00434470" w:rsidRPr="00434470" w:rsidRDefault="00434470" w:rsidP="00434470">
      <w:pPr>
        <w:shd w:val="clear" w:color="auto" w:fill="FFFAFA"/>
        <w:spacing w:before="100" w:beforeAutospacing="1" w:after="100" w:afterAutospacing="1" w:line="240" w:lineRule="auto"/>
        <w:outlineLvl w:val="1"/>
        <w:rPr>
          <w:rFonts w:ascii="Verdana" w:eastAsia="Times New Roman" w:hAnsi="Verdana" w:cs="Times New Roman"/>
          <w:b/>
          <w:bCs/>
          <w:i/>
          <w:iCs/>
          <w:vanish/>
          <w:sz w:val="24"/>
          <w:szCs w:val="24"/>
        </w:rPr>
      </w:pPr>
      <w:r w:rsidRPr="00434470">
        <w:rPr>
          <w:rFonts w:ascii="Verdana" w:eastAsia="Times New Roman" w:hAnsi="Verdana" w:cs="Times New Roman"/>
          <w:b/>
          <w:bCs/>
          <w:i/>
          <w:iCs/>
          <w:vanish/>
          <w:sz w:val="24"/>
          <w:szCs w:val="24"/>
        </w:rPr>
        <w:t>ANEXA nr. 3: DECLARAŢIE PE PROPRIA RĂSPUNDERE pentru venitul rezultat din gospodărirea împreună</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 Model -</w:t>
      </w:r>
      <w:r w:rsidRPr="00434470">
        <w:rPr>
          <w:rFonts w:ascii="Verdana" w:eastAsia="Times New Roman" w:hAnsi="Verdana" w:cs="Times New Roman"/>
          <w:vanish/>
          <w:sz w:val="17"/>
          <w:szCs w:val="17"/>
        </w:rPr>
        <w:br/>
        <w:t>Subsemnatul, ......................................, având CNP ...................................., posesor al actului de identitate ..................., domiciliat în ................, persoană singură/reprezentant al familiei, declar pe propria răspundere următoarele:</w:t>
      </w:r>
      <w:r w:rsidRPr="00434470">
        <w:rPr>
          <w:rFonts w:ascii="Verdana" w:eastAsia="Times New Roman" w:hAnsi="Verdana" w:cs="Times New Roman"/>
          <w:vanish/>
          <w:sz w:val="17"/>
          <w:szCs w:val="17"/>
        </w:rPr>
        <w:br/>
        <w:t>În momentul de faţă, locuim împreună cu alte persoane sau familii, iar venitul rezultat din gospodărirea împreună este în sumă de ........ lei/lună.</w:t>
      </w:r>
      <w:r w:rsidRPr="00434470">
        <w:rPr>
          <w:rFonts w:ascii="Verdana" w:eastAsia="Times New Roman" w:hAnsi="Verdana" w:cs="Times New Roman"/>
          <w:vanish/>
          <w:sz w:val="17"/>
          <w:szCs w:val="17"/>
        </w:rPr>
        <w:br/>
        <w:t>Prezenta declaraţie a fost întocmită în data de ......................, în prezenţa ................., angajat al Serviciului public de asistenţă socială ......, la sediul Serviciului public de asistenţă socială ................./la domiciliul solicitantului .........../online, după caz.</w:t>
      </w:r>
      <w:r w:rsidRPr="00434470">
        <w:rPr>
          <w:rFonts w:ascii="Verdana" w:eastAsia="Times New Roman" w:hAnsi="Verdana" w:cs="Times New Roman"/>
          <w:vanish/>
          <w:sz w:val="17"/>
          <w:szCs w:val="17"/>
        </w:rPr>
        <w:br/>
        <w:t>Numele ........................</w:t>
      </w:r>
      <w:r w:rsidRPr="00434470">
        <w:rPr>
          <w:rFonts w:ascii="Verdana" w:eastAsia="Times New Roman" w:hAnsi="Verdana" w:cs="Times New Roman"/>
          <w:vanish/>
          <w:sz w:val="17"/>
          <w:szCs w:val="17"/>
        </w:rPr>
        <w:br/>
        <w:t>Prenumele .................... Semnătura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67" w:anchor="do|caii|si1|ar9" w:history="1">
        <w:r w:rsidRPr="00434470">
          <w:rPr>
            <w:rFonts w:ascii="Verdana" w:eastAsia="Times New Roman" w:hAnsi="Verdana" w:cs="Times New Roman"/>
            <w:b/>
            <w:bCs/>
            <w:vanish/>
            <w:color w:val="CD5C5C"/>
            <w:sz w:val="17"/>
            <w:u w:val="single"/>
          </w:rPr>
          <w:t>prevederi din Art. 9 din capitolul II, sectiunea 1 (Norme Metodologice din 2022) la data 01-Jan-2024 pentru Art. 9 din capitolul 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9</w:t>
      </w:r>
      <w:r w:rsidRPr="00434470">
        <w:rPr>
          <w:rFonts w:ascii="Verdana" w:eastAsia="Times New Roman" w:hAnsi="Verdana" w:cs="Times New Roman"/>
          <w:vanish/>
          <w:sz w:val="17"/>
          <w:szCs w:val="17"/>
        </w:rPr>
        <w:br/>
        <w:t>Dimensiunea familiei se stabileşte prin însumarea coeficienţilor de echivalenţă, prevăzuţi la art. 9 alin. (2) din lege, potrivit următorului exemplu:</w:t>
      </w:r>
      <w:r w:rsidRPr="00434470">
        <w:rPr>
          <w:rFonts w:ascii="Verdana" w:eastAsia="Times New Roman" w:hAnsi="Verdana" w:cs="Times New Roman"/>
          <w:vanish/>
          <w:sz w:val="17"/>
          <w:szCs w:val="17"/>
        </w:rPr>
        <w:br/>
        <w:t>Exemplu: pentru o familie compusă din 4 persoane, dimensiunea familiei se stabileşte astfel:</w:t>
      </w:r>
      <w:r w:rsidRPr="00434470">
        <w:rPr>
          <w:rFonts w:ascii="Verdana" w:eastAsia="Times New Roman" w:hAnsi="Verdana" w:cs="Times New Roman"/>
          <w:vanish/>
          <w:sz w:val="17"/>
          <w:szCs w:val="17"/>
        </w:rPr>
        <w:br/>
        <w:t>- număr de persoane = 4, din care 2 adulţi şi 2 copii;</w:t>
      </w:r>
      <w:r w:rsidRPr="00434470">
        <w:rPr>
          <w:rFonts w:ascii="Verdana" w:eastAsia="Times New Roman" w:hAnsi="Verdana" w:cs="Times New Roman"/>
          <w:vanish/>
          <w:sz w:val="17"/>
          <w:szCs w:val="17"/>
        </w:rPr>
        <w:br/>
        <w:t>- suma coeficienţilor de echivalenţă = 1 + 0,5 + 0,5 + 0,5 = 2,5;</w:t>
      </w:r>
      <w:r w:rsidRPr="00434470">
        <w:rPr>
          <w:rFonts w:ascii="Verdana" w:eastAsia="Times New Roman" w:hAnsi="Verdana" w:cs="Times New Roman"/>
          <w:vanish/>
          <w:sz w:val="17"/>
          <w:szCs w:val="17"/>
        </w:rPr>
        <w:br/>
        <w:t>- număr de membri de familie = 2,5.</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34" w:name="do|caII|si1|ar10"/>
      <w:r>
        <w:rPr>
          <w:rFonts w:ascii="Verdana" w:eastAsia="Times New Roman" w:hAnsi="Verdana" w:cs="Times New Roman"/>
          <w:b/>
          <w:bCs/>
          <w:noProof/>
          <w:color w:val="333399"/>
        </w:rPr>
        <w:drawing>
          <wp:inline distT="0" distB="0" distL="0" distR="0">
            <wp:extent cx="95250" cy="95250"/>
            <wp:effectExtent l="19050" t="0" r="0" b="0"/>
            <wp:docPr id="53" name="do|caII|si1|ar1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34"/>
      <w:r w:rsidRPr="00434470">
        <w:rPr>
          <w:rFonts w:ascii="Verdana" w:eastAsia="Times New Roman" w:hAnsi="Verdana" w:cs="Times New Roman"/>
          <w:b/>
          <w:bCs/>
          <w:color w:val="0000AF"/>
        </w:rPr>
        <w:t>Art. 10</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35" w:name="do|caII|si1|ar10|al1"/>
      <w:bookmarkEnd w:id="135"/>
      <w:r w:rsidRPr="00434470">
        <w:rPr>
          <w:rFonts w:ascii="Verdana" w:eastAsia="Times New Roman" w:hAnsi="Verdana" w:cs="Times New Roman"/>
          <w:b/>
          <w:bCs/>
          <w:color w:val="008F00"/>
        </w:rPr>
        <w:t>(1)</w:t>
      </w:r>
      <w:r w:rsidRPr="00434470">
        <w:rPr>
          <w:rFonts w:ascii="Verdana" w:eastAsia="Times New Roman" w:hAnsi="Verdana" w:cs="Times New Roman"/>
        </w:rPr>
        <w:t xml:space="preserve">Pentru calculul venitului net lunar ajustat se iau în considerare toate veniturile nete definite conform art. 6 alin. (1) lit. o), pe care membrii familiei sau persoana singură lea realizat în luna anterioară solicitării venitului minim de incluziune. </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54" name="252378_000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2378_000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rPr>
        <w:t xml:space="preserve">(la data 29-Jun-2024 Art. 10, alin. (1) din capitolul II, sectiunea 1 a se vedea referinte de aplicare din Art. 17, alin. (5) din </w:t>
      </w:r>
      <w:hyperlink r:id="rId68" w:anchor="do|ar17|al5" w:history="1">
        <w:r w:rsidRPr="00434470">
          <w:rPr>
            <w:rFonts w:ascii="Verdana" w:eastAsia="Times New Roman" w:hAnsi="Verdana" w:cs="Times New Roman"/>
            <w:b/>
            <w:bCs/>
            <w:i/>
            <w:iCs/>
            <w:color w:val="333399"/>
            <w:sz w:val="18"/>
            <w:u w:val="single"/>
          </w:rPr>
          <w:t>Ordonanta urgenta 96/2024</w:t>
        </w:r>
      </w:hyperlink>
      <w:r w:rsidRPr="00434470">
        <w:rPr>
          <w:rFonts w:ascii="Verdana" w:eastAsia="Times New Roman" w:hAnsi="Verdana" w:cs="Times New Roman"/>
          <w:i/>
          <w:iCs/>
          <w:color w:val="6666FF"/>
          <w:sz w:val="18"/>
          <w:szCs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69" w:anchor="do|caii|si1|ar10" w:history="1">
        <w:r w:rsidRPr="00434470">
          <w:rPr>
            <w:rFonts w:ascii="Verdana" w:eastAsia="Times New Roman" w:hAnsi="Verdana" w:cs="Times New Roman"/>
            <w:b/>
            <w:bCs/>
            <w:vanish/>
            <w:color w:val="CD5C5C"/>
            <w:sz w:val="17"/>
            <w:u w:val="single"/>
          </w:rPr>
          <w:t>prevederi din Art. 10 din capitolul II, sectiunea 1 (Norme Metodologice din 2022) la data 01-Jan-2024 pentru Art. 10, alin. (1) din capitolul 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10</w:t>
      </w:r>
      <w:r w:rsidRPr="00434470">
        <w:rPr>
          <w:rFonts w:ascii="Verdana" w:eastAsia="Times New Roman" w:hAnsi="Verdana" w:cs="Times New Roman"/>
          <w:vanish/>
          <w:sz w:val="17"/>
          <w:szCs w:val="17"/>
        </w:rPr>
        <w:br/>
        <w:t>Formula de calcul al venitului net ajustat este următoarea:</w:t>
      </w:r>
      <w:r w:rsidRPr="00434470">
        <w:rPr>
          <w:rFonts w:ascii="Verdana" w:eastAsia="Times New Roman" w:hAnsi="Verdana" w:cs="Times New Roman"/>
          <w:vanish/>
          <w:sz w:val="17"/>
          <w:szCs w:val="17"/>
        </w:rPr>
        <w:br/>
        <w:t>Vaj = Vt/Dfam,</w:t>
      </w:r>
      <w:r w:rsidRPr="00434470">
        <w:rPr>
          <w:rFonts w:ascii="Verdana" w:eastAsia="Times New Roman" w:hAnsi="Verdana" w:cs="Times New Roman"/>
          <w:vanish/>
          <w:sz w:val="17"/>
          <w:szCs w:val="17"/>
        </w:rPr>
        <w:br/>
        <w:t>unde:</w:t>
      </w:r>
      <w:r w:rsidRPr="00434470">
        <w:rPr>
          <w:rFonts w:ascii="Verdana" w:eastAsia="Times New Roman" w:hAnsi="Verdana" w:cs="Times New Roman"/>
          <w:vanish/>
          <w:sz w:val="17"/>
          <w:szCs w:val="17"/>
        </w:rPr>
        <w:br/>
        <w:t>- Vt reprezintă venitul total al familiei/persoanei singure, la care, după caz, se aplică reducerea prevăzută la art. 11 lit. a) din lege;</w:t>
      </w:r>
      <w:r w:rsidRPr="00434470">
        <w:rPr>
          <w:rFonts w:ascii="Verdana" w:eastAsia="Times New Roman" w:hAnsi="Verdana" w:cs="Times New Roman"/>
          <w:vanish/>
          <w:sz w:val="17"/>
          <w:szCs w:val="17"/>
        </w:rPr>
        <w:br/>
        <w:t>- Dfam reprezintă dimensiunea familiei, stabilită conform prevederilor art. 9;</w:t>
      </w:r>
      <w:r w:rsidRPr="00434470">
        <w:rPr>
          <w:rFonts w:ascii="Verdana" w:eastAsia="Times New Roman" w:hAnsi="Verdana" w:cs="Times New Roman"/>
          <w:vanish/>
          <w:sz w:val="17"/>
          <w:szCs w:val="17"/>
        </w:rPr>
        <w:br/>
        <w:t>- Vaj reprezintă venitul net ajustat/membru de familie.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36" w:name="do|caII|si1|ar10|al2"/>
      <w:r>
        <w:rPr>
          <w:rFonts w:ascii="Verdana" w:eastAsia="Times New Roman" w:hAnsi="Verdana" w:cs="Times New Roman"/>
          <w:b/>
          <w:bCs/>
          <w:noProof/>
          <w:color w:val="333399"/>
        </w:rPr>
        <w:drawing>
          <wp:inline distT="0" distB="0" distL="0" distR="0">
            <wp:extent cx="95250" cy="95250"/>
            <wp:effectExtent l="19050" t="0" r="0" b="0"/>
            <wp:docPr id="55" name="do|caII|si1|ar10|al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0|al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36"/>
      <w:r w:rsidRPr="00434470">
        <w:rPr>
          <w:rFonts w:ascii="Verdana" w:eastAsia="Times New Roman" w:hAnsi="Verdana" w:cs="Times New Roman"/>
          <w:b/>
          <w:bCs/>
          <w:color w:val="008F00"/>
        </w:rPr>
        <w:t>(2)</w:t>
      </w:r>
      <w:r w:rsidRPr="00434470">
        <w:rPr>
          <w:rFonts w:ascii="Verdana" w:eastAsia="Times New Roman" w:hAnsi="Verdana" w:cs="Times New Roman"/>
        </w:rPr>
        <w:t>La stabilirea veniturilor nete lunare ale familiei conform prevederilor alin. (1), nu se iau în calcul următoarele venituri: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37" w:name="do|caII|si1|ar10|al2|lia"/>
      <w:bookmarkEnd w:id="137"/>
      <w:r w:rsidRPr="00434470">
        <w:rPr>
          <w:rFonts w:ascii="Verdana" w:eastAsia="Times New Roman" w:hAnsi="Verdana" w:cs="Times New Roman"/>
          <w:b/>
          <w:bCs/>
          <w:color w:val="8F0000"/>
        </w:rPr>
        <w:lastRenderedPageBreak/>
        <w:t>a)</w:t>
      </w:r>
      <w:r w:rsidRPr="00434470">
        <w:rPr>
          <w:rFonts w:ascii="Verdana" w:eastAsia="Times New Roman" w:hAnsi="Verdana" w:cs="Times New Roman"/>
        </w:rPr>
        <w:t xml:space="preserve">sumele primite cu titlu de prestaţii sociale în baza Legii nr. </w:t>
      </w:r>
      <w:hyperlink r:id="rId70" w:history="1">
        <w:r w:rsidRPr="00434470">
          <w:rPr>
            <w:rFonts w:ascii="Verdana" w:eastAsia="Times New Roman" w:hAnsi="Verdana" w:cs="Times New Roman"/>
            <w:b/>
            <w:bCs/>
            <w:color w:val="333399"/>
            <w:u w:val="single"/>
          </w:rPr>
          <w:t>448/2006</w:t>
        </w:r>
      </w:hyperlink>
      <w:r w:rsidRPr="00434470">
        <w:rPr>
          <w:rFonts w:ascii="Verdana" w:eastAsia="Times New Roman" w:hAnsi="Verdana" w:cs="Times New Roman"/>
        </w:rPr>
        <w:t xml:space="preserve"> privind protecţia şi promovarea drepturilor persoanelor cu handicap, republicată,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38" w:name="do|caII|si1|ar10|al2|lib"/>
      <w:bookmarkEnd w:id="138"/>
      <w:r w:rsidRPr="00434470">
        <w:rPr>
          <w:rFonts w:ascii="Verdana" w:eastAsia="Times New Roman" w:hAnsi="Verdana" w:cs="Times New Roman"/>
          <w:b/>
          <w:bCs/>
          <w:color w:val="8F0000"/>
        </w:rPr>
        <w:t>b)</w:t>
      </w:r>
      <w:r w:rsidRPr="00434470">
        <w:rPr>
          <w:rFonts w:ascii="Verdana" w:eastAsia="Times New Roman" w:hAnsi="Verdana" w:cs="Times New Roman"/>
        </w:rPr>
        <w:t xml:space="preserve">alocaţia de stat pentru copii acordată în baza Legii nr. </w:t>
      </w:r>
      <w:hyperlink r:id="rId71" w:history="1">
        <w:r w:rsidRPr="00434470">
          <w:rPr>
            <w:rFonts w:ascii="Verdana" w:eastAsia="Times New Roman" w:hAnsi="Verdana" w:cs="Times New Roman"/>
            <w:b/>
            <w:bCs/>
            <w:color w:val="333399"/>
            <w:u w:val="single"/>
          </w:rPr>
          <w:t>61/1993</w:t>
        </w:r>
      </w:hyperlink>
      <w:r w:rsidRPr="00434470">
        <w:rPr>
          <w:rFonts w:ascii="Verdana" w:eastAsia="Times New Roman" w:hAnsi="Verdana" w:cs="Times New Roman"/>
        </w:rPr>
        <w:t xml:space="preserve"> privind alocaţia de stat pentru copii, republicată, cu modificările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39" w:name="do|caII|si1|ar10|al2|lic:292"/>
      <w:bookmarkEnd w:id="139"/>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ajutoarele de stat acordate pentru activităţile agricole din fonduri publice, conform legii, inclusiv cele din fonduri externe nerambursabile;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56" name="234003_001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1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01-Apr-2023 Art. 10, alin. (2), litera C. din capitolul II, sectiunea 1 abrogat de Art. I, punctul 10. din </w:t>
      </w:r>
      <w:hyperlink r:id="rId72" w:anchor="do|ari|pt10"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40" w:name="do|caII|si1|ar10|al2|lid"/>
      <w:bookmarkEnd w:id="140"/>
      <w:r w:rsidRPr="00434470">
        <w:rPr>
          <w:rFonts w:ascii="Verdana" w:eastAsia="Times New Roman" w:hAnsi="Verdana" w:cs="Times New Roman"/>
          <w:b/>
          <w:bCs/>
          <w:color w:val="8F0000"/>
        </w:rPr>
        <w:t>d)</w:t>
      </w:r>
      <w:r w:rsidRPr="00434470">
        <w:rPr>
          <w:rFonts w:ascii="Verdana" w:eastAsia="Times New Roman" w:hAnsi="Verdana" w:cs="Times New Roman"/>
        </w:rPr>
        <w:t>sumele acordate ca burse sau alte forme de sprijin financiar destinate exclusiv pentru susţinerea educaţiei preşcolarilor, elevilor şi studenţilor, prin programe ale Ministerului Educaţiei Naţionale şi Cercetării Ştiinţifice, altor instituţii publice şi private, inclusiv organizaţii neguvernamentale;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41" w:name="do|caII|si1|ar10|al2|lie:293"/>
      <w:bookmarkEnd w:id="141"/>
      <w:r w:rsidRPr="00434470">
        <w:rPr>
          <w:rFonts w:ascii="Verdana" w:eastAsia="Times New Roman" w:hAnsi="Verdana" w:cs="Times New Roman"/>
          <w:b/>
          <w:bCs/>
          <w:strike/>
          <w:vanish/>
          <w:color w:val="DC143C"/>
        </w:rPr>
        <w:t>e)</w:t>
      </w:r>
      <w:r w:rsidRPr="00434470">
        <w:rPr>
          <w:rFonts w:ascii="Verdana" w:eastAsia="Times New Roman" w:hAnsi="Verdana" w:cs="Times New Roman"/>
          <w:strike/>
          <w:vanish/>
          <w:color w:val="DC143C"/>
        </w:rPr>
        <w:t xml:space="preserve">sumele primite din activitatea desfăşurată ca zilier, în condiţiile Legii nr. </w:t>
      </w:r>
      <w:hyperlink r:id="rId73" w:history="1">
        <w:r w:rsidRPr="00434470">
          <w:rPr>
            <w:rFonts w:ascii="Verdana" w:eastAsia="Times New Roman" w:hAnsi="Verdana" w:cs="Times New Roman"/>
            <w:b/>
            <w:bCs/>
            <w:strike/>
            <w:vanish/>
            <w:color w:val="333399"/>
            <w:u w:val="single"/>
          </w:rPr>
          <w:t>52/2011</w:t>
        </w:r>
      </w:hyperlink>
      <w:r w:rsidRPr="00434470">
        <w:rPr>
          <w:rFonts w:ascii="Verdana" w:eastAsia="Times New Roman" w:hAnsi="Verdana" w:cs="Times New Roman"/>
          <w:strike/>
          <w:vanish/>
          <w:color w:val="DC143C"/>
        </w:rPr>
        <w:t xml:space="preserve"> privind exercitarea unor activităţi cu caracter ocazional desfăşurate de zilieri, republicată;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42" w:name="do|caII|si1|ar10|al2|lie"/>
      <w:bookmarkEnd w:id="142"/>
      <w:r w:rsidRPr="00434470">
        <w:rPr>
          <w:rFonts w:ascii="Verdana" w:eastAsia="Times New Roman" w:hAnsi="Verdana" w:cs="Times New Roman"/>
          <w:b/>
          <w:bCs/>
          <w:color w:val="8F0000"/>
        </w:rPr>
        <w:t>e)</w:t>
      </w:r>
      <w:r w:rsidRPr="00434470">
        <w:rPr>
          <w:rFonts w:ascii="Verdana" w:eastAsia="Times New Roman" w:hAnsi="Verdana" w:cs="Times New Roman"/>
        </w:rPr>
        <w:t xml:space="preserve">sumele primite din activitatea desfăşurată ca zilier, în condiţiile Legii nr. </w:t>
      </w:r>
      <w:hyperlink r:id="rId74" w:history="1">
        <w:r w:rsidRPr="00434470">
          <w:rPr>
            <w:rFonts w:ascii="Verdana" w:eastAsia="Times New Roman" w:hAnsi="Verdana" w:cs="Times New Roman"/>
            <w:b/>
            <w:bCs/>
            <w:color w:val="333399"/>
            <w:u w:val="single"/>
          </w:rPr>
          <w:t>52/2011</w:t>
        </w:r>
      </w:hyperlink>
      <w:r w:rsidRPr="00434470">
        <w:rPr>
          <w:rFonts w:ascii="Verdana" w:eastAsia="Times New Roman" w:hAnsi="Verdana" w:cs="Times New Roman"/>
        </w:rPr>
        <w:t xml:space="preserve"> privind exercitarea unor activităţi cu caracter ocazional desfăşurate de zilieri, republicată, cu modificările şi completările ulterioare, precum şi cele obţinute în calitate de prestator casnic în baza Legii nr. </w:t>
      </w:r>
      <w:hyperlink r:id="rId75" w:history="1">
        <w:r w:rsidRPr="00434470">
          <w:rPr>
            <w:rFonts w:ascii="Verdana" w:eastAsia="Times New Roman" w:hAnsi="Verdana" w:cs="Times New Roman"/>
            <w:b/>
            <w:bCs/>
            <w:color w:val="333399"/>
            <w:u w:val="single"/>
          </w:rPr>
          <w:t>111/2022</w:t>
        </w:r>
      </w:hyperlink>
      <w:r w:rsidRPr="00434470">
        <w:rPr>
          <w:rFonts w:ascii="Verdana" w:eastAsia="Times New Roman" w:hAnsi="Verdana" w:cs="Times New Roman"/>
        </w:rPr>
        <w:t xml:space="preserve"> privind reglementarea activităţii prestatorului casnic;</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57" name="234003_001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1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10, alin. (2), litera E. din capitolul II, sectiunea 1 modificat de Art. I, punctul 11. din </w:t>
      </w:r>
      <w:hyperlink r:id="rId76" w:anchor="do|ari|pt11"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43" w:name="do|caII|si1|ar10|al2|lif"/>
      <w:bookmarkEnd w:id="143"/>
      <w:r w:rsidRPr="00434470">
        <w:rPr>
          <w:rFonts w:ascii="Verdana" w:eastAsia="Times New Roman" w:hAnsi="Verdana" w:cs="Times New Roman"/>
          <w:b/>
          <w:bCs/>
          <w:color w:val="8F0000"/>
        </w:rPr>
        <w:t>f)</w:t>
      </w:r>
      <w:r w:rsidRPr="00434470">
        <w:rPr>
          <w:rFonts w:ascii="Verdana" w:eastAsia="Times New Roman" w:hAnsi="Verdana" w:cs="Times New Roman"/>
        </w:rPr>
        <w:t>sumele primite de persoanele apte de muncă din familie ca urmare a participării la programe de formare profesională organizate în condiţiile legii, dacă acestea nu au titlu de venituri salariale;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44" w:name="do|caII|si1|ar10|al2|lig"/>
      <w:bookmarkEnd w:id="144"/>
      <w:r w:rsidRPr="00434470">
        <w:rPr>
          <w:rFonts w:ascii="Verdana" w:eastAsia="Times New Roman" w:hAnsi="Verdana" w:cs="Times New Roman"/>
          <w:b/>
          <w:bCs/>
          <w:color w:val="8F0000"/>
        </w:rPr>
        <w:t>g)</w:t>
      </w:r>
      <w:r w:rsidRPr="00434470">
        <w:rPr>
          <w:rFonts w:ascii="Verdana" w:eastAsia="Times New Roman" w:hAnsi="Verdana" w:cs="Times New Roman"/>
        </w:rPr>
        <w:t>sumele primite ocazional din partea unor persoane fizice ori juridice, precum şi sumele cu titlu de ajutor de urgenţă primite de la bugetul de stat sau local.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45" w:name="do|caII|si1|ar10|al2|lih"/>
      <w:bookmarkEnd w:id="145"/>
      <w:r w:rsidRPr="00434470">
        <w:rPr>
          <w:rFonts w:ascii="Verdana" w:eastAsia="Times New Roman" w:hAnsi="Verdana" w:cs="Times New Roman"/>
          <w:b/>
          <w:bCs/>
          <w:color w:val="8F0000"/>
        </w:rPr>
        <w:t>h)</w:t>
      </w:r>
      <w:r w:rsidRPr="00434470">
        <w:rPr>
          <w:rFonts w:ascii="Verdana" w:eastAsia="Times New Roman" w:hAnsi="Verdana" w:cs="Times New Roman"/>
        </w:rPr>
        <w:t xml:space="preserve">stimulentul educaţional acordat potrivit prevederilor Legii nr. </w:t>
      </w:r>
      <w:hyperlink r:id="rId77" w:history="1">
        <w:r w:rsidRPr="00434470">
          <w:rPr>
            <w:rFonts w:ascii="Verdana" w:eastAsia="Times New Roman" w:hAnsi="Verdana" w:cs="Times New Roman"/>
            <w:b/>
            <w:bCs/>
            <w:color w:val="333399"/>
            <w:u w:val="single"/>
          </w:rPr>
          <w:t>248/2015</w:t>
        </w:r>
      </w:hyperlink>
      <w:r w:rsidRPr="00434470">
        <w:rPr>
          <w:rFonts w:ascii="Verdana" w:eastAsia="Times New Roman" w:hAnsi="Verdana" w:cs="Times New Roman"/>
        </w:rPr>
        <w:t xml:space="preserve"> privind stimularea participării în învăţământul preşcolar a copiilor provenind din familii defavorizate, republicată, sub formă de tichet social pentru stimularea participării în învăţământul preşcolar a copiilor proveniţi din familii defavorizate;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46" w:name="do|caII|si1|ar10|al2|lii"/>
      <w:bookmarkEnd w:id="146"/>
      <w:r w:rsidRPr="00434470">
        <w:rPr>
          <w:rFonts w:ascii="Verdana" w:eastAsia="Times New Roman" w:hAnsi="Verdana" w:cs="Times New Roman"/>
          <w:b/>
          <w:bCs/>
          <w:color w:val="8F0000"/>
        </w:rPr>
        <w:t>i)</w:t>
      </w:r>
      <w:r w:rsidRPr="00434470">
        <w:rPr>
          <w:rFonts w:ascii="Verdana" w:eastAsia="Times New Roman" w:hAnsi="Verdana" w:cs="Times New Roman"/>
        </w:rPr>
        <w:t>sumele ocazionale acordate de la bugetul de stat sau bugetele locale cu caracter de despăgubiri ori sprijin financiar pentru situaţii excepţionale;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47" w:name="do|caII|si1|ar10|al2|lij"/>
      <w:bookmarkEnd w:id="147"/>
      <w:r w:rsidRPr="00434470">
        <w:rPr>
          <w:rFonts w:ascii="Verdana" w:eastAsia="Times New Roman" w:hAnsi="Verdana" w:cs="Times New Roman"/>
          <w:b/>
          <w:bCs/>
          <w:color w:val="8F0000"/>
        </w:rPr>
        <w:t>j)</w:t>
      </w:r>
      <w:r w:rsidRPr="00434470">
        <w:rPr>
          <w:rFonts w:ascii="Verdana" w:eastAsia="Times New Roman" w:hAnsi="Verdana" w:cs="Times New Roman"/>
        </w:rPr>
        <w:t xml:space="preserve">ajutorul pentru încălzirea locuinţei şi suplimentul pentru energie acordate în baza Legii nr. </w:t>
      </w:r>
      <w:hyperlink r:id="rId78" w:history="1">
        <w:r w:rsidRPr="00434470">
          <w:rPr>
            <w:rFonts w:ascii="Verdana" w:eastAsia="Times New Roman" w:hAnsi="Verdana" w:cs="Times New Roman"/>
            <w:b/>
            <w:bCs/>
            <w:color w:val="333399"/>
            <w:u w:val="single"/>
          </w:rPr>
          <w:t>226/2021</w:t>
        </w:r>
      </w:hyperlink>
      <w:r w:rsidRPr="00434470">
        <w:rPr>
          <w:rFonts w:ascii="Verdana" w:eastAsia="Times New Roman" w:hAnsi="Verdana" w:cs="Times New Roman"/>
        </w:rPr>
        <w:t>, cu modificările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48" w:name="do|caII|si1|ar10|al2|lik"/>
      <w:bookmarkEnd w:id="148"/>
      <w:r w:rsidRPr="00434470">
        <w:rPr>
          <w:rFonts w:ascii="Verdana" w:eastAsia="Times New Roman" w:hAnsi="Verdana" w:cs="Times New Roman"/>
          <w:b/>
          <w:bCs/>
          <w:color w:val="8F0000"/>
        </w:rPr>
        <w:t>k)</w:t>
      </w:r>
      <w:r w:rsidRPr="00434470">
        <w:rPr>
          <w:rFonts w:ascii="Verdana" w:eastAsia="Times New Roman" w:hAnsi="Verdana" w:cs="Times New Roman"/>
        </w:rPr>
        <w:t xml:space="preserve">indemnizaţia lunară de hrană acordată în baza Legii nr. </w:t>
      </w:r>
      <w:hyperlink r:id="rId79" w:history="1">
        <w:r w:rsidRPr="00434470">
          <w:rPr>
            <w:rFonts w:ascii="Verdana" w:eastAsia="Times New Roman" w:hAnsi="Verdana" w:cs="Times New Roman"/>
            <w:b/>
            <w:bCs/>
            <w:color w:val="333399"/>
            <w:u w:val="single"/>
          </w:rPr>
          <w:t>584/2002</w:t>
        </w:r>
      </w:hyperlink>
      <w:r w:rsidRPr="00434470">
        <w:rPr>
          <w:rFonts w:ascii="Verdana" w:eastAsia="Times New Roman" w:hAnsi="Verdana" w:cs="Times New Roman"/>
        </w:rPr>
        <w:t xml:space="preserve"> privind măsurile de prevenire a răspândirii maladiei SIDA în România şi de protecţie a persoanelor infectate cu HIV sau bolnave de SIDA, cu modificările şi completările ulterioare, şi indemnizaţia lunară de hrană prevăzută de Legea nr. </w:t>
      </w:r>
      <w:hyperlink r:id="rId80" w:history="1">
        <w:r w:rsidRPr="00434470">
          <w:rPr>
            <w:rFonts w:ascii="Verdana" w:eastAsia="Times New Roman" w:hAnsi="Verdana" w:cs="Times New Roman"/>
            <w:b/>
            <w:bCs/>
            <w:color w:val="333399"/>
            <w:u w:val="single"/>
          </w:rPr>
          <w:t>302/2018</w:t>
        </w:r>
      </w:hyperlink>
      <w:r w:rsidRPr="00434470">
        <w:rPr>
          <w:rFonts w:ascii="Verdana" w:eastAsia="Times New Roman" w:hAnsi="Verdana" w:cs="Times New Roman"/>
        </w:rPr>
        <w:t xml:space="preserve"> privind măsurile de control al tuberculozei;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49" w:name="do|caII|si1|ar10|al2|lil"/>
      <w:bookmarkEnd w:id="149"/>
      <w:r w:rsidRPr="00434470">
        <w:rPr>
          <w:rFonts w:ascii="Verdana" w:eastAsia="Times New Roman" w:hAnsi="Verdana" w:cs="Times New Roman"/>
          <w:b/>
          <w:bCs/>
          <w:color w:val="8F0000"/>
        </w:rPr>
        <w:t>l)</w:t>
      </w:r>
      <w:r w:rsidRPr="00434470">
        <w:rPr>
          <w:rFonts w:ascii="Verdana" w:eastAsia="Times New Roman" w:hAnsi="Verdana" w:cs="Times New Roman"/>
        </w:rPr>
        <w:t>sumele primite cu titlu de sprijin, asigurate din bugetul de stat sau fonduri nerambursabile, acordate în baza legii sau în baza programelor operaţionale aprobate.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58" name="238973_002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2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10, alin. (2), litera G. din capitolul II, sectiunea 1 completat de Art. I, punctul 2. din </w:t>
      </w:r>
      <w:hyperlink r:id="rId81" w:anchor="do|ari|pt2"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50" w:name="do|caII|si1|ar10|al3"/>
      <w:bookmarkEnd w:id="150"/>
      <w:r w:rsidRPr="00434470">
        <w:rPr>
          <w:rFonts w:ascii="Verdana" w:eastAsia="Times New Roman" w:hAnsi="Verdana" w:cs="Times New Roman"/>
          <w:b/>
          <w:bCs/>
          <w:color w:val="008F00"/>
        </w:rPr>
        <w:t>(3)</w:t>
      </w:r>
      <w:r w:rsidRPr="00434470">
        <w:rPr>
          <w:rFonts w:ascii="Verdana" w:eastAsia="Times New Roman" w:hAnsi="Verdana" w:cs="Times New Roman"/>
        </w:rPr>
        <w:t xml:space="preserve">În cazul în care cel puţin unul dintre membrii familiei are în proprietate, închiriere, comodat ori altă formă de deţinere cel puţin unul dintre bunurile cuprinse în Lista bunurilor ce conduc la excluderea acordării venitului minim de incluziune, aceasta nu beneficiază de acest drept. </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59" name="252378_000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2378_000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rPr>
        <w:t xml:space="preserve">(la data 29-Jun-2024 Art. 10, alin. (3) din capitolul II, sectiunea 1 a se vedea referinte de aplicare din Art. 17, alin. (5) din </w:t>
      </w:r>
      <w:hyperlink r:id="rId82" w:anchor="do|ar17|al5" w:history="1">
        <w:r w:rsidRPr="00434470">
          <w:rPr>
            <w:rFonts w:ascii="Verdana" w:eastAsia="Times New Roman" w:hAnsi="Verdana" w:cs="Times New Roman"/>
            <w:b/>
            <w:bCs/>
            <w:i/>
            <w:iCs/>
            <w:color w:val="333399"/>
            <w:sz w:val="18"/>
            <w:u w:val="single"/>
          </w:rPr>
          <w:t>Ordonanta urgenta 96/2024</w:t>
        </w:r>
      </w:hyperlink>
      <w:r w:rsidRPr="00434470">
        <w:rPr>
          <w:rFonts w:ascii="Verdana" w:eastAsia="Times New Roman" w:hAnsi="Verdana" w:cs="Times New Roman"/>
          <w:i/>
          <w:iCs/>
          <w:color w:val="6666FF"/>
          <w:sz w:val="18"/>
          <w:szCs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51" w:name="do|caII|si1|ar10|al4"/>
      <w:bookmarkEnd w:id="151"/>
      <w:r w:rsidRPr="00434470">
        <w:rPr>
          <w:rFonts w:ascii="Verdana" w:eastAsia="Times New Roman" w:hAnsi="Verdana" w:cs="Times New Roman"/>
          <w:b/>
          <w:bCs/>
          <w:color w:val="008F00"/>
        </w:rPr>
        <w:lastRenderedPageBreak/>
        <w:t>(4)</w:t>
      </w:r>
      <w:r w:rsidRPr="00434470">
        <w:rPr>
          <w:rFonts w:ascii="Verdana" w:eastAsia="Times New Roman" w:hAnsi="Verdana" w:cs="Times New Roman"/>
        </w:rPr>
        <w:t>Lista prevăzută la alin. (3) se stabileşte prin normele metodologice de aplicare a prevederilor prezentei legi şi se poate actualiza anual, prin hotărâre a Guvernului, la propunerea Ministerului Muncii, Familiei, Protecţiei Sociale şi Persoanelor Vârstnice.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52" w:name="do|caII|si1|ar10|al5"/>
      <w:bookmarkEnd w:id="152"/>
      <w:r w:rsidRPr="00434470">
        <w:rPr>
          <w:rFonts w:ascii="Verdana" w:eastAsia="Times New Roman" w:hAnsi="Verdana" w:cs="Times New Roman"/>
          <w:b/>
          <w:bCs/>
          <w:color w:val="008F00"/>
        </w:rPr>
        <w:t>(5)</w:t>
      </w:r>
      <w:r w:rsidRPr="00434470">
        <w:rPr>
          <w:rFonts w:ascii="Verdana" w:eastAsia="Times New Roman" w:hAnsi="Verdana" w:cs="Times New Roman"/>
        </w:rPr>
        <w:t xml:space="preserve">În cazul familiei care locuieşte şi gospodăreşte împreună cu alte familii ori persoane singure şi contribuie împreună la achiziţionarea sau realizarea unor bunuri şi a unor venituri din valorificarea acestora ori la consumul acestora, la stabilirea veniturilor familiei se iau în considerare atât veniturile nete lunare proprii, cât şi partea ce îi revine de drept din veniturile lunare nete, realizate în comun de persoanele din gospodărie, astfel cum este definită în art. 6 lit. o) din Legea nr. </w:t>
      </w:r>
      <w:hyperlink r:id="rId83" w:history="1">
        <w:r w:rsidRPr="00434470">
          <w:rPr>
            <w:rFonts w:ascii="Verdana" w:eastAsia="Times New Roman" w:hAnsi="Verdana" w:cs="Times New Roman"/>
            <w:b/>
            <w:bCs/>
            <w:color w:val="333399"/>
            <w:u w:val="single"/>
          </w:rPr>
          <w:t>292/2011</w:t>
        </w:r>
      </w:hyperlink>
      <w:r w:rsidRPr="00434470">
        <w:rPr>
          <w:rFonts w:ascii="Verdana" w:eastAsia="Times New Roman" w:hAnsi="Verdana" w:cs="Times New Roman"/>
        </w:rPr>
        <w:t>, cu modificările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53" w:name="do|caII|si1|ar11:294"/>
      <w:r>
        <w:rPr>
          <w:rFonts w:ascii="Verdana" w:eastAsia="Times New Roman" w:hAnsi="Verdana" w:cs="Times New Roman"/>
          <w:b/>
          <w:bCs/>
          <w:noProof/>
          <w:vanish/>
          <w:color w:val="333399"/>
        </w:rPr>
        <w:drawing>
          <wp:inline distT="0" distB="0" distL="0" distR="0">
            <wp:extent cx="95250" cy="95250"/>
            <wp:effectExtent l="19050" t="0" r="0" b="0"/>
            <wp:docPr id="60" name="do|caII|si1|ar11:29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1:29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53"/>
      <w:r w:rsidRPr="00434470">
        <w:rPr>
          <w:rFonts w:ascii="Verdana" w:eastAsia="Times New Roman" w:hAnsi="Verdana" w:cs="Times New Roman"/>
          <w:b/>
          <w:bCs/>
          <w:strike/>
          <w:vanish/>
          <w:color w:val="DC143C"/>
        </w:rPr>
        <w:t>Art. 11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54" w:name="do|caII|si1|ar11:294|pa1:295"/>
      <w:bookmarkEnd w:id="154"/>
      <w:r w:rsidRPr="00434470">
        <w:rPr>
          <w:rFonts w:ascii="Verdana" w:eastAsia="Times New Roman" w:hAnsi="Verdana" w:cs="Times New Roman"/>
          <w:strike/>
          <w:vanish/>
          <w:color w:val="DC143C"/>
        </w:rPr>
        <w:t>Pentru stimularea unei vieţi active şi a participării pe piaţa muncii, în situaţia în care unul sau mai mulţi membri ai familiei realizează venituri în baza unui contract individual de muncă, raport de serviciu sau a altei forme legale de angajare, sau membrii familiei desfăşoară activităţi independente ori agricole, 50% din totalitatea acestora, dar nu mai mult de 400 de lei/familie, respectiv 0,800 ISR, nu se iau în calcul la stabilirea veniturilor nete lunare ale familiei.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55" w:name="do|caII|si1|ar11"/>
      <w:r>
        <w:rPr>
          <w:rFonts w:ascii="Verdana" w:eastAsia="Times New Roman" w:hAnsi="Verdana" w:cs="Times New Roman"/>
          <w:b/>
          <w:bCs/>
          <w:noProof/>
          <w:color w:val="333399"/>
        </w:rPr>
        <w:drawing>
          <wp:inline distT="0" distB="0" distL="0" distR="0">
            <wp:extent cx="95250" cy="95250"/>
            <wp:effectExtent l="19050" t="0" r="0" b="0"/>
            <wp:docPr id="61" name="do|caII|si1|ar1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55"/>
      <w:r w:rsidRPr="00434470">
        <w:rPr>
          <w:rFonts w:ascii="Verdana" w:eastAsia="Times New Roman" w:hAnsi="Verdana" w:cs="Times New Roman"/>
          <w:b/>
          <w:bCs/>
          <w:color w:val="0000AF"/>
        </w:rPr>
        <w:t>Art. 11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56" w:name="do|caII|si1|ar11|pa1"/>
      <w:bookmarkEnd w:id="156"/>
      <w:r w:rsidRPr="00434470">
        <w:rPr>
          <w:rFonts w:ascii="Verdana" w:eastAsia="Times New Roman" w:hAnsi="Verdana" w:cs="Times New Roman"/>
        </w:rPr>
        <w:t>Pentru promovarea unei vieţi active şi a participării pe piaţa muncii, beneficiarii de venit minim de incluziune au dreptul la stimulente,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57" w:name="do|caII|si1|ar11|lia"/>
      <w:bookmarkEnd w:id="157"/>
      <w:r w:rsidRPr="00434470">
        <w:rPr>
          <w:rFonts w:ascii="Verdana" w:eastAsia="Times New Roman" w:hAnsi="Verdana" w:cs="Times New Roman"/>
          <w:b/>
          <w:bCs/>
          <w:color w:val="8F0000"/>
        </w:rPr>
        <w:t>a)</w:t>
      </w:r>
      <w:r w:rsidRPr="00434470">
        <w:rPr>
          <w:rFonts w:ascii="Verdana" w:eastAsia="Times New Roman" w:hAnsi="Verdana" w:cs="Times New Roman"/>
        </w:rPr>
        <w:t>în situaţia în care unul sau mai mulţi membri ai familiei realizează venituri în baza unui contract individual de muncă, raport de serviciu sau a altei forme legale de angajare sau membrii familiei desfăşoară activităţi independente ori agricole, 50% din totalitatea acestora, dar nu mai mult de 500 de lei/familie, nu se iau în calcul la stabilirea veniturilor nete lunare ale familiei;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58" w:name="do|caII|si1|ar11|lib:468"/>
      <w:bookmarkEnd w:id="158"/>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în situaţia în care persoanele apte de muncă beneficiare de ajutor social se angajează cu contract individual de muncă sau în baza unui raport de serviciu, pentru o perioadă de cel puţin 24 de luni consecutive, acordarea ajutorului social se prelungeşte pentru o perioadă de 6 luni, în cuantumul primit anterior angajării.</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62" name="234003_001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1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01-Apr-2023 Art. 11 din capitolul II, sectiunea 1 modificat de Art. I, punctul 13. din </w:t>
      </w:r>
      <w:hyperlink r:id="rId84" w:anchor="do|ari|pt13" w:history="1">
        <w:r w:rsidRPr="00434470">
          <w:rPr>
            <w:rFonts w:ascii="Verdana" w:eastAsia="Times New Roman" w:hAnsi="Verdana" w:cs="Times New Roman"/>
            <w:b/>
            <w:bCs/>
            <w:i/>
            <w:iCs/>
            <w:strike/>
            <w:vanish/>
            <w:color w:val="333399"/>
            <w:sz w:val="18"/>
            <w:u w:val="single"/>
          </w:rPr>
          <w:t>Ordonanta urgenta 114/2022</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59" w:name="do|caII|si1|ar11|lib"/>
      <w:bookmarkEnd w:id="159"/>
      <w:r w:rsidRPr="00434470">
        <w:rPr>
          <w:rFonts w:ascii="Verdana" w:eastAsia="Times New Roman" w:hAnsi="Verdana" w:cs="Times New Roman"/>
          <w:b/>
          <w:bCs/>
          <w:color w:val="8F0000"/>
        </w:rPr>
        <w:t>b)</w:t>
      </w:r>
      <w:r w:rsidRPr="00434470">
        <w:rPr>
          <w:rFonts w:ascii="Verdana" w:eastAsia="Times New Roman" w:hAnsi="Verdana" w:cs="Times New Roman"/>
        </w:rPr>
        <w:t>în situaţia în care persoanele apte de muncă beneficiare de ajutor de incluziune se angajează cu contract individual de muncă sau în baza unui raport de serviciu, pentru o perioadă de cel puţin 24 de luni consecutive, acordarea ajutorului de incluziune se prelungeşte pentru o perioadă de 6 luni, în cuantumul primit anterior angajării.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63" name="238973_002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2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11, litera B. din capitolul II, sectiunea 1 modificat de Art. I, punctul 3. din </w:t>
      </w:r>
      <w:hyperlink r:id="rId85" w:anchor="do|ari|pt3"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86" w:anchor="do|caii|si2|ar17" w:history="1">
        <w:r w:rsidRPr="00434470">
          <w:rPr>
            <w:rFonts w:ascii="Verdana" w:eastAsia="Times New Roman" w:hAnsi="Verdana" w:cs="Times New Roman"/>
            <w:b/>
            <w:bCs/>
            <w:vanish/>
            <w:color w:val="CD5C5C"/>
            <w:sz w:val="17"/>
            <w:u w:val="single"/>
          </w:rPr>
          <w:t>prevederi din Art. 17 din capitolul II, sectiunea 2 (Norme Metodologice din 2022) la data 01-Jan-2024 pentru Art. 11, litera B. din capitolul 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17</w:t>
      </w:r>
      <w:r w:rsidRPr="00434470">
        <w:rPr>
          <w:rFonts w:ascii="Verdana" w:eastAsia="Times New Roman" w:hAnsi="Verdana" w:cs="Times New Roman"/>
          <w:vanish/>
          <w:sz w:val="17"/>
          <w:szCs w:val="17"/>
        </w:rPr>
        <w:br/>
        <w:t>(1) Modificările intervenite în componenţa şi veniturile familiei, precum şi cele cu privire la schimbarea domiciliului ori reşedinţei se declară în scris, prin declaraţie pe propria răspundere, completată conform modelului prevăzut în anexa nr. 5 la prezentele norme metodologice.</w:t>
      </w:r>
      <w:r w:rsidRPr="00434470">
        <w:rPr>
          <w:rFonts w:ascii="Verdana" w:eastAsia="Times New Roman" w:hAnsi="Verdana" w:cs="Times New Roman"/>
          <w:vanish/>
          <w:sz w:val="17"/>
          <w:szCs w:val="17"/>
        </w:rPr>
        <w:br/>
        <w:t>(2) Declaraţia pe propria răspundere se înregistrează la serviciul public de asistenţă socială de la nivelul primăriei.</w:t>
      </w:r>
      <w:r w:rsidRPr="00434470">
        <w:rPr>
          <w:rFonts w:ascii="Verdana" w:eastAsia="Times New Roman" w:hAnsi="Verdana" w:cs="Times New Roman"/>
          <w:vanish/>
          <w:sz w:val="17"/>
          <w:szCs w:val="17"/>
        </w:rPr>
        <w:br/>
        <w:t>(3) Pentru situaţia prevăzută la art. 11 lit. b) din lege, declaraţia pe propria răspundere va fi însoţită de contractul de muncă în original sau copie certificată.</w:t>
      </w:r>
      <w:r w:rsidRPr="00434470">
        <w:rPr>
          <w:rFonts w:ascii="Verdana" w:eastAsia="Times New Roman" w:hAnsi="Verdana" w:cs="Times New Roman"/>
          <w:vanish/>
          <w:sz w:val="17"/>
          <w:szCs w:val="17"/>
        </w:rPr>
        <w:br/>
        <w:t>(4) După verificarea corectitudinii datelor conţinute în documentele prevăzute la alin. (2) şi (3) se emite dispoziţia primarului prin care se menţine dreptul la ajutorul de incluziune/se modifică cuantumul ori încetează dreptul sau, după caz, se acordă stimulentul prevăzut la art. 11 lit. b) din lege, începând cu luna următoare celei în care a intervenit modificarea sau în care persoana singură/membrul de familie s-a angajat.</w:t>
      </w:r>
    </w:p>
    <w:p w:rsidR="00434470" w:rsidRPr="00434470" w:rsidRDefault="00434470" w:rsidP="00434470">
      <w:pPr>
        <w:shd w:val="clear" w:color="auto" w:fill="FFFAFA"/>
        <w:spacing w:before="100" w:beforeAutospacing="1" w:after="100" w:afterAutospacing="1" w:line="240" w:lineRule="auto"/>
        <w:outlineLvl w:val="1"/>
        <w:rPr>
          <w:rFonts w:ascii="Verdana" w:eastAsia="Times New Roman" w:hAnsi="Verdana" w:cs="Times New Roman"/>
          <w:b/>
          <w:bCs/>
          <w:i/>
          <w:iCs/>
          <w:vanish/>
          <w:sz w:val="24"/>
          <w:szCs w:val="24"/>
        </w:rPr>
      </w:pPr>
      <w:r w:rsidRPr="00434470">
        <w:rPr>
          <w:rFonts w:ascii="Verdana" w:eastAsia="Times New Roman" w:hAnsi="Verdana" w:cs="Times New Roman"/>
          <w:b/>
          <w:bCs/>
          <w:i/>
          <w:iCs/>
          <w:vanish/>
          <w:sz w:val="24"/>
          <w:szCs w:val="24"/>
        </w:rPr>
        <w:t>ANEXA nr. 5: DECLARAŢIE pe propria răspundere privind modificările intervenite în componenţa familiei şi/sau veniturile acesteia</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 model -</w:t>
      </w:r>
      <w:r w:rsidRPr="00434470">
        <w:rPr>
          <w:rFonts w:ascii="Verdana" w:eastAsia="Times New Roman" w:hAnsi="Verdana" w:cs="Times New Roman"/>
          <w:vanish/>
          <w:sz w:val="17"/>
          <w:szCs w:val="17"/>
        </w:rPr>
        <w:br/>
        <w:t>Subsemnatul, .........................................., având CNP .........................................., posesor al actului de identitate .........................................., domiciliat în .........................................., persoană singură/reprezentant al familiei, declar pe propria răspundere următoarele:</w:t>
      </w:r>
      <w:r w:rsidRPr="00434470">
        <w:rPr>
          <w:rFonts w:ascii="Verdana" w:eastAsia="Times New Roman" w:hAnsi="Verdana" w:cs="Times New Roman"/>
          <w:vanish/>
          <w:sz w:val="17"/>
          <w:szCs w:val="17"/>
        </w:rPr>
        <w:br/>
        <w:t>Cu privire la componenţa familiei:</w:t>
      </w:r>
      <w:r w:rsidRPr="00434470">
        <w:rPr>
          <w:rFonts w:ascii="Verdana" w:eastAsia="Times New Roman" w:hAnsi="Verdana" w:cs="Times New Roman"/>
          <w:vanish/>
          <w:sz w:val="17"/>
          <w:szCs w:val="17"/>
        </w:rPr>
        <w:br/>
        <w:t>|_| Nu există nicio modificare faţă de ceea ce am declarat la solicitarea venitului minim de incluziune;</w:t>
      </w:r>
      <w:r w:rsidRPr="00434470">
        <w:rPr>
          <w:rFonts w:ascii="Verdana" w:eastAsia="Times New Roman" w:hAnsi="Verdana" w:cs="Times New Roman"/>
          <w:vanish/>
          <w:sz w:val="17"/>
          <w:szCs w:val="17"/>
        </w:rPr>
        <w:br/>
        <w:t>|_| Componenţa familiei s-a modificat astfel:</w:t>
      </w:r>
      <w:r w:rsidRPr="00434470">
        <w:rPr>
          <w:rFonts w:ascii="Verdana" w:eastAsia="Times New Roman" w:hAnsi="Verdana" w:cs="Times New Roman"/>
          <w:vanish/>
          <w:sz w:val="17"/>
          <w:szCs w:val="17"/>
        </w:rPr>
        <w:br/>
        <w:t>1.nume şi prenume .........................................., având CNP .........................................., posesor al actului de identitate ..........................................</w:t>
      </w:r>
      <w:r w:rsidRPr="00434470">
        <w:rPr>
          <w:rFonts w:ascii="Verdana" w:eastAsia="Times New Roman" w:hAnsi="Verdana" w:cs="Times New Roman"/>
          <w:vanish/>
          <w:sz w:val="17"/>
          <w:szCs w:val="17"/>
        </w:rPr>
        <w:br/>
        <w:t>2.nume şi prenume .........................................., având CNP .........................................., posesor al actului de identitate ..........................................</w:t>
      </w:r>
      <w:r w:rsidRPr="00434470">
        <w:rPr>
          <w:rFonts w:ascii="Verdana" w:eastAsia="Times New Roman" w:hAnsi="Verdana" w:cs="Times New Roman"/>
          <w:vanish/>
          <w:sz w:val="17"/>
          <w:szCs w:val="17"/>
        </w:rPr>
        <w:br/>
        <w:t>3.nume şi prenume .........................................., având CNP .........................................., posesor al actului de identitate ..........................................</w:t>
      </w:r>
      <w:r w:rsidRPr="00434470">
        <w:rPr>
          <w:rFonts w:ascii="Verdana" w:eastAsia="Times New Roman" w:hAnsi="Verdana" w:cs="Times New Roman"/>
          <w:vanish/>
          <w:sz w:val="17"/>
          <w:szCs w:val="17"/>
        </w:rPr>
        <w:br/>
        <w:t>4.nume şi prenume .........................................., având CNP .........................................., posesor al actului de identitate ..........................................</w:t>
      </w:r>
      <w:r w:rsidRPr="00434470">
        <w:rPr>
          <w:rFonts w:ascii="Verdana" w:eastAsia="Times New Roman" w:hAnsi="Verdana" w:cs="Times New Roman"/>
          <w:vanish/>
          <w:sz w:val="17"/>
          <w:szCs w:val="17"/>
        </w:rPr>
        <w:br/>
        <w:t>5.nume şi prenume .........................................., având CNP .........................................., posesor al actului de identitate ..........................................</w:t>
      </w:r>
      <w:r w:rsidRPr="00434470">
        <w:rPr>
          <w:rFonts w:ascii="Verdana" w:eastAsia="Times New Roman" w:hAnsi="Verdana" w:cs="Times New Roman"/>
          <w:vanish/>
          <w:sz w:val="17"/>
          <w:szCs w:val="17"/>
        </w:rPr>
        <w:br/>
        <w:t>6.nume şi prenume .........................................., având CNP .........................................., posesor al actului de identitate ..........................................</w:t>
      </w:r>
      <w:r w:rsidRPr="00434470">
        <w:rPr>
          <w:rFonts w:ascii="Verdana" w:eastAsia="Times New Roman" w:hAnsi="Verdana" w:cs="Times New Roman"/>
          <w:vanish/>
          <w:sz w:val="17"/>
          <w:szCs w:val="17"/>
        </w:rPr>
        <w:br/>
        <w:t>7.nume şi prenume .........................................., având CNP .........................................., posesor al actului de identitate ..........................................</w:t>
      </w:r>
      <w:r w:rsidRPr="00434470">
        <w:rPr>
          <w:rFonts w:ascii="Verdana" w:eastAsia="Times New Roman" w:hAnsi="Verdana" w:cs="Times New Roman"/>
          <w:vanish/>
          <w:sz w:val="17"/>
          <w:szCs w:val="17"/>
        </w:rPr>
        <w:br/>
        <w:t>8.......</w:t>
      </w:r>
      <w:r w:rsidRPr="00434470">
        <w:rPr>
          <w:rFonts w:ascii="Verdana" w:eastAsia="Times New Roman" w:hAnsi="Verdana" w:cs="Times New Roman"/>
          <w:vanish/>
          <w:sz w:val="17"/>
          <w:szCs w:val="17"/>
        </w:rPr>
        <w:br/>
        <w:t>Cu privire la copiii din familie:</w:t>
      </w:r>
      <w:r w:rsidRPr="00434470">
        <w:rPr>
          <w:rFonts w:ascii="Verdana" w:eastAsia="Times New Roman" w:hAnsi="Verdana" w:cs="Times New Roman"/>
          <w:vanish/>
          <w:sz w:val="17"/>
          <w:szCs w:val="17"/>
        </w:rPr>
        <w:br/>
        <w:t>1.nume şi prenume .........................................., având CNP ..........................................</w:t>
      </w:r>
      <w:r w:rsidRPr="00434470">
        <w:rPr>
          <w:rFonts w:ascii="Verdana" w:eastAsia="Times New Roman" w:hAnsi="Verdana" w:cs="Times New Roman"/>
          <w:vanish/>
          <w:sz w:val="17"/>
          <w:szCs w:val="17"/>
        </w:rPr>
        <w:br/>
        <w:t>2.nume şi prenume .........................................., având CNP ..........................................</w:t>
      </w:r>
      <w:r w:rsidRPr="00434470">
        <w:rPr>
          <w:rFonts w:ascii="Verdana" w:eastAsia="Times New Roman" w:hAnsi="Verdana" w:cs="Times New Roman"/>
          <w:vanish/>
          <w:sz w:val="17"/>
          <w:szCs w:val="17"/>
        </w:rPr>
        <w:br/>
        <w:t>3.......</w:t>
      </w:r>
      <w:r w:rsidRPr="00434470">
        <w:rPr>
          <w:rFonts w:ascii="Verdana" w:eastAsia="Times New Roman" w:hAnsi="Verdana" w:cs="Times New Roman"/>
          <w:vanish/>
          <w:sz w:val="17"/>
          <w:szCs w:val="17"/>
        </w:rPr>
        <w:br/>
        <w:t>Sunt înscrişi la şcoală începând cu data de ................. (zi)/ ................. (lună)/ ................. (an) şi frecventează cursurile la unitatea de învăţământ .......................................... (Se va completa pentru fiecare copil aflat în această situaţie.).</w:t>
      </w:r>
      <w:r w:rsidRPr="00434470">
        <w:rPr>
          <w:rFonts w:ascii="Verdana" w:eastAsia="Times New Roman" w:hAnsi="Verdana" w:cs="Times New Roman"/>
          <w:vanish/>
          <w:sz w:val="17"/>
          <w:szCs w:val="17"/>
        </w:rPr>
        <w:br/>
        <w:t>Cu privire la venituri:</w:t>
      </w:r>
      <w:r w:rsidRPr="00434470">
        <w:rPr>
          <w:rFonts w:ascii="Verdana" w:eastAsia="Times New Roman" w:hAnsi="Verdana" w:cs="Times New Roman"/>
          <w:vanish/>
          <w:sz w:val="17"/>
          <w:szCs w:val="17"/>
        </w:rPr>
        <w:br/>
        <w:t>|_| Nu există nicio modificare faţă de ceea ce am declarat la solicitarea venitului minim de incluziune;</w:t>
      </w:r>
      <w:r w:rsidRPr="00434470">
        <w:rPr>
          <w:rFonts w:ascii="Verdana" w:eastAsia="Times New Roman" w:hAnsi="Verdana" w:cs="Times New Roman"/>
          <w:vanish/>
          <w:sz w:val="17"/>
          <w:szCs w:val="17"/>
        </w:rPr>
        <w:br/>
        <w:t>|_| Veniturile familiei s-au modificat astfel:</w:t>
      </w:r>
      <w:r w:rsidRPr="00434470">
        <w:rPr>
          <w:rFonts w:ascii="Verdana" w:eastAsia="Times New Roman" w:hAnsi="Verdana" w:cs="Times New Roman"/>
          <w:vanish/>
          <w:sz w:val="17"/>
          <w:szCs w:val="17"/>
        </w:rPr>
        <w:br/>
        <w:t>Prezenta declaraţie a fost întocmită în data de ................., în prezenţa .........................................., angajat SPAS .........................................., la sediul SPAS ........................................../la domiciliul solicitantului ........................................../online, după caz.</w:t>
      </w:r>
      <w:r w:rsidRPr="00434470">
        <w:rPr>
          <w:rFonts w:ascii="Verdana" w:eastAsia="Times New Roman" w:hAnsi="Verdana" w:cs="Times New Roman"/>
          <w:vanish/>
          <w:sz w:val="17"/>
          <w:szCs w:val="17"/>
        </w:rPr>
        <w:br/>
        <w:t>Nume ..........................................</w:t>
      </w:r>
      <w:r w:rsidRPr="00434470">
        <w:rPr>
          <w:rFonts w:ascii="Verdana" w:eastAsia="Times New Roman" w:hAnsi="Verdana" w:cs="Times New Roman"/>
          <w:vanish/>
          <w:sz w:val="17"/>
          <w:szCs w:val="17"/>
        </w:rPr>
        <w:br/>
        <w:t>Prenume ..........................................</w:t>
      </w:r>
      <w:r w:rsidRPr="00434470">
        <w:rPr>
          <w:rFonts w:ascii="Verdana" w:eastAsia="Times New Roman" w:hAnsi="Verdana" w:cs="Times New Roman"/>
          <w:vanish/>
          <w:sz w:val="17"/>
          <w:szCs w:val="17"/>
        </w:rPr>
        <w:br/>
        <w:t>Semnătura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87" w:anchor="do|caii|si1|ar11" w:history="1">
        <w:r w:rsidRPr="00434470">
          <w:rPr>
            <w:rFonts w:ascii="Verdana" w:eastAsia="Times New Roman" w:hAnsi="Verdana" w:cs="Times New Roman"/>
            <w:b/>
            <w:bCs/>
            <w:vanish/>
            <w:color w:val="CD5C5C"/>
            <w:sz w:val="17"/>
            <w:u w:val="single"/>
          </w:rPr>
          <w:t>prevederi din Art. 11 din capitolul II, sectiunea 1 (Norme Metodologice din 2022) la data 01-Jan-2024 pentru Art. 11 din capitolul 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11</w:t>
      </w:r>
      <w:r w:rsidRPr="00434470">
        <w:rPr>
          <w:rFonts w:ascii="Verdana" w:eastAsia="Times New Roman" w:hAnsi="Verdana" w:cs="Times New Roman"/>
          <w:vanish/>
          <w:sz w:val="17"/>
          <w:szCs w:val="17"/>
        </w:rPr>
        <w:br/>
        <w:t>(1) Nu sunt eligibile pentru acordarea venitului minim de incluziune persoanele singure, precum şi familiile care se află în cel puţin una din următoarele situaţii:</w:t>
      </w:r>
      <w:r w:rsidRPr="00434470">
        <w:rPr>
          <w:rFonts w:ascii="Verdana" w:eastAsia="Times New Roman" w:hAnsi="Verdana" w:cs="Times New Roman"/>
          <w:vanish/>
          <w:sz w:val="17"/>
          <w:szCs w:val="17"/>
        </w:rPr>
        <w:br/>
        <w:t>a) în luna anterioară depunerii cererii au obţinut un venit net lunar ajustat mai mare decât cel prevăzut la art. 9 din lege;</w:t>
      </w:r>
      <w:r w:rsidRPr="00434470">
        <w:rPr>
          <w:rFonts w:ascii="Verdana" w:eastAsia="Times New Roman" w:hAnsi="Verdana" w:cs="Times New Roman"/>
          <w:vanish/>
          <w:sz w:val="17"/>
          <w:szCs w:val="17"/>
        </w:rPr>
        <w:br/>
        <w:t>b) cel puţin unul dintre membrii familiei are în proprietate, închiriere, comodat ori altă formă de deţinere unul sau mai multe dintre bunurile cuprinse în lista bunurilor prevăzută la alin. (2).</w:t>
      </w:r>
      <w:r w:rsidRPr="00434470">
        <w:rPr>
          <w:rFonts w:ascii="Verdana" w:eastAsia="Times New Roman" w:hAnsi="Verdana" w:cs="Times New Roman"/>
          <w:vanish/>
          <w:sz w:val="17"/>
          <w:szCs w:val="17"/>
        </w:rPr>
        <w:br/>
        <w:t>(2) Stabilirea dreptului la venit minim de incluziune se realizează ţinându-se seama de bunurile familiei sau, după caz, ale persoanei singure, cuprinse în Lista bunurilor ce conduc la excluderea acordării venitului minim de incluziune, prevăzută în anexa nr. 4 la prezentele norme metodologice.</w:t>
      </w:r>
      <w:r w:rsidRPr="00434470">
        <w:rPr>
          <w:rFonts w:ascii="Verdana" w:eastAsia="Times New Roman" w:hAnsi="Verdana" w:cs="Times New Roman"/>
          <w:vanish/>
          <w:sz w:val="17"/>
          <w:szCs w:val="17"/>
        </w:rPr>
        <w:br/>
        <w:t>(3) În situaţia în care unul sau mai multe bunuri cuprinse în lista prevăzută la alin. (2), aflate în proprietatea persoanei singure/familiei beneficiare de venit minim de incluziune, este dat/sunt date în închiriere/arendă/concesiune, acest bun/aceste bunuri va fi luat/vor fi luate în calcul pentru persoana/familia care îl are/le are în închiriere/arendă/concesiune, iar pentru proprietarul de drept se va lua în calcul valoarea obţinută în urma cedării dreptului de folosinţă a bunului/bunurilor.</w:t>
      </w:r>
      <w:r w:rsidRPr="00434470">
        <w:rPr>
          <w:rFonts w:ascii="Verdana" w:eastAsia="Times New Roman" w:hAnsi="Verdana" w:cs="Times New Roman"/>
          <w:vanish/>
          <w:sz w:val="17"/>
          <w:szCs w:val="17"/>
        </w:rPr>
        <w:br/>
        <w:t>(4) Persoana sau familia care deţine pe lângă locuinţa de domiciliu o cotă parte dintr-o altă clădire/spaţiu locativ/imobil poate beneficia de venit minim de incluziune indiferent de mărimea cotei, dacă persoana singură/familia nu poate dispune de bunul respectiv în una din modalităţile prevăzute la alin. (3).</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60" w:name="do|caII|si1|ar12:296"/>
      <w:r>
        <w:rPr>
          <w:rFonts w:ascii="Verdana" w:eastAsia="Times New Roman" w:hAnsi="Verdana" w:cs="Times New Roman"/>
          <w:b/>
          <w:bCs/>
          <w:noProof/>
          <w:vanish/>
          <w:color w:val="333399"/>
        </w:rPr>
        <w:drawing>
          <wp:inline distT="0" distB="0" distL="0" distR="0">
            <wp:extent cx="95250" cy="95250"/>
            <wp:effectExtent l="19050" t="0" r="0" b="0"/>
            <wp:docPr id="64" name="do|caII|si1|ar12:29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2:29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60"/>
      <w:r w:rsidRPr="00434470">
        <w:rPr>
          <w:rFonts w:ascii="Verdana" w:eastAsia="Times New Roman" w:hAnsi="Verdana" w:cs="Times New Roman"/>
          <w:b/>
          <w:bCs/>
          <w:strike/>
          <w:vanish/>
          <w:color w:val="DC143C"/>
        </w:rPr>
        <w:t>Art. 12</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61" w:name="do|caII|si1|ar12:296|pa1:297"/>
      <w:bookmarkEnd w:id="161"/>
      <w:r w:rsidRPr="00434470">
        <w:rPr>
          <w:rFonts w:ascii="Verdana" w:eastAsia="Times New Roman" w:hAnsi="Verdana" w:cs="Times New Roman"/>
          <w:strike/>
          <w:vanish/>
          <w:color w:val="DC143C"/>
        </w:rPr>
        <w:t>În înţelesul prezentei legi, persoană aptă de muncă este persoana care îndeplineşte cumulativ următoarele condiţii: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62" w:name="do|caII|si1|ar12:296|lia:298"/>
      <w:bookmarkEnd w:id="162"/>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are vârsta cuprinsă între 16 ani şi vârsta standard de pensionare, prevăzută de lege;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63" w:name="do|caII|si1|ar12:296|lib:299"/>
      <w:bookmarkEnd w:id="163"/>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nu urmează o formă de învăţământ - cursuri de zi, prevăzută de lege;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64" w:name="do|caII|si1|ar12:296|lic:300"/>
      <w:bookmarkEnd w:id="164"/>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are starea de sănătate şi capacitatea fizică şi psihică corespunzătoare pentru prestarea unei munci.</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65" name="234003_001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1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01-Apr-2023 Art. 12 din capitolul II, sectiunea 1 abrogat de Art. I, punctul 14. din </w:t>
      </w:r>
      <w:hyperlink r:id="rId88" w:anchor="do|ari|pt14"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65" w:name="do|caII|si1|ar13"/>
      <w:r>
        <w:rPr>
          <w:rFonts w:ascii="Verdana" w:eastAsia="Times New Roman" w:hAnsi="Verdana" w:cs="Times New Roman"/>
          <w:b/>
          <w:bCs/>
          <w:noProof/>
          <w:color w:val="333399"/>
        </w:rPr>
        <w:drawing>
          <wp:inline distT="0" distB="0" distL="0" distR="0">
            <wp:extent cx="95250" cy="95250"/>
            <wp:effectExtent l="19050" t="0" r="0" b="0"/>
            <wp:docPr id="66" name="do|caII|si1|ar1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65"/>
      <w:r w:rsidRPr="00434470">
        <w:rPr>
          <w:rFonts w:ascii="Verdana" w:eastAsia="Times New Roman" w:hAnsi="Verdana" w:cs="Times New Roman"/>
          <w:b/>
          <w:bCs/>
          <w:color w:val="0000AF"/>
        </w:rPr>
        <w:t>Art. 13</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66" w:name="do|caII|si1|ar13|al1:301"/>
      <w:bookmarkEnd w:id="166"/>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 xml:space="preserve">Persoanele apte de muncă care nu realizează venituri în baza unui contract individual de muncă, raport de serviciu sau altă formă legală de angajare, şi nici din activităţi independente sau activităţi agricole aşa cum sunt acestea definite de Legea nr. </w:t>
      </w:r>
      <w:hyperlink r:id="rId89" w:history="1">
        <w:r w:rsidRPr="00434470">
          <w:rPr>
            <w:rFonts w:ascii="Verdana" w:eastAsia="Times New Roman" w:hAnsi="Verdana" w:cs="Times New Roman"/>
            <w:b/>
            <w:bCs/>
            <w:strike/>
            <w:vanish/>
            <w:color w:val="333399"/>
            <w:u w:val="single"/>
          </w:rPr>
          <w:t>227/2015</w:t>
        </w:r>
      </w:hyperlink>
      <w:r w:rsidRPr="00434470">
        <w:rPr>
          <w:rFonts w:ascii="Verdana" w:eastAsia="Times New Roman" w:hAnsi="Verdana" w:cs="Times New Roman"/>
          <w:strike/>
          <w:vanish/>
          <w:color w:val="DC143C"/>
        </w:rPr>
        <w:t>, cu modificările şi completările ulterioare, se iau în considerare la stabilirea numărului membrilor de familie pentru determinarea nivelului de venit al familiei numai dacă se află în evidenţa agenţiei teritoriale pentru ocuparea forţei de muncă în a cărei rază teritorială îşi au domiciliul sau reşedinţa, denumită în continuare agenţia teritorială pentru ocuparea forţei de muncă, ca persoane în căutarea unui loc de muncă şi care nu au refuzat un loc de muncă ori participarea la serviciile pentru stimularea ocupării forţei de muncă şi de formare profesională oferite de aceste agenţii.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67" w:name="do|caII|si1|ar13|al1"/>
      <w:r>
        <w:rPr>
          <w:rFonts w:ascii="Verdana" w:eastAsia="Times New Roman" w:hAnsi="Verdana" w:cs="Times New Roman"/>
          <w:b/>
          <w:bCs/>
          <w:noProof/>
          <w:color w:val="333399"/>
        </w:rPr>
        <w:drawing>
          <wp:inline distT="0" distB="0" distL="0" distR="0">
            <wp:extent cx="95250" cy="95250"/>
            <wp:effectExtent l="19050" t="0" r="0" b="0"/>
            <wp:docPr id="67" name="do|caII|si1|ar13|al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3|al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67"/>
      <w:r w:rsidRPr="00434470">
        <w:rPr>
          <w:rFonts w:ascii="Verdana" w:eastAsia="Times New Roman" w:hAnsi="Verdana" w:cs="Times New Roman"/>
          <w:b/>
          <w:bCs/>
          <w:color w:val="008F00"/>
        </w:rPr>
        <w:t>(1)</w:t>
      </w:r>
      <w:r w:rsidRPr="00434470">
        <w:rPr>
          <w:rFonts w:ascii="Verdana" w:eastAsia="Times New Roman" w:hAnsi="Verdana" w:cs="Times New Roman"/>
        </w:rPr>
        <w:t xml:space="preserve">Persoanele apte de muncă care nu realizează venituri în baza unui contract individual de muncă, raport de serviciu sau altă formă legală de angajare şi nici din activităţi independente sau activităţi agricole, aşa cum sunt acestea definite de Legea nr. </w:t>
      </w:r>
      <w:hyperlink r:id="rId90" w:history="1">
        <w:r w:rsidRPr="00434470">
          <w:rPr>
            <w:rFonts w:ascii="Verdana" w:eastAsia="Times New Roman" w:hAnsi="Verdana" w:cs="Times New Roman"/>
            <w:b/>
            <w:bCs/>
            <w:color w:val="333399"/>
            <w:u w:val="single"/>
          </w:rPr>
          <w:t>227/2015</w:t>
        </w:r>
      </w:hyperlink>
      <w:r w:rsidRPr="00434470">
        <w:rPr>
          <w:rFonts w:ascii="Verdana" w:eastAsia="Times New Roman" w:hAnsi="Verdana" w:cs="Times New Roman"/>
        </w:rPr>
        <w:t>, cu modificările şi completările ulterioare, se iau în considerare la stabilirea numărului membrilor de familie pentru determinarea nivelului de venit al familiei dacă se află în una dintre următoarele situaţii: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68" w:name="do|caII|si1|ar13|al1|lia"/>
      <w:bookmarkEnd w:id="168"/>
      <w:r w:rsidRPr="00434470">
        <w:rPr>
          <w:rFonts w:ascii="Verdana" w:eastAsia="Times New Roman" w:hAnsi="Verdana" w:cs="Times New Roman"/>
          <w:b/>
          <w:bCs/>
          <w:color w:val="8F0000"/>
        </w:rPr>
        <w:t>a)</w:t>
      </w:r>
      <w:r w:rsidRPr="00434470">
        <w:rPr>
          <w:rFonts w:ascii="Verdana" w:eastAsia="Times New Roman" w:hAnsi="Verdana" w:cs="Times New Roman"/>
        </w:rPr>
        <w:t xml:space="preserve">sunt înregistrate la agenţia teritorială pentru ocuparea forţei de muncă ca persoane în căutarea unui loc de muncă, în condiţiile Legii nr. </w:t>
      </w:r>
      <w:hyperlink r:id="rId91" w:history="1">
        <w:r w:rsidRPr="00434470">
          <w:rPr>
            <w:rFonts w:ascii="Verdana" w:eastAsia="Times New Roman" w:hAnsi="Verdana" w:cs="Times New Roman"/>
            <w:b/>
            <w:bCs/>
            <w:color w:val="333399"/>
            <w:u w:val="single"/>
          </w:rPr>
          <w:t>76/2002</w:t>
        </w:r>
      </w:hyperlink>
      <w:r w:rsidRPr="00434470">
        <w:rPr>
          <w:rFonts w:ascii="Verdana" w:eastAsia="Times New Roman" w:hAnsi="Verdana" w:cs="Times New Roman"/>
        </w:rPr>
        <w:t>, cu modificările şi completările ulterioare, şi nu au refuzat un loc de muncă ori participarea la serviciile pentru stimularea ocupării forţei de muncă şi de formare profesională oferite de aceste agenţii;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69" w:name="do|caII|si1|ar13|al1|lib"/>
      <w:bookmarkEnd w:id="169"/>
      <w:r w:rsidRPr="00434470">
        <w:rPr>
          <w:rFonts w:ascii="Verdana" w:eastAsia="Times New Roman" w:hAnsi="Verdana" w:cs="Times New Roman"/>
          <w:b/>
          <w:bCs/>
          <w:color w:val="8F0000"/>
        </w:rPr>
        <w:t>b)</w:t>
      </w:r>
      <w:r w:rsidRPr="00434470">
        <w:rPr>
          <w:rFonts w:ascii="Verdana" w:eastAsia="Times New Roman" w:hAnsi="Verdana" w:cs="Times New Roman"/>
        </w:rPr>
        <w:t>nu se află în situaţia prevăzută la lit. a) şi se află pe lista comunicată, din oficiu, în conformitate cu prevederile art. 27</w:t>
      </w:r>
      <w:r w:rsidRPr="00434470">
        <w:rPr>
          <w:rFonts w:ascii="Verdana" w:eastAsia="Times New Roman" w:hAnsi="Verdana" w:cs="Times New Roman"/>
          <w:vertAlign w:val="superscript"/>
        </w:rPr>
        <w:t>4</w:t>
      </w:r>
      <w:r w:rsidRPr="00434470">
        <w:rPr>
          <w:rFonts w:ascii="Verdana" w:eastAsia="Times New Roman" w:hAnsi="Verdana" w:cs="Times New Roman"/>
        </w:rPr>
        <w:t xml:space="preserve"> alin. (2), de către serviciul public de asistenţă socială la agenţia teritorială pentru ocuparea forţei de muncă în a cărei rază teritorială îşi au domiciliul sau reşedinţa, pentru a fi înregistrate ca persoane aflate în căutarea unui loc de muncă.</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68" name="234003_001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1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13, alin. (1) din capitolul II, sectiunea 1 modificat de Art. I, punctul 15. din </w:t>
      </w:r>
      <w:hyperlink r:id="rId92" w:anchor="do|ari|pt15"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93" w:anchor="do|caii|si4|ar27" w:history="1">
        <w:r w:rsidRPr="00434470">
          <w:rPr>
            <w:rFonts w:ascii="Verdana" w:eastAsia="Times New Roman" w:hAnsi="Verdana" w:cs="Times New Roman"/>
            <w:b/>
            <w:bCs/>
            <w:vanish/>
            <w:color w:val="CD5C5C"/>
            <w:sz w:val="17"/>
            <w:u w:val="single"/>
          </w:rPr>
          <w:t>prevederi din Art. 27 din capitolul II, sectiunea 4 (Norme Metodologice din 2022) la data 01-Jan-2024 pentru Art. 13, alin. (1), litera B. din capitolul 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27</w:t>
      </w:r>
      <w:r w:rsidRPr="00434470">
        <w:rPr>
          <w:rFonts w:ascii="Verdana" w:eastAsia="Times New Roman" w:hAnsi="Verdana" w:cs="Times New Roman"/>
          <w:vanish/>
          <w:sz w:val="17"/>
          <w:szCs w:val="17"/>
        </w:rPr>
        <w:br/>
        <w:t>(1) În aplicarea prevederilor art. 13 alin. (1) lit. b) şi art. 27</w:t>
      </w:r>
      <w:r w:rsidRPr="00434470">
        <w:rPr>
          <w:rFonts w:ascii="Verdana" w:eastAsia="Times New Roman" w:hAnsi="Verdana" w:cs="Times New Roman"/>
          <w:vanish/>
          <w:sz w:val="17"/>
          <w:szCs w:val="17"/>
          <w:vertAlign w:val="superscript"/>
        </w:rPr>
        <w:t>4</w:t>
      </w:r>
      <w:r w:rsidRPr="00434470">
        <w:rPr>
          <w:rFonts w:ascii="Verdana" w:eastAsia="Times New Roman" w:hAnsi="Verdana" w:cs="Times New Roman"/>
          <w:vanish/>
          <w:sz w:val="17"/>
          <w:szCs w:val="17"/>
        </w:rPr>
        <w:t xml:space="preserve"> alin. (2) şi (3) din lege, serviciul public de asistenţă socială transmite agenţiei teritoriale pentru ocuparea forţei de muncă, în format electronic, în termen de 30 de zile de la înregistrarea solicitării de acordare a venitului minim de incluziune, lista persoanelor apte de muncă care au solicitat acordarea acestui venit, întocmită conform modelului prevăzut în anexa nr. 9 la prezentele norme metodologice.</w:t>
      </w:r>
      <w:r w:rsidRPr="00434470">
        <w:rPr>
          <w:rFonts w:ascii="Verdana" w:eastAsia="Times New Roman" w:hAnsi="Verdana" w:cs="Times New Roman"/>
          <w:vanish/>
          <w:sz w:val="17"/>
          <w:szCs w:val="17"/>
        </w:rPr>
        <w:br/>
        <w:t>(2) În urma primirii listei prevăzute la alin. (1), agenţia teritorială pentru ocuparea forţei de muncă realizează programarea persoanelor prevăzute în listă pentru a fi înregistrate în evidenţă ca persoane în căutarea unui loc de muncă. Programarea cuprinde şi data la care persoana aptă de muncă se prezintă la agenţia teritorială pentru ocuparea forţei de muncă.</w:t>
      </w:r>
      <w:r w:rsidRPr="00434470">
        <w:rPr>
          <w:rFonts w:ascii="Verdana" w:eastAsia="Times New Roman" w:hAnsi="Verdana" w:cs="Times New Roman"/>
          <w:vanish/>
          <w:sz w:val="17"/>
          <w:szCs w:val="17"/>
        </w:rPr>
        <w:br/>
        <w:t>(3) Programarea pentru fiecare dintre persoanele cuprinse în lista prevăzută la alin. (1) se comunică în format electronic serviciului public de asistenţă socială, de către agenţia teritorială pentru ocuparea forţei de muncă, în termen de 5 zile lucrătoare de la primirea listei prevăzută la alin. (2).</w:t>
      </w:r>
      <w:r w:rsidRPr="00434470">
        <w:rPr>
          <w:rFonts w:ascii="Verdana" w:eastAsia="Times New Roman" w:hAnsi="Verdana" w:cs="Times New Roman"/>
          <w:vanish/>
          <w:sz w:val="17"/>
          <w:szCs w:val="17"/>
        </w:rPr>
        <w:br/>
        <w:t>(4) Programarea stabilită conform alin. (2) se aduce la cunoştinţa persoanelor cuprinse în lista prevăzută la alin. (1), sub semnătură, de către serviciul public de asistenţă socială, în termen de maximum 5 zile de la data comunicării acesteia, potrivit alin. (3).</w:t>
      </w:r>
      <w:r w:rsidRPr="00434470">
        <w:rPr>
          <w:rFonts w:ascii="Verdana" w:eastAsia="Times New Roman" w:hAnsi="Verdana" w:cs="Times New Roman"/>
          <w:vanish/>
          <w:sz w:val="17"/>
          <w:szCs w:val="17"/>
        </w:rPr>
        <w:br/>
        <w:t>(5) Agenţia pentru ocuparea forţei de muncă comunică serviciului public de asistenţă socială, în termen de 5 zile de la data stabilită conform alin. (2), situaţia privind înregistrarea/neînregistrarea fiecăreia dintre persoanele cuprinse în lista prevăzută la alin. (1).</w:t>
      </w:r>
      <w:r w:rsidRPr="00434470">
        <w:rPr>
          <w:rFonts w:ascii="Verdana" w:eastAsia="Times New Roman" w:hAnsi="Verdana" w:cs="Times New Roman"/>
          <w:vanish/>
          <w:sz w:val="17"/>
          <w:szCs w:val="17"/>
        </w:rPr>
        <w:br/>
        <w:t>Art. 28</w:t>
      </w:r>
      <w:r w:rsidRPr="00434470">
        <w:rPr>
          <w:rFonts w:ascii="Verdana" w:eastAsia="Times New Roman" w:hAnsi="Verdana" w:cs="Times New Roman"/>
          <w:vanish/>
          <w:sz w:val="17"/>
          <w:szCs w:val="17"/>
        </w:rPr>
        <w:br/>
        <w:t xml:space="preserve">(1) Pentru fiecare dintre persoanele solicitante de venit minim de inserţie înregistrată în evidenţă ca persoană în căutarea unui loc de muncă, agenţia teritorială pentru ocuparea forţei de muncă întocmeşte, conform art. 60 alin. (1) din Legea nr. </w:t>
      </w:r>
      <w:hyperlink r:id="rId94" w:history="1">
        <w:r w:rsidRPr="00434470">
          <w:rPr>
            <w:rFonts w:ascii="Verdana" w:eastAsia="Times New Roman" w:hAnsi="Verdana" w:cs="Times New Roman"/>
            <w:b/>
            <w:bCs/>
            <w:vanish/>
            <w:color w:val="333399"/>
            <w:sz w:val="17"/>
            <w:u w:val="single"/>
          </w:rPr>
          <w:t>76/2002</w:t>
        </w:r>
      </w:hyperlink>
      <w:r w:rsidRPr="00434470">
        <w:rPr>
          <w:rFonts w:ascii="Verdana" w:eastAsia="Times New Roman" w:hAnsi="Verdana" w:cs="Times New Roman"/>
          <w:vanish/>
          <w:sz w:val="17"/>
          <w:szCs w:val="17"/>
        </w:rPr>
        <w:t>, cu modificările şi completările ulterioare, planul individual de mediere.</w:t>
      </w:r>
      <w:r w:rsidRPr="00434470">
        <w:rPr>
          <w:rFonts w:ascii="Verdana" w:eastAsia="Times New Roman" w:hAnsi="Verdana" w:cs="Times New Roman"/>
          <w:vanish/>
          <w:sz w:val="17"/>
          <w:szCs w:val="17"/>
        </w:rPr>
        <w:br/>
        <w:t>(2) Agenţiile teritoriale pentru ocuparea forţei de muncă comunică lunar, în format electronic, agenţiilor pentru plăţi şi inspecţie socială judeţene, respectiv a municipiului Bucureşti:</w:t>
      </w:r>
      <w:r w:rsidRPr="00434470">
        <w:rPr>
          <w:rFonts w:ascii="Verdana" w:eastAsia="Times New Roman" w:hAnsi="Verdana" w:cs="Times New Roman"/>
          <w:vanish/>
          <w:sz w:val="17"/>
          <w:szCs w:val="17"/>
        </w:rPr>
        <w:br/>
        <w:t>a) situaţia persoanelor solicitante de venit minim de incluziune înregistrate în evidenţă ca persoane în căutarea unui loc de muncă, care nu au îndeplinit obligaţia prevăzută la art. 27</w:t>
      </w:r>
      <w:r w:rsidRPr="00434470">
        <w:rPr>
          <w:rFonts w:ascii="Verdana" w:eastAsia="Times New Roman" w:hAnsi="Verdana" w:cs="Times New Roman"/>
          <w:vanish/>
          <w:sz w:val="17"/>
          <w:szCs w:val="17"/>
          <w:vertAlign w:val="superscript"/>
        </w:rPr>
        <w:t>4</w:t>
      </w:r>
      <w:r w:rsidRPr="00434470">
        <w:rPr>
          <w:rFonts w:ascii="Verdana" w:eastAsia="Times New Roman" w:hAnsi="Verdana" w:cs="Times New Roman"/>
          <w:vanish/>
          <w:sz w:val="17"/>
          <w:szCs w:val="17"/>
        </w:rPr>
        <w:t xml:space="preserve"> alin. (4) din lege de a participa la acţiunile care au ca scop ocuparea prevăzute în planul individual de mediere;</w:t>
      </w:r>
      <w:r w:rsidRPr="00434470">
        <w:rPr>
          <w:rFonts w:ascii="Verdana" w:eastAsia="Times New Roman" w:hAnsi="Verdana" w:cs="Times New Roman"/>
          <w:vanish/>
          <w:sz w:val="17"/>
          <w:szCs w:val="17"/>
        </w:rPr>
        <w:br/>
        <w:t>b) situaţia persoanelor solicitante de venit minim de incluziune înregistrate în evidenţă ca persoane în căutarea unui loc de muncă care beneficiază de măsuri de stimulare a ocupării forţei de muncă potrivit planului individual de mediere, precum şi a celor care s-au încadrat în muncă.</w:t>
      </w:r>
    </w:p>
    <w:p w:rsidR="00434470" w:rsidRPr="00434470" w:rsidRDefault="00434470" w:rsidP="00434470">
      <w:pPr>
        <w:shd w:val="clear" w:color="auto" w:fill="FFFAFA"/>
        <w:spacing w:before="100" w:beforeAutospacing="1" w:after="100" w:afterAutospacing="1" w:line="240" w:lineRule="auto"/>
        <w:outlineLvl w:val="1"/>
        <w:rPr>
          <w:rFonts w:ascii="Verdana" w:eastAsia="Times New Roman" w:hAnsi="Verdana" w:cs="Times New Roman"/>
          <w:b/>
          <w:bCs/>
          <w:i/>
          <w:iCs/>
          <w:vanish/>
          <w:sz w:val="24"/>
          <w:szCs w:val="24"/>
        </w:rPr>
      </w:pPr>
      <w:r w:rsidRPr="00434470">
        <w:rPr>
          <w:rFonts w:ascii="Verdana" w:eastAsia="Times New Roman" w:hAnsi="Verdana" w:cs="Times New Roman"/>
          <w:b/>
          <w:bCs/>
          <w:i/>
          <w:iCs/>
          <w:vanish/>
          <w:sz w:val="24"/>
          <w:szCs w:val="24"/>
        </w:rPr>
        <w:t>ANEXA nr. 9: SOLICITARE în vederea înregistrării persoanelor apte de muncă la agenţia teritorială pentru ocuparea forţei de muncă - Model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Primăria localităţii .........................................................., judeţul ....................................</w:t>
      </w:r>
      <w:r w:rsidRPr="00434470">
        <w:rPr>
          <w:rFonts w:ascii="Verdana" w:eastAsia="Times New Roman" w:hAnsi="Verdana" w:cs="Times New Roman"/>
          <w:vanish/>
          <w:sz w:val="17"/>
          <w:szCs w:val="17"/>
        </w:rPr>
        <w:br/>
        <w:t>Adresa: str. ............................. nr. ..........</w:t>
      </w:r>
      <w:r w:rsidRPr="00434470">
        <w:rPr>
          <w:rFonts w:ascii="Verdana" w:eastAsia="Times New Roman" w:hAnsi="Verdana" w:cs="Times New Roman"/>
          <w:vanish/>
          <w:sz w:val="17"/>
          <w:szCs w:val="17"/>
        </w:rPr>
        <w:br/>
        <w:t>Telefon ................................................</w:t>
      </w:r>
      <w:r w:rsidRPr="00434470">
        <w:rPr>
          <w:rFonts w:ascii="Verdana" w:eastAsia="Times New Roman" w:hAnsi="Verdana" w:cs="Times New Roman"/>
          <w:vanish/>
          <w:sz w:val="17"/>
          <w:szCs w:val="17"/>
        </w:rPr>
        <w:br/>
        <w:t>Adresa de e-mail ...........................................</w:t>
      </w:r>
      <w:r w:rsidRPr="00434470">
        <w:rPr>
          <w:rFonts w:ascii="Verdana" w:eastAsia="Times New Roman" w:hAnsi="Verdana" w:cs="Times New Roman"/>
          <w:vanish/>
          <w:sz w:val="17"/>
          <w:szCs w:val="17"/>
        </w:rPr>
        <w:br/>
        <w:t>Serviciul public de asistenţă socială (SPAS)</w:t>
      </w:r>
      <w:r w:rsidRPr="00434470">
        <w:rPr>
          <w:rFonts w:ascii="Verdana" w:eastAsia="Times New Roman" w:hAnsi="Verdana" w:cs="Times New Roman"/>
          <w:vanish/>
          <w:sz w:val="17"/>
          <w:szCs w:val="17"/>
        </w:rPr>
        <w:br/>
        <w:t>Numele şi prenumele persoanei de contact: ...............................................................................</w:t>
      </w:r>
      <w:r w:rsidRPr="00434470">
        <w:rPr>
          <w:rFonts w:ascii="Verdana" w:eastAsia="Times New Roman" w:hAnsi="Verdana" w:cs="Times New Roman"/>
          <w:vanish/>
          <w:sz w:val="17"/>
          <w:szCs w:val="17"/>
        </w:rPr>
        <w:br/>
        <w:t>Telefon ..........................................., adresa de e-mail ...............................................................</w:t>
      </w:r>
      <w:r w:rsidRPr="00434470">
        <w:rPr>
          <w:rFonts w:ascii="Verdana" w:eastAsia="Times New Roman" w:hAnsi="Verdana" w:cs="Times New Roman"/>
          <w:vanish/>
          <w:sz w:val="17"/>
          <w:szCs w:val="17"/>
        </w:rPr>
        <w:br/>
        <w:t>LISTA persoanelor apte de muncă care au solicitat acordarea venitului minim de incluziune şi pentru care se solicită înregistrarea la agenţia teritorială pentru ocuparea forţei de muncă</w:t>
      </w:r>
      <w:r w:rsidRPr="00434470">
        <w:rPr>
          <w:rFonts w:ascii="Verdana" w:eastAsia="Times New Roman" w:hAnsi="Verdana" w:cs="Times New Roman"/>
          <w:vanish/>
          <w:sz w:val="17"/>
          <w:szCs w:val="17"/>
        </w:rPr>
        <w:br/>
        <w:t>anul ..............., luna ......................., ziua .....</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80"/>
        <w:gridCol w:w="9095"/>
      </w:tblGrid>
      <w:tr w:rsidR="00434470" w:rsidRPr="00434470" w:rsidTr="00434470">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 crt.</w:t>
            </w:r>
          </w:p>
        </w:tc>
        <w:tc>
          <w:tcPr>
            <w:tcW w:w="47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Date privind persoana aptă de muncă ce trebuie să fie înregistrată la agenţia judeţeană pentru ocuparea forţei de muncă ca persoană aflată în căutarea unui loc de muncă (numele, prenumele, codul numeric personal, adresa de domiciliu/rezidenţă, data înregistrării cererii privind acordarea venitului minim de incluziune)</w:t>
            </w:r>
          </w:p>
        </w:tc>
      </w:tr>
      <w:tr w:rsidR="00434470" w:rsidRPr="00434470" w:rsidTr="00434470">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w:t>
            </w:r>
          </w:p>
        </w:tc>
        <w:tc>
          <w:tcPr>
            <w:tcW w:w="47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lastRenderedPageBreak/>
              <w:t>2.</w:t>
            </w:r>
          </w:p>
        </w:tc>
        <w:tc>
          <w:tcPr>
            <w:tcW w:w="47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3....</w:t>
            </w:r>
          </w:p>
        </w:tc>
        <w:tc>
          <w:tcPr>
            <w:tcW w:w="47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bl>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Semnătura persoanei cu funcţie de conducere a SPAS sau, după caz, a persoanei care a completat datele şi informaţiile din tabel:</w:t>
      </w:r>
      <w:r w:rsidRPr="00434470">
        <w:rPr>
          <w:rFonts w:ascii="Verdana" w:eastAsia="Times New Roman" w:hAnsi="Verdana" w:cs="Times New Roman"/>
          <w:vanish/>
          <w:sz w:val="17"/>
          <w:szCs w:val="17"/>
        </w:rPr>
        <w:br/>
        <w:t>.............................................................</w:t>
      </w:r>
      <w:r w:rsidRPr="00434470">
        <w:rPr>
          <w:rFonts w:ascii="Verdana" w:eastAsia="Times New Roman" w:hAnsi="Verdana" w:cs="Times New Roman"/>
          <w:vanish/>
          <w:sz w:val="17"/>
          <w:szCs w:val="17"/>
        </w:rPr>
        <w:br/>
        <w:t>Semnătura secretarului general al primăriei:</w:t>
      </w:r>
      <w:r w:rsidRPr="00434470">
        <w:rPr>
          <w:rFonts w:ascii="Verdana" w:eastAsia="Times New Roman" w:hAnsi="Verdana" w:cs="Times New Roman"/>
          <w:vanish/>
          <w:sz w:val="17"/>
          <w:szCs w:val="17"/>
        </w:rPr>
        <w:br/>
        <w:t>.......................................................................</w:t>
      </w:r>
      <w:r w:rsidRPr="00434470">
        <w:rPr>
          <w:rFonts w:ascii="Verdana" w:eastAsia="Times New Roman" w:hAnsi="Verdana" w:cs="Times New Roman"/>
          <w:vanish/>
          <w:sz w:val="17"/>
          <w:szCs w:val="17"/>
        </w:rPr>
        <w:br/>
        <w:t>Data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70" w:name="do|caII|si1|ar13|al2"/>
      <w:bookmarkEnd w:id="170"/>
      <w:r w:rsidRPr="00434470">
        <w:rPr>
          <w:rFonts w:ascii="Verdana" w:eastAsia="Times New Roman" w:hAnsi="Verdana" w:cs="Times New Roman"/>
          <w:b/>
          <w:bCs/>
          <w:color w:val="008F00"/>
        </w:rPr>
        <w:t>(2)</w:t>
      </w:r>
      <w:r w:rsidRPr="00434470">
        <w:rPr>
          <w:rFonts w:ascii="Verdana" w:eastAsia="Times New Roman" w:hAnsi="Verdana" w:cs="Times New Roman"/>
        </w:rPr>
        <w:t>Prevederile alin. (1) se aplică şi persoanelor fără adăpost, numai dacă acestea se află în evidenţa agenţiei teritoriale pentru ocuparea forţei de muncă competente de la nivelul unităţilor administrativ-teritoriale în care trăiesc.</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71" w:name="do|caII|si1|ar13|al2^1"/>
      <w:bookmarkEnd w:id="171"/>
      <w:r w:rsidRPr="00434470">
        <w:rPr>
          <w:rFonts w:ascii="Verdana" w:eastAsia="Times New Roman" w:hAnsi="Verdana" w:cs="Times New Roman"/>
          <w:b/>
          <w:bCs/>
          <w:color w:val="008F00"/>
        </w:rPr>
        <w:t>(2</w:t>
      </w:r>
      <w:r w:rsidRPr="00434470">
        <w:rPr>
          <w:rFonts w:ascii="Verdana" w:eastAsia="Times New Roman" w:hAnsi="Verdana" w:cs="Times New Roman"/>
          <w:b/>
          <w:bCs/>
          <w:color w:val="008F00"/>
          <w:vertAlign w:val="superscript"/>
        </w:rPr>
        <w:t>1</w:t>
      </w:r>
      <w:r w:rsidRPr="00434470">
        <w:rPr>
          <w:rFonts w:ascii="Verdana" w:eastAsia="Times New Roman" w:hAnsi="Verdana" w:cs="Times New Roman"/>
          <w:b/>
          <w:bCs/>
          <w:color w:val="008F00"/>
        </w:rPr>
        <w:t>)</w:t>
      </w:r>
      <w:r w:rsidRPr="00434470">
        <w:rPr>
          <w:rFonts w:ascii="Verdana" w:eastAsia="Times New Roman" w:hAnsi="Verdana" w:cs="Times New Roman"/>
        </w:rPr>
        <w:t>Prevederile alin. (1) nu se aplică în cazul persoanelor singure şi membrilor de familie care solicită venit minim de incluziune numai pentru componenta reprezentată de ajutorul pentru familia cu copii.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69" name="234003_001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1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13, alin. (2) din capitolul II, sectiunea 1 completat de Art. I, punctul 16. din </w:t>
      </w:r>
      <w:hyperlink r:id="rId95" w:anchor="do|ari|pt16"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72" w:name="do|caII|si1|ar13|al3:22"/>
      <w:bookmarkEnd w:id="172"/>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Prevederile alin. (1) nu se aplică în cazul persoanelor singure şi membrilor din familiile care solicită venit minim de incluziune numai pentru componenta reprezentată de suplimentul pentru locuire.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70" name="224871_003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3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13, alin. (3) din capitolul II, sectiunea 1 abrogat de Art. 43, punctul 5. din capitolul IV din </w:t>
      </w:r>
      <w:hyperlink r:id="rId96" w:anchor="do|caiv|ar43|pt5"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73" w:name="do|caII|si1|ar13|al4"/>
      <w:r>
        <w:rPr>
          <w:rFonts w:ascii="Verdana" w:eastAsia="Times New Roman" w:hAnsi="Verdana" w:cs="Times New Roman"/>
          <w:b/>
          <w:bCs/>
          <w:noProof/>
          <w:color w:val="333399"/>
        </w:rPr>
        <w:drawing>
          <wp:inline distT="0" distB="0" distL="0" distR="0">
            <wp:extent cx="95250" cy="95250"/>
            <wp:effectExtent l="19050" t="0" r="0" b="0"/>
            <wp:docPr id="71" name="do|caII|si1|ar13|al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3|al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73"/>
      <w:r w:rsidRPr="00434470">
        <w:rPr>
          <w:rFonts w:ascii="Verdana" w:eastAsia="Times New Roman" w:hAnsi="Verdana" w:cs="Times New Roman"/>
          <w:b/>
          <w:bCs/>
          <w:color w:val="008F00"/>
        </w:rPr>
        <w:t>(4)</w:t>
      </w:r>
      <w:r w:rsidRPr="00434470">
        <w:rPr>
          <w:rFonts w:ascii="Verdana" w:eastAsia="Times New Roman" w:hAnsi="Verdana" w:cs="Times New Roman"/>
        </w:rPr>
        <w:t>În înţelesul prezentei legi, persoană aptă de muncă este persoana care îndeplineşte cumulativ următoarele condiţii: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74" w:name="do|caII|si1|ar13|al4|lia"/>
      <w:bookmarkEnd w:id="174"/>
      <w:r w:rsidRPr="00434470">
        <w:rPr>
          <w:rFonts w:ascii="Verdana" w:eastAsia="Times New Roman" w:hAnsi="Verdana" w:cs="Times New Roman"/>
          <w:b/>
          <w:bCs/>
          <w:color w:val="8F0000"/>
        </w:rPr>
        <w:t>a)</w:t>
      </w:r>
      <w:r w:rsidRPr="00434470">
        <w:rPr>
          <w:rFonts w:ascii="Verdana" w:eastAsia="Times New Roman" w:hAnsi="Verdana" w:cs="Times New Roman"/>
        </w:rPr>
        <w:t>are vârsta cuprinsă între 16 ani şi vârsta standard de pensionare, prevăzută de lege;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75" w:name="do|caII|si1|ar13|al4|lib"/>
      <w:bookmarkEnd w:id="175"/>
      <w:r w:rsidRPr="00434470">
        <w:rPr>
          <w:rFonts w:ascii="Verdana" w:eastAsia="Times New Roman" w:hAnsi="Verdana" w:cs="Times New Roman"/>
          <w:b/>
          <w:bCs/>
          <w:color w:val="8F0000"/>
        </w:rPr>
        <w:t>b)</w:t>
      </w:r>
      <w:r w:rsidRPr="00434470">
        <w:rPr>
          <w:rFonts w:ascii="Verdana" w:eastAsia="Times New Roman" w:hAnsi="Verdana" w:cs="Times New Roman"/>
        </w:rPr>
        <w:t xml:space="preserve">nu urmează forma de organizare a învăţământului preuniversitar, respectiv învăţământ cu frecvenţă, prevăzută de Legea educaţiei naţionale nr. </w:t>
      </w:r>
      <w:hyperlink r:id="rId97" w:history="1">
        <w:r w:rsidRPr="00434470">
          <w:rPr>
            <w:rFonts w:ascii="Verdana" w:eastAsia="Times New Roman" w:hAnsi="Verdana" w:cs="Times New Roman"/>
            <w:b/>
            <w:bCs/>
            <w:color w:val="333399"/>
            <w:u w:val="single"/>
          </w:rPr>
          <w:t>1/2011</w:t>
        </w:r>
      </w:hyperlink>
      <w:r w:rsidRPr="00434470">
        <w:rPr>
          <w:rFonts w:ascii="Verdana" w:eastAsia="Times New Roman" w:hAnsi="Verdana" w:cs="Times New Roman"/>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76" w:name="do|caII|si1|ar13|al4|lic"/>
      <w:bookmarkEnd w:id="176"/>
      <w:r w:rsidRPr="00434470">
        <w:rPr>
          <w:rFonts w:ascii="Verdana" w:eastAsia="Times New Roman" w:hAnsi="Verdana" w:cs="Times New Roman"/>
          <w:b/>
          <w:bCs/>
          <w:color w:val="8F0000"/>
        </w:rPr>
        <w:t>c)</w:t>
      </w:r>
      <w:r w:rsidRPr="00434470">
        <w:rPr>
          <w:rFonts w:ascii="Verdana" w:eastAsia="Times New Roman" w:hAnsi="Verdana" w:cs="Times New Roman"/>
        </w:rPr>
        <w:t>are starea de sănătate şi capacitatea fizică şi psihică corespunzătoare pentru prestarea unei munci.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72" name="234003_001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1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13 din capitolul II, sectiunea 1 completat de Art. I, punctul 17. din </w:t>
      </w:r>
      <w:hyperlink r:id="rId98" w:anchor="do|ari|pt17"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99" w:anchor="do|caii|si2|ar15" w:history="1">
        <w:r w:rsidRPr="00434470">
          <w:rPr>
            <w:rFonts w:ascii="Verdana" w:eastAsia="Times New Roman" w:hAnsi="Verdana" w:cs="Times New Roman"/>
            <w:b/>
            <w:bCs/>
            <w:vanish/>
            <w:color w:val="CD5C5C"/>
            <w:sz w:val="17"/>
            <w:u w:val="single"/>
          </w:rPr>
          <w:t>prevederi din Art. 15 din capitolul II, sectiunea 2 (Norme Metodologice din 2022) la data 01-Jan-2024 pentru Art. 13, alin. (4) din capitolul 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15</w:t>
      </w:r>
      <w:r w:rsidRPr="00434470">
        <w:rPr>
          <w:rFonts w:ascii="Verdana" w:eastAsia="Times New Roman" w:hAnsi="Verdana" w:cs="Times New Roman"/>
          <w:vanish/>
          <w:sz w:val="17"/>
          <w:szCs w:val="17"/>
        </w:rPr>
        <w:br/>
        <w:t>Pentru persoanele aflate în situaţia prevăzută la art. 13 alin. (4) lit. c) din lege, prevederile art. 13</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xml:space="preserve"> alin. (1) din lege nu se aplică pe perioadele prevăzute în documentele doveditoare privind incapacitatea temporară de muncă sau, după caz, pierderea totală ori parţială a capacităţii de muncă eliberate de instituţiile competente, potrivit legii.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77" w:name="do|caII|si1|ar13^1"/>
      <w:r>
        <w:rPr>
          <w:rFonts w:ascii="Verdana" w:eastAsia="Times New Roman" w:hAnsi="Verdana" w:cs="Times New Roman"/>
          <w:b/>
          <w:bCs/>
          <w:noProof/>
          <w:color w:val="333399"/>
        </w:rPr>
        <w:drawing>
          <wp:inline distT="0" distB="0" distL="0" distR="0">
            <wp:extent cx="95250" cy="95250"/>
            <wp:effectExtent l="19050" t="0" r="0" b="0"/>
            <wp:docPr id="73" name="do|caII|si1|ar13^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3^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77"/>
      <w:r w:rsidRPr="00434470">
        <w:rPr>
          <w:rFonts w:ascii="Verdana" w:eastAsia="Times New Roman" w:hAnsi="Verdana" w:cs="Times New Roman"/>
          <w:b/>
          <w:bCs/>
          <w:color w:val="0000AF"/>
        </w:rPr>
        <w:t>Art. 13</w:t>
      </w:r>
      <w:r w:rsidRPr="00434470">
        <w:rPr>
          <w:rFonts w:ascii="Verdana" w:eastAsia="Times New Roman" w:hAnsi="Verdana" w:cs="Times New Roman"/>
          <w:b/>
          <w:bCs/>
          <w:color w:val="0000AF"/>
          <w:vertAlign w:val="superscript"/>
        </w:rPr>
        <w:t>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78" w:name="do|caII|si1|ar13^1|al1"/>
      <w:r>
        <w:rPr>
          <w:rFonts w:ascii="Verdana" w:eastAsia="Times New Roman" w:hAnsi="Verdana" w:cs="Times New Roman"/>
          <w:b/>
          <w:bCs/>
          <w:noProof/>
          <w:color w:val="333399"/>
        </w:rPr>
        <w:drawing>
          <wp:inline distT="0" distB="0" distL="0" distR="0">
            <wp:extent cx="95250" cy="95250"/>
            <wp:effectExtent l="19050" t="0" r="0" b="0"/>
            <wp:docPr id="74" name="do|caII|si1|ar13^1|al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3^1|al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78"/>
      <w:r w:rsidRPr="00434470">
        <w:rPr>
          <w:rFonts w:ascii="Verdana" w:eastAsia="Times New Roman" w:hAnsi="Verdana" w:cs="Times New Roman"/>
          <w:b/>
          <w:bCs/>
          <w:color w:val="008F00"/>
        </w:rPr>
        <w:t>(1)</w:t>
      </w:r>
      <w:r w:rsidRPr="00434470">
        <w:rPr>
          <w:rFonts w:ascii="Verdana" w:eastAsia="Times New Roman" w:hAnsi="Verdana" w:cs="Times New Roman"/>
        </w:rPr>
        <w:t>Pentru menţinerea dreptului la ajutorul de incluziune, persoanele apte de muncă, prevăzute la art. 13 alin. (1), se iau în considerare la stabilirea numărului membrilor de familie pentru determinarea nivelului de venit ajustat al familiei numai dacă se află în una sau mai multe dintre următoarele situaţii: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79" w:name="do|caII|si1|ar13^1|al1|lia"/>
      <w:bookmarkEnd w:id="179"/>
      <w:r w:rsidRPr="00434470">
        <w:rPr>
          <w:rFonts w:ascii="Verdana" w:eastAsia="Times New Roman" w:hAnsi="Verdana" w:cs="Times New Roman"/>
          <w:b/>
          <w:bCs/>
          <w:color w:val="8F0000"/>
        </w:rPr>
        <w:t>a)</w:t>
      </w:r>
      <w:r w:rsidRPr="00434470">
        <w:rPr>
          <w:rFonts w:ascii="Verdana" w:eastAsia="Times New Roman" w:hAnsi="Verdana" w:cs="Times New Roman"/>
        </w:rPr>
        <w:t>îndeplinesc condiţia prevăzută la art. 13 alin. (1) lit. 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80" w:name="do|caII|si1|ar13^1|al1|lib"/>
      <w:bookmarkEnd w:id="180"/>
      <w:r w:rsidRPr="00434470">
        <w:rPr>
          <w:rFonts w:ascii="Verdana" w:eastAsia="Times New Roman" w:hAnsi="Verdana" w:cs="Times New Roman"/>
          <w:b/>
          <w:bCs/>
          <w:color w:val="8F0000"/>
        </w:rPr>
        <w:t>b)</w:t>
      </w:r>
      <w:r w:rsidRPr="00434470">
        <w:rPr>
          <w:rFonts w:ascii="Verdana" w:eastAsia="Times New Roman" w:hAnsi="Verdana" w:cs="Times New Roman"/>
        </w:rPr>
        <w:t xml:space="preserve">efectuează activităţi cu caracter ocazional, stabilite conform solicitărilor transmise primăriei de către persoane juridice, persoane fizice autorizate, întreprinderi individuale sau întreprinderi familiale care au nevoie de forţă de muncă, în condiţiile Legii nr. </w:t>
      </w:r>
      <w:hyperlink r:id="rId100" w:history="1">
        <w:r w:rsidRPr="00434470">
          <w:rPr>
            <w:rFonts w:ascii="Verdana" w:eastAsia="Times New Roman" w:hAnsi="Verdana" w:cs="Times New Roman"/>
            <w:b/>
            <w:bCs/>
            <w:color w:val="333399"/>
            <w:u w:val="single"/>
          </w:rPr>
          <w:t>52/2011</w:t>
        </w:r>
      </w:hyperlink>
      <w:r w:rsidRPr="00434470">
        <w:rPr>
          <w:rFonts w:ascii="Verdana" w:eastAsia="Times New Roman" w:hAnsi="Verdana" w:cs="Times New Roman"/>
        </w:rPr>
        <w:t>, republicată,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81" w:name="do|caII|si1|ar13^1|al1|lic"/>
      <w:bookmarkEnd w:id="181"/>
      <w:r w:rsidRPr="00434470">
        <w:rPr>
          <w:rFonts w:ascii="Verdana" w:eastAsia="Times New Roman" w:hAnsi="Verdana" w:cs="Times New Roman"/>
          <w:b/>
          <w:bCs/>
          <w:color w:val="8F0000"/>
        </w:rPr>
        <w:t>c)</w:t>
      </w:r>
      <w:r w:rsidRPr="00434470">
        <w:rPr>
          <w:rFonts w:ascii="Verdana" w:eastAsia="Times New Roman" w:hAnsi="Verdana" w:cs="Times New Roman"/>
        </w:rPr>
        <w:t xml:space="preserve">efectuează activităţi specifice, prevăzute de Legea nr. </w:t>
      </w:r>
      <w:hyperlink r:id="rId101" w:history="1">
        <w:r w:rsidRPr="00434470">
          <w:rPr>
            <w:rFonts w:ascii="Verdana" w:eastAsia="Times New Roman" w:hAnsi="Verdana" w:cs="Times New Roman"/>
            <w:b/>
            <w:bCs/>
            <w:color w:val="333399"/>
            <w:u w:val="single"/>
          </w:rPr>
          <w:t>111/2022</w:t>
        </w:r>
      </w:hyperlink>
      <w:r w:rsidRPr="00434470">
        <w:rPr>
          <w:rFonts w:ascii="Verdana" w:eastAsia="Times New Roman" w:hAnsi="Verdana" w:cs="Times New Roman"/>
        </w:rPr>
        <w:t>;</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82" w:name="do|caII|si1|ar13^1|al1|lid"/>
      <w:bookmarkEnd w:id="182"/>
      <w:r w:rsidRPr="00434470">
        <w:rPr>
          <w:rFonts w:ascii="Verdana" w:eastAsia="Times New Roman" w:hAnsi="Verdana" w:cs="Times New Roman"/>
          <w:b/>
          <w:bCs/>
          <w:color w:val="8F0000"/>
        </w:rPr>
        <w:t>d)</w:t>
      </w:r>
      <w:r w:rsidRPr="00434470">
        <w:rPr>
          <w:rFonts w:ascii="Verdana" w:eastAsia="Times New Roman" w:hAnsi="Verdana" w:cs="Times New Roman"/>
        </w:rPr>
        <w:t>la solicitarea primarului, prestează acţiuni/lucrări de interes local, în condiţiile prevăzute de prezenta lege.</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02" w:anchor="do|caii|si2|ar14" w:history="1">
        <w:r w:rsidRPr="00434470">
          <w:rPr>
            <w:rFonts w:ascii="Verdana" w:eastAsia="Times New Roman" w:hAnsi="Verdana" w:cs="Times New Roman"/>
            <w:b/>
            <w:bCs/>
            <w:vanish/>
            <w:color w:val="CD5C5C"/>
            <w:sz w:val="17"/>
            <w:u w:val="single"/>
          </w:rPr>
          <w:t>prevederi din Art. 14 din capitolul II, sectiunea 2 (Norme Metodologice din 2022) la data 01-Jan-2024 pentru Art. 13^1, alin. (1) din capitolul 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14</w:t>
      </w:r>
      <w:r w:rsidRPr="00434470">
        <w:rPr>
          <w:rFonts w:ascii="Verdana" w:eastAsia="Times New Roman" w:hAnsi="Verdana" w:cs="Times New Roman"/>
          <w:vanish/>
          <w:sz w:val="17"/>
          <w:szCs w:val="17"/>
        </w:rPr>
        <w:br/>
        <w:t>(1) Pentru menţinerea dreptului la ajutorul de incluziune, prevederile art. 13</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xml:space="preserve"> alin. (1) lit. b) şi c) din lege se aplică numai în situaţiile în care există solicitări pentru angajarea de zilieri şi/sau de prestatori casnici pe raza administrativ - teritorială a localităţii de domiciliu sau, după caz, de reşedinţă sau pe a căror rază teritorială trăiesc, în cazul persoanelor fără adăpost.</w:t>
      </w:r>
      <w:r w:rsidRPr="00434470">
        <w:rPr>
          <w:rFonts w:ascii="Verdana" w:eastAsia="Times New Roman" w:hAnsi="Verdana" w:cs="Times New Roman"/>
          <w:vanish/>
          <w:sz w:val="17"/>
          <w:szCs w:val="17"/>
        </w:rPr>
        <w:br/>
        <w:t>(2) În aplicarea prevederilor art. 61 alin. (2) din lege, formula de calcul al numărului de ore la solicitarea primarului, pentru efectuarea de către persoanele apte de muncă, beneficiare de ajutor de incluziune, de activităţi sau lucrări de interes local, este următoarea:</w:t>
      </w:r>
      <w:r w:rsidRPr="00434470">
        <w:rPr>
          <w:rFonts w:ascii="Verdana" w:eastAsia="Times New Roman" w:hAnsi="Verdana" w:cs="Times New Roman"/>
          <w:vanish/>
          <w:sz w:val="17"/>
          <w:szCs w:val="17"/>
        </w:rPr>
        <w:br/>
        <w:t>Numărul de ore de muncă = (Nr. de ore aferente salariului minim brut pe ţară garantat în plată x cuantumul ajutorului de incluziune)/Nivelul salariului de bază minim brut pe ţară garantat în plată, aprobat prin hotărâre a Guvernului la data la care se solicită dreptul la ajutorul de incluziune</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03" w:anchor="do|caii|si2|ar16" w:history="1">
        <w:r w:rsidRPr="00434470">
          <w:rPr>
            <w:rFonts w:ascii="Verdana" w:eastAsia="Times New Roman" w:hAnsi="Verdana" w:cs="Times New Roman"/>
            <w:b/>
            <w:bCs/>
            <w:vanish/>
            <w:color w:val="CD5C5C"/>
            <w:sz w:val="17"/>
            <w:u w:val="single"/>
          </w:rPr>
          <w:t>prevederi din Art. 16 din capitolul II, sectiunea 2 (Norme Metodologice din 2022) la data 01-Jan-2024 pentru Art. 13^1, alin. (1) din capitolul 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16</w:t>
      </w:r>
      <w:r w:rsidRPr="00434470">
        <w:rPr>
          <w:rFonts w:ascii="Verdana" w:eastAsia="Times New Roman" w:hAnsi="Verdana" w:cs="Times New Roman"/>
          <w:vanish/>
          <w:sz w:val="17"/>
          <w:szCs w:val="17"/>
        </w:rPr>
        <w:br/>
        <w:t>(1) Verificarea/Validarea îndeplinirii condiţiilor de acordare şi, după caz, de menţinere a dreptului la ajutorul de incluziune se realizează electronic, prin Sistemul naţional informatic pentru asistenţă socială, denumit în continuare SNIAS.</w:t>
      </w:r>
      <w:r w:rsidRPr="00434470">
        <w:rPr>
          <w:rFonts w:ascii="Verdana" w:eastAsia="Times New Roman" w:hAnsi="Verdana" w:cs="Times New Roman"/>
          <w:vanish/>
          <w:sz w:val="17"/>
          <w:szCs w:val="17"/>
        </w:rPr>
        <w:br/>
        <w:t xml:space="preserve">(2) În situaţia în care, din motive tehnice, nu pot fi accesate bazele de date care conţin informaţiile necesare verificărilor/validărilor sau aceste informaţii nu se regăsesc înregistrate electronic în bazele de date ale instituţiilor de la nivelul administraţiei publice centrale şi/sau locale, se solicită documente doveditoare de la instituţii sau de la solicitant, după caz, în condiţiile Ordonanţei de urgenţă a Guvernului nr. </w:t>
      </w:r>
      <w:hyperlink r:id="rId104" w:history="1">
        <w:r w:rsidRPr="00434470">
          <w:rPr>
            <w:rFonts w:ascii="Verdana" w:eastAsia="Times New Roman" w:hAnsi="Verdana" w:cs="Times New Roman"/>
            <w:b/>
            <w:bCs/>
            <w:vanish/>
            <w:color w:val="333399"/>
            <w:sz w:val="17"/>
            <w:u w:val="single"/>
          </w:rPr>
          <w:t>41/2016</w:t>
        </w:r>
      </w:hyperlink>
      <w:r w:rsidRPr="00434470">
        <w:rPr>
          <w:rFonts w:ascii="Verdana" w:eastAsia="Times New Roman" w:hAnsi="Verdana" w:cs="Times New Roman"/>
          <w:vanish/>
          <w:sz w:val="17"/>
          <w:szCs w:val="17"/>
        </w:rPr>
        <w:t xml:space="preserve"> privind stabilirea unor măsuri de simplificare la nivelul administraţiei publice centrale, administraţiei publice locale şi al instituţiilor publice şi pentru modificarea şi completarea unor acte normative, aprobată cu modificări prin Legea nr. </w:t>
      </w:r>
      <w:hyperlink r:id="rId105" w:history="1">
        <w:r w:rsidRPr="00434470">
          <w:rPr>
            <w:rFonts w:ascii="Verdana" w:eastAsia="Times New Roman" w:hAnsi="Verdana" w:cs="Times New Roman"/>
            <w:b/>
            <w:bCs/>
            <w:vanish/>
            <w:color w:val="333399"/>
            <w:sz w:val="17"/>
            <w:u w:val="single"/>
          </w:rPr>
          <w:t>179/2017</w:t>
        </w:r>
      </w:hyperlink>
      <w:r w:rsidRPr="00434470">
        <w:rPr>
          <w:rFonts w:ascii="Verdana" w:eastAsia="Times New Roman" w:hAnsi="Verdana" w:cs="Times New Roman"/>
          <w:vanish/>
          <w:sz w:val="17"/>
          <w:szCs w:val="17"/>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83" w:name="do|caII|si1|ar13^1|al2:469"/>
      <w:bookmarkEnd w:id="183"/>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Persoanele apte de muncă, beneficiare de ajutor de incluziune, sunt exceptate de la îndeplinirea condiţiei prevăzute la alin. (1) lit. a) numai dacă efectuează anual minimum 90 de zile de muncă în calitate de zilieri sau/şi de prestatori casnici.</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75" name="238973_002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2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01-Apr-2023 Art. 13^1, alin. (2) din capitolul II, sectiunea 1 abrogat de Art. I, punctul 4. din </w:t>
      </w:r>
      <w:hyperlink r:id="rId106" w:anchor="do|ari|pt4"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84" w:name="do|caII|si1|ar13^1|al3"/>
      <w:bookmarkEnd w:id="184"/>
      <w:r w:rsidRPr="00434470">
        <w:rPr>
          <w:rFonts w:ascii="Verdana" w:eastAsia="Times New Roman" w:hAnsi="Verdana" w:cs="Times New Roman"/>
          <w:b/>
          <w:bCs/>
          <w:color w:val="008F00"/>
        </w:rPr>
        <w:t>(3)</w:t>
      </w:r>
      <w:r w:rsidRPr="00434470">
        <w:rPr>
          <w:rFonts w:ascii="Verdana" w:eastAsia="Times New Roman" w:hAnsi="Verdana" w:cs="Times New Roman"/>
        </w:rPr>
        <w:t>Efectuarea activităţilor prevăzute la alin. (1) lit. b) şi c) nu exceptează persoanele apte de muncă, beneficiare de venit minim de incluziune, de la îndeplinirea obligaţiei prevăzute la alin. (1) lit. d).</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85" w:name="do|caII|si1|ar13^2"/>
      <w:r>
        <w:rPr>
          <w:rFonts w:ascii="Verdana" w:eastAsia="Times New Roman" w:hAnsi="Verdana" w:cs="Times New Roman"/>
          <w:b/>
          <w:bCs/>
          <w:noProof/>
          <w:color w:val="333399"/>
        </w:rPr>
        <w:drawing>
          <wp:inline distT="0" distB="0" distL="0" distR="0">
            <wp:extent cx="95250" cy="95250"/>
            <wp:effectExtent l="19050" t="0" r="0" b="0"/>
            <wp:docPr id="76" name="do|caII|si1|ar13^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3^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85"/>
      <w:r w:rsidRPr="00434470">
        <w:rPr>
          <w:rFonts w:ascii="Verdana" w:eastAsia="Times New Roman" w:hAnsi="Verdana" w:cs="Times New Roman"/>
          <w:b/>
          <w:bCs/>
          <w:color w:val="0000AF"/>
        </w:rPr>
        <w:t>Art. 13</w:t>
      </w:r>
      <w:r w:rsidRPr="00434470">
        <w:rPr>
          <w:rFonts w:ascii="Verdana" w:eastAsia="Times New Roman" w:hAnsi="Verdana" w:cs="Times New Roman"/>
          <w:b/>
          <w:bCs/>
          <w:color w:val="0000AF"/>
          <w:vertAlign w:val="superscript"/>
        </w:rPr>
        <w:t>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86" w:name="do|caII|si1|ar13^2|al1"/>
      <w:bookmarkEnd w:id="186"/>
      <w:r w:rsidRPr="00434470">
        <w:rPr>
          <w:rFonts w:ascii="Verdana" w:eastAsia="Times New Roman" w:hAnsi="Verdana" w:cs="Times New Roman"/>
          <w:b/>
          <w:bCs/>
          <w:color w:val="008F00"/>
        </w:rPr>
        <w:t>(1)</w:t>
      </w:r>
      <w:r w:rsidRPr="00434470">
        <w:rPr>
          <w:rFonts w:ascii="Verdana" w:eastAsia="Times New Roman" w:hAnsi="Verdana" w:cs="Times New Roman"/>
        </w:rPr>
        <w:t xml:space="preserve">În scopul valorificării forţei de muncă locale, primarii au obligaţia să întocmească planul de activităţi sezoniere pe baza solicitărilor primite de la persoane juridice, persoane fizice autorizate, întreprinderi individuale sau întreprinderi familiale care au nevoie de forţă de muncă şi funcţionează pe raza unităţii administrativ-teritoriale, denumite în continuare </w:t>
      </w:r>
      <w:r w:rsidRPr="00434470">
        <w:rPr>
          <w:rFonts w:ascii="Verdana" w:eastAsia="Times New Roman" w:hAnsi="Verdana" w:cs="Times New Roman"/>
          <w:i/>
          <w:iCs/>
        </w:rPr>
        <w:t>beneficiari de lucrări</w:t>
      </w:r>
      <w:r w:rsidRPr="00434470">
        <w:rPr>
          <w:rFonts w:ascii="Verdana" w:eastAsia="Times New Roman" w:hAnsi="Verdana" w:cs="Times New Roman"/>
        </w:rPr>
        <w:t>.</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87" w:name="do|caII|si1|ar13^2|al2"/>
      <w:bookmarkEnd w:id="187"/>
      <w:r w:rsidRPr="00434470">
        <w:rPr>
          <w:rFonts w:ascii="Verdana" w:eastAsia="Times New Roman" w:hAnsi="Verdana" w:cs="Times New Roman"/>
          <w:b/>
          <w:bCs/>
          <w:color w:val="008F00"/>
        </w:rPr>
        <w:t>(2)</w:t>
      </w:r>
      <w:r w:rsidRPr="00434470">
        <w:rPr>
          <w:rFonts w:ascii="Verdana" w:eastAsia="Times New Roman" w:hAnsi="Verdana" w:cs="Times New Roman"/>
        </w:rPr>
        <w:t xml:space="preserve">Planul de activităţi prevăzut la alin. (1) se aprobă prin dispoziţie a primarului, se afişează la sediul primăriei şi cuprinde activităţile sezoniere, beneficiarii de lucrări, </w:t>
      </w:r>
      <w:r w:rsidRPr="00434470">
        <w:rPr>
          <w:rFonts w:ascii="Verdana" w:eastAsia="Times New Roman" w:hAnsi="Verdana" w:cs="Times New Roman"/>
        </w:rPr>
        <w:lastRenderedPageBreak/>
        <w:t>precum şi repartizarea persoanelor apte de muncă din familiile beneficiare de ajutor de incluziune pentru desfăşurarea activităţilor sezoniere.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88" w:name="do|caII|si1|ar13^2|al3"/>
      <w:bookmarkEnd w:id="188"/>
      <w:r w:rsidRPr="00434470">
        <w:rPr>
          <w:rFonts w:ascii="Verdana" w:eastAsia="Times New Roman" w:hAnsi="Verdana" w:cs="Times New Roman"/>
          <w:b/>
          <w:bCs/>
          <w:color w:val="008F00"/>
        </w:rPr>
        <w:t>(3)</w:t>
      </w:r>
      <w:r w:rsidRPr="00434470">
        <w:rPr>
          <w:rFonts w:ascii="Verdana" w:eastAsia="Times New Roman" w:hAnsi="Verdana" w:cs="Times New Roman"/>
        </w:rPr>
        <w:t>Repartizarea persoanelor apte de muncă pentru efectuarea activităţilor sezoniere se realizează de către primar, în funcţie de solicitările beneficiarilor de lucrări şi după efectuarea de către beneficiarii ajutorului de incluziune a activităţilor prevăzute la art. 13</w:t>
      </w:r>
      <w:r w:rsidRPr="00434470">
        <w:rPr>
          <w:rFonts w:ascii="Verdana" w:eastAsia="Times New Roman" w:hAnsi="Verdana" w:cs="Times New Roman"/>
          <w:vertAlign w:val="superscript"/>
        </w:rPr>
        <w:t>1</w:t>
      </w:r>
      <w:r w:rsidRPr="00434470">
        <w:rPr>
          <w:rFonts w:ascii="Verdana" w:eastAsia="Times New Roman" w:hAnsi="Verdana" w:cs="Times New Roman"/>
        </w:rPr>
        <w:t xml:space="preserve"> alin. (1) lit. d).</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89" w:name="do|caII|si1|ar13^2|al4"/>
      <w:bookmarkEnd w:id="189"/>
      <w:r w:rsidRPr="00434470">
        <w:rPr>
          <w:rFonts w:ascii="Verdana" w:eastAsia="Times New Roman" w:hAnsi="Verdana" w:cs="Times New Roman"/>
          <w:b/>
          <w:bCs/>
          <w:color w:val="008F00"/>
        </w:rPr>
        <w:t>(4)</w:t>
      </w:r>
      <w:r w:rsidRPr="00434470">
        <w:rPr>
          <w:rFonts w:ascii="Verdana" w:eastAsia="Times New Roman" w:hAnsi="Verdana" w:cs="Times New Roman"/>
        </w:rPr>
        <w:t>Beneficiarii de lucrări care solicită forţă de muncă pentru desfăşurarea activităţilor sezoniere se adresează primarului, în scris, precizând activitatea ce urmează a fi desfăşurată, numărul de lucrători solicitaţi şi perioada de desfăşurare a activităţii sezoniere.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90" w:name="do|caII|si1|ar13^2|al5"/>
      <w:bookmarkEnd w:id="190"/>
      <w:r w:rsidRPr="00434470">
        <w:rPr>
          <w:rFonts w:ascii="Verdana" w:eastAsia="Times New Roman" w:hAnsi="Verdana" w:cs="Times New Roman"/>
          <w:b/>
          <w:bCs/>
          <w:color w:val="008F00"/>
        </w:rPr>
        <w:t>(5)</w:t>
      </w:r>
      <w:r w:rsidRPr="00434470">
        <w:rPr>
          <w:rFonts w:ascii="Verdana" w:eastAsia="Times New Roman" w:hAnsi="Verdana" w:cs="Times New Roman"/>
        </w:rPr>
        <w:t xml:space="preserve">Remunerarea activităţii desfăşurate potrivit alin. (1), norma de lucru, precum şi alte obligaţii şi îndatoriri se stabilesc prin negociere directă între beneficiarul de lucrări şi persoana care prestează activitatea, în condiţiile Legii nr. </w:t>
      </w:r>
      <w:hyperlink r:id="rId107" w:history="1">
        <w:r w:rsidRPr="00434470">
          <w:rPr>
            <w:rFonts w:ascii="Verdana" w:eastAsia="Times New Roman" w:hAnsi="Verdana" w:cs="Times New Roman"/>
            <w:b/>
            <w:bCs/>
            <w:color w:val="333399"/>
            <w:u w:val="single"/>
          </w:rPr>
          <w:t>52/2011</w:t>
        </w:r>
      </w:hyperlink>
      <w:r w:rsidRPr="00434470">
        <w:rPr>
          <w:rFonts w:ascii="Verdana" w:eastAsia="Times New Roman" w:hAnsi="Verdana" w:cs="Times New Roman"/>
        </w:rPr>
        <w:t>, republicată,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91" w:name="do|caII|si1|ar13^2|al6"/>
      <w:bookmarkEnd w:id="191"/>
      <w:r w:rsidRPr="00434470">
        <w:rPr>
          <w:rFonts w:ascii="Verdana" w:eastAsia="Times New Roman" w:hAnsi="Verdana" w:cs="Times New Roman"/>
          <w:b/>
          <w:bCs/>
          <w:color w:val="008F00"/>
        </w:rPr>
        <w:t>(6)</w:t>
      </w:r>
      <w:r w:rsidRPr="00434470">
        <w:rPr>
          <w:rFonts w:ascii="Verdana" w:eastAsia="Times New Roman" w:hAnsi="Verdana" w:cs="Times New Roman"/>
        </w:rPr>
        <w:t>Refuzul repetat de două ori al persoanelor apte de muncă beneficiare de ajutor de incluziune de a efectua activităţile sezoniere conduce la încetarea dreptului la ajutor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192" w:name="do|caII|si1|ar13^2|al7"/>
      <w:bookmarkEnd w:id="192"/>
      <w:r w:rsidRPr="00434470">
        <w:rPr>
          <w:rFonts w:ascii="Verdana" w:eastAsia="Times New Roman" w:hAnsi="Verdana" w:cs="Times New Roman"/>
          <w:b/>
          <w:bCs/>
          <w:color w:val="008F00"/>
        </w:rPr>
        <w:t>(7)</w:t>
      </w:r>
      <w:r w:rsidRPr="00434470">
        <w:rPr>
          <w:rFonts w:ascii="Verdana" w:eastAsia="Times New Roman" w:hAnsi="Verdana" w:cs="Times New Roman"/>
        </w:rPr>
        <w:t>Modalitatea de verificare a situaţiei prevăzute la alin. (6) se stabileşte prin normele metodologice de aplicare a prezentei legi.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77" name="234003_001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1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13 din capitolul II, sectiunea 1 completat de Art. I, punctul 18. din </w:t>
      </w:r>
      <w:hyperlink r:id="rId108" w:anchor="do|ari|pt18"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09" w:anchor="do|caiv|ar51" w:history="1">
        <w:r w:rsidRPr="00434470">
          <w:rPr>
            <w:rFonts w:ascii="Verdana" w:eastAsia="Times New Roman" w:hAnsi="Verdana" w:cs="Times New Roman"/>
            <w:b/>
            <w:bCs/>
            <w:vanish/>
            <w:color w:val="CD5C5C"/>
            <w:sz w:val="17"/>
            <w:u w:val="single"/>
          </w:rPr>
          <w:t>prevederi din Art. 51 din capitolul IV (Norme Metodologice din 2022) la data 01-Jan-2024 pentru Art. 13^2 din capitolul 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51</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br/>
        <w:t>(1) În aplicarea art. 13</w:t>
      </w:r>
      <w:r w:rsidRPr="00434470">
        <w:rPr>
          <w:rFonts w:ascii="Verdana" w:eastAsia="Times New Roman" w:hAnsi="Verdana" w:cs="Times New Roman"/>
          <w:vanish/>
          <w:sz w:val="17"/>
          <w:szCs w:val="17"/>
          <w:vertAlign w:val="superscript"/>
        </w:rPr>
        <w:t>2</w:t>
      </w:r>
      <w:r w:rsidRPr="00434470">
        <w:rPr>
          <w:rFonts w:ascii="Verdana" w:eastAsia="Times New Roman" w:hAnsi="Verdana" w:cs="Times New Roman"/>
          <w:vanish/>
          <w:sz w:val="17"/>
          <w:szCs w:val="17"/>
        </w:rPr>
        <w:t xml:space="preserve"> alin. (7) din lege, refuzul de a efectua activităţile sezoniere se înregistrează la nivelul beneficiarilor de lucrări prin neefectuarea de către persoana prevăzută la art. 13</w:t>
      </w:r>
      <w:r w:rsidRPr="00434470">
        <w:rPr>
          <w:rFonts w:ascii="Verdana" w:eastAsia="Times New Roman" w:hAnsi="Verdana" w:cs="Times New Roman"/>
          <w:vanish/>
          <w:sz w:val="17"/>
          <w:szCs w:val="17"/>
          <w:vertAlign w:val="superscript"/>
        </w:rPr>
        <w:t>2</w:t>
      </w:r>
      <w:r w:rsidRPr="00434470">
        <w:rPr>
          <w:rFonts w:ascii="Verdana" w:eastAsia="Times New Roman" w:hAnsi="Verdana" w:cs="Times New Roman"/>
          <w:vanish/>
          <w:sz w:val="17"/>
          <w:szCs w:val="17"/>
        </w:rPr>
        <w:t xml:space="preserve"> alin. (2) din lege a activităţilor.</w:t>
      </w:r>
      <w:r w:rsidRPr="00434470">
        <w:rPr>
          <w:rFonts w:ascii="Verdana" w:eastAsia="Times New Roman" w:hAnsi="Verdana" w:cs="Times New Roman"/>
          <w:vanish/>
          <w:sz w:val="17"/>
          <w:szCs w:val="17"/>
        </w:rPr>
        <w:br/>
        <w:t>(2) Lista cu persoanele prevăzute la art. 13</w:t>
      </w:r>
      <w:r w:rsidRPr="00434470">
        <w:rPr>
          <w:rFonts w:ascii="Verdana" w:eastAsia="Times New Roman" w:hAnsi="Verdana" w:cs="Times New Roman"/>
          <w:vanish/>
          <w:sz w:val="17"/>
          <w:szCs w:val="17"/>
          <w:vertAlign w:val="superscript"/>
        </w:rPr>
        <w:t>2</w:t>
      </w:r>
      <w:r w:rsidRPr="00434470">
        <w:rPr>
          <w:rFonts w:ascii="Verdana" w:eastAsia="Times New Roman" w:hAnsi="Verdana" w:cs="Times New Roman"/>
          <w:vanish/>
          <w:sz w:val="17"/>
          <w:szCs w:val="17"/>
        </w:rPr>
        <w:t xml:space="preserve"> alin. (2) din lege care nu au efectuat activităţile sezoniere se comunică primarului de către beneficiarul lucrărilor, în ultima zi lucrătoare a fiecărei luni.</w:t>
      </w:r>
      <w:r w:rsidRPr="00434470">
        <w:rPr>
          <w:rFonts w:ascii="Verdana" w:eastAsia="Times New Roman" w:hAnsi="Verdana" w:cs="Times New Roman"/>
          <w:vanish/>
          <w:sz w:val="17"/>
          <w:szCs w:val="17"/>
        </w:rPr>
        <w:br/>
        <w:t>(3) Pe baza listei prevăzute la alin. (2) personalul serviciului public de asistenţă socială determină persoanele care au refuzat de două ori efectuarea de activităţi sezoniere, în vederea încetării dreptului la ajutorul de incluziune.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93" w:name="do|caII|si1|ar14:302"/>
      <w:r>
        <w:rPr>
          <w:rFonts w:ascii="Verdana" w:eastAsia="Times New Roman" w:hAnsi="Verdana" w:cs="Times New Roman"/>
          <w:b/>
          <w:bCs/>
          <w:noProof/>
          <w:vanish/>
          <w:color w:val="333399"/>
        </w:rPr>
        <w:drawing>
          <wp:inline distT="0" distB="0" distL="0" distR="0">
            <wp:extent cx="95250" cy="95250"/>
            <wp:effectExtent l="19050" t="0" r="0" b="0"/>
            <wp:docPr id="78" name="do|caII|si1|ar14:30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4:30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93"/>
      <w:r w:rsidRPr="00434470">
        <w:rPr>
          <w:rFonts w:ascii="Verdana" w:eastAsia="Times New Roman" w:hAnsi="Verdana" w:cs="Times New Roman"/>
          <w:b/>
          <w:bCs/>
          <w:strike/>
          <w:vanish/>
          <w:color w:val="DC143C"/>
        </w:rPr>
        <w:t>Art. 14</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94" w:name="do|caII|si1|ar14:302|pa1:303"/>
      <w:bookmarkEnd w:id="194"/>
      <w:r w:rsidRPr="00434470">
        <w:rPr>
          <w:rFonts w:ascii="Verdana" w:eastAsia="Times New Roman" w:hAnsi="Verdana" w:cs="Times New Roman"/>
          <w:strike/>
          <w:vanish/>
          <w:color w:val="DC143C"/>
        </w:rPr>
        <w:t>Face excepţie de la prevederile art. 13 alin. (1) persoana aptă de muncă ce se află în una dintre următoarele situaţii: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95" w:name="do|caII|si1|ar14:302|lia:304"/>
      <w:bookmarkEnd w:id="195"/>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asigură creşterea şi îngrijirea, potrivit legii, a unuia sau mai multor copii în vârstă de până la 7 ani, precum şi a celui/celor în vârstă de până la 18 ani, dacă acesta/aceştia este/sunt încadrat/încadraţi în grad de handicap/dizabilitate grav/ă sau accentuat/ă dovedit prin certificat eliberat în condiţiile legii;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96" w:name="do|caII|si1|ar14:302|lib:305"/>
      <w:bookmarkEnd w:id="196"/>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asigură îngrijirea uneia sau mai multor persoane cu handicap/dizabilitate grav/gravă ori accentuat/accentuată care nu beneficiază de asistent personal, în condiţiile legii;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97" w:name="do|caII|si1|ar14:302|lic:306"/>
      <w:bookmarkEnd w:id="197"/>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 xml:space="preserve">asigură îngrijirea uneia sau mai multor persoane vârstnice dependente, astfel cum sunt definite în art. 1 alin. (3) din Hotărârea Guvernului nr. </w:t>
      </w:r>
      <w:hyperlink r:id="rId110" w:history="1">
        <w:r w:rsidRPr="00434470">
          <w:rPr>
            <w:rFonts w:ascii="Verdana" w:eastAsia="Times New Roman" w:hAnsi="Verdana" w:cs="Times New Roman"/>
            <w:b/>
            <w:bCs/>
            <w:strike/>
            <w:vanish/>
            <w:color w:val="333399"/>
            <w:u w:val="single"/>
          </w:rPr>
          <w:t>886/2000</w:t>
        </w:r>
      </w:hyperlink>
      <w:r w:rsidRPr="00434470">
        <w:rPr>
          <w:rFonts w:ascii="Verdana" w:eastAsia="Times New Roman" w:hAnsi="Verdana" w:cs="Times New Roman"/>
          <w:strike/>
          <w:vanish/>
          <w:color w:val="DC143C"/>
        </w:rPr>
        <w:t xml:space="preserve"> pentru aprobarea Grilei naţionale de evaluare a nevoilor persoanelor vârstnice, care nu beneficiază de îngrijitor la domiciliu, în condiţiile legii;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98" w:name="do|caII|si1|ar14:302|lid:307"/>
      <w:bookmarkEnd w:id="198"/>
      <w:r w:rsidRPr="00434470">
        <w:rPr>
          <w:rFonts w:ascii="Verdana" w:eastAsia="Times New Roman" w:hAnsi="Verdana" w:cs="Times New Roman"/>
          <w:b/>
          <w:bCs/>
          <w:strike/>
          <w:vanish/>
          <w:color w:val="DC143C"/>
        </w:rPr>
        <w:t>d)</w:t>
      </w:r>
      <w:r w:rsidRPr="00434470">
        <w:rPr>
          <w:rFonts w:ascii="Verdana" w:eastAsia="Times New Roman" w:hAnsi="Verdana" w:cs="Times New Roman"/>
          <w:strike/>
          <w:vanish/>
          <w:color w:val="DC143C"/>
        </w:rPr>
        <w:t>urmează o formă de învăţământ - cursuri de zi, prevăzută de lege;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199" w:name="do|caII|si1|ar14:302|lie:308"/>
      <w:bookmarkEnd w:id="199"/>
      <w:r w:rsidRPr="00434470">
        <w:rPr>
          <w:rFonts w:ascii="Verdana" w:eastAsia="Times New Roman" w:hAnsi="Verdana" w:cs="Times New Roman"/>
          <w:b/>
          <w:bCs/>
          <w:strike/>
          <w:vanish/>
          <w:color w:val="DC143C"/>
        </w:rPr>
        <w:t>e)</w:t>
      </w:r>
      <w:r w:rsidRPr="00434470">
        <w:rPr>
          <w:rFonts w:ascii="Verdana" w:eastAsia="Times New Roman" w:hAnsi="Verdana" w:cs="Times New Roman"/>
          <w:strike/>
          <w:vanish/>
          <w:color w:val="DC143C"/>
        </w:rPr>
        <w:t>participă la un program de pregătire profesională;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00" w:name="do|caII|si1|ar14:302|lif:309"/>
      <w:bookmarkEnd w:id="200"/>
      <w:r w:rsidRPr="00434470">
        <w:rPr>
          <w:rFonts w:ascii="Verdana" w:eastAsia="Times New Roman" w:hAnsi="Verdana" w:cs="Times New Roman"/>
          <w:b/>
          <w:bCs/>
          <w:strike/>
          <w:vanish/>
          <w:color w:val="DC143C"/>
        </w:rPr>
        <w:t>f)</w:t>
      </w:r>
      <w:r w:rsidRPr="00434470">
        <w:rPr>
          <w:rFonts w:ascii="Verdana" w:eastAsia="Times New Roman" w:hAnsi="Verdana" w:cs="Times New Roman"/>
          <w:strike/>
          <w:vanish/>
          <w:color w:val="DC143C"/>
        </w:rPr>
        <w:t>este încadrată în muncă.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01" w:name="do|caII|si1|ar14"/>
      <w:r>
        <w:rPr>
          <w:rFonts w:ascii="Verdana" w:eastAsia="Times New Roman" w:hAnsi="Verdana" w:cs="Times New Roman"/>
          <w:b/>
          <w:bCs/>
          <w:noProof/>
          <w:color w:val="333399"/>
        </w:rPr>
        <w:drawing>
          <wp:inline distT="0" distB="0" distL="0" distR="0">
            <wp:extent cx="95250" cy="95250"/>
            <wp:effectExtent l="19050" t="0" r="0" b="0"/>
            <wp:docPr id="79" name="do|caII|si1|ar1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01"/>
      <w:r w:rsidRPr="00434470">
        <w:rPr>
          <w:rFonts w:ascii="Verdana" w:eastAsia="Times New Roman" w:hAnsi="Verdana" w:cs="Times New Roman"/>
          <w:b/>
          <w:bCs/>
          <w:color w:val="0000AF"/>
        </w:rPr>
        <w:t>Art. 14</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02" w:name="do|caII|si1|ar14|pa1"/>
      <w:bookmarkEnd w:id="202"/>
      <w:r w:rsidRPr="00434470">
        <w:rPr>
          <w:rFonts w:ascii="Verdana" w:eastAsia="Times New Roman" w:hAnsi="Verdana" w:cs="Times New Roman"/>
        </w:rPr>
        <w:t>Face excepţie de la prevederile art. 13 alin. (1) şi art. 13</w:t>
      </w:r>
      <w:r w:rsidRPr="00434470">
        <w:rPr>
          <w:rFonts w:ascii="Verdana" w:eastAsia="Times New Roman" w:hAnsi="Verdana" w:cs="Times New Roman"/>
          <w:vertAlign w:val="superscript"/>
        </w:rPr>
        <w:t>1</w:t>
      </w:r>
      <w:r w:rsidRPr="00434470">
        <w:rPr>
          <w:rFonts w:ascii="Verdana" w:eastAsia="Times New Roman" w:hAnsi="Verdana" w:cs="Times New Roman"/>
        </w:rPr>
        <w:t xml:space="preserve"> alin. (1) persoana aptă de muncă ce se află în una dintre următoarele situaţii: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03" w:name="do|caII|si1|ar14|lia"/>
      <w:bookmarkEnd w:id="203"/>
      <w:r w:rsidRPr="00434470">
        <w:rPr>
          <w:rFonts w:ascii="Verdana" w:eastAsia="Times New Roman" w:hAnsi="Verdana" w:cs="Times New Roman"/>
          <w:b/>
          <w:bCs/>
          <w:color w:val="8F0000"/>
        </w:rPr>
        <w:t>a)</w:t>
      </w:r>
      <w:r w:rsidRPr="00434470">
        <w:rPr>
          <w:rFonts w:ascii="Verdana" w:eastAsia="Times New Roman" w:hAnsi="Verdana" w:cs="Times New Roman"/>
        </w:rPr>
        <w:t>asigură creşterea şi îngrijirea unuia sau mai multor copii în vârstă de până la 7 ani, în situaţia în care, pe raza teritorială a localităţii în care îşi au domiciliul/reşedinţa persoana aptă de muncă cu copiii aflaţi în întreţinere, nu există servicii sociale sau educaţionale care asigură servicii de supraveghere şi educaţie pe timpul zilei;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04" w:name="do|caII|si1|ar14|lib"/>
      <w:bookmarkEnd w:id="204"/>
      <w:r w:rsidRPr="00434470">
        <w:rPr>
          <w:rFonts w:ascii="Verdana" w:eastAsia="Times New Roman" w:hAnsi="Verdana" w:cs="Times New Roman"/>
          <w:b/>
          <w:bCs/>
          <w:color w:val="8F0000"/>
        </w:rPr>
        <w:t>b)</w:t>
      </w:r>
      <w:r w:rsidRPr="00434470">
        <w:rPr>
          <w:rFonts w:ascii="Verdana" w:eastAsia="Times New Roman" w:hAnsi="Verdana" w:cs="Times New Roman"/>
        </w:rPr>
        <w:t>asigură creşterea şi îngrijirea unuia sau mai multor copii în vârstă de până la 12 ani, respectiv 16 ani în cazul copiilor din familia monoparentală, în situaţia în care, pe raza teritorială a localităţii în care îşi au domiciliul/reşedinţa persoana aptă de muncă cu copiii aflaţi în întreţinere, nu există servicii sociale de tip centre de zi care asigură servicii de supraveghere şi educaţie pe timpul zilei şi/sau servicii de tip afterschool;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05" w:name="do|caII|si1|ar14|lic"/>
      <w:bookmarkEnd w:id="205"/>
      <w:r w:rsidRPr="00434470">
        <w:rPr>
          <w:rFonts w:ascii="Verdana" w:eastAsia="Times New Roman" w:hAnsi="Verdana" w:cs="Times New Roman"/>
          <w:b/>
          <w:bCs/>
          <w:color w:val="8F0000"/>
        </w:rPr>
        <w:t>c)</w:t>
      </w:r>
      <w:r w:rsidRPr="00434470">
        <w:rPr>
          <w:rFonts w:ascii="Verdana" w:eastAsia="Times New Roman" w:hAnsi="Verdana" w:cs="Times New Roman"/>
        </w:rPr>
        <w:t>asigură creşterea şi îngrijirea, potrivit legii, a unuia sau mai multor copii în vârstă de până la 18 ani, dacă acesta/aceştia este/sunt încadrat/încadraţi în grad de handicap/dizabilitate grav/ă sau accentuat/ă dovedit prin certificat eliberat în condiţiile legii;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06" w:name="do|caII|si1|ar14|lid"/>
      <w:bookmarkEnd w:id="206"/>
      <w:r w:rsidRPr="00434470">
        <w:rPr>
          <w:rFonts w:ascii="Verdana" w:eastAsia="Times New Roman" w:hAnsi="Verdana" w:cs="Times New Roman"/>
          <w:b/>
          <w:bCs/>
          <w:color w:val="8F0000"/>
        </w:rPr>
        <w:t>d)</w:t>
      </w:r>
      <w:r w:rsidRPr="00434470">
        <w:rPr>
          <w:rFonts w:ascii="Verdana" w:eastAsia="Times New Roman" w:hAnsi="Verdana" w:cs="Times New Roman"/>
        </w:rPr>
        <w:t>asigură îngrijirea uneia sau mai multor persoane cu handicap/dizabilitate grav/gravă care nu beneficiază de asistent personal, în condiţiile legii;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07" w:name="do|caII|si1|ar14|lie"/>
      <w:bookmarkEnd w:id="207"/>
      <w:r w:rsidRPr="00434470">
        <w:rPr>
          <w:rFonts w:ascii="Verdana" w:eastAsia="Times New Roman" w:hAnsi="Verdana" w:cs="Times New Roman"/>
          <w:b/>
          <w:bCs/>
          <w:color w:val="8F0000"/>
        </w:rPr>
        <w:t>e)</w:t>
      </w:r>
      <w:r w:rsidRPr="00434470">
        <w:rPr>
          <w:rFonts w:ascii="Verdana" w:eastAsia="Times New Roman" w:hAnsi="Verdana" w:cs="Times New Roman"/>
        </w:rPr>
        <w:t xml:space="preserve">asigură îngrijirea uneia sau mai multor persoane vârstnice dependente, astfel cum sunt definite în art. 1 alin. (3) din Hotărârea Guvernului nr. </w:t>
      </w:r>
      <w:hyperlink r:id="rId111" w:history="1">
        <w:r w:rsidRPr="00434470">
          <w:rPr>
            <w:rFonts w:ascii="Verdana" w:eastAsia="Times New Roman" w:hAnsi="Verdana" w:cs="Times New Roman"/>
            <w:b/>
            <w:bCs/>
            <w:color w:val="333399"/>
            <w:u w:val="single"/>
          </w:rPr>
          <w:t>886/2000</w:t>
        </w:r>
      </w:hyperlink>
      <w:r w:rsidRPr="00434470">
        <w:rPr>
          <w:rFonts w:ascii="Verdana" w:eastAsia="Times New Roman" w:hAnsi="Verdana" w:cs="Times New Roman"/>
        </w:rPr>
        <w:t xml:space="preserve"> pentru aprobarea Grilei naţionale de evaluare a nevoilor persoanelor vârstnice, care nu beneficiază de îngrijitor la domiciliu, în condiţiile legii;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08" w:name="do|caII|si1|ar14|lif"/>
      <w:bookmarkEnd w:id="208"/>
      <w:r w:rsidRPr="00434470">
        <w:rPr>
          <w:rFonts w:ascii="Verdana" w:eastAsia="Times New Roman" w:hAnsi="Verdana" w:cs="Times New Roman"/>
          <w:b/>
          <w:bCs/>
          <w:color w:val="8F0000"/>
        </w:rPr>
        <w:t>f)</w:t>
      </w:r>
      <w:r w:rsidRPr="00434470">
        <w:rPr>
          <w:rFonts w:ascii="Verdana" w:eastAsia="Times New Roman" w:hAnsi="Verdana" w:cs="Times New Roman"/>
        </w:rPr>
        <w:t xml:space="preserve">urmează forma de organizare a învăţământului preuniversitar, respectiv învăţământ cu frecvenţă, prevăzută de Legea nr. </w:t>
      </w:r>
      <w:hyperlink r:id="rId112" w:history="1">
        <w:r w:rsidRPr="00434470">
          <w:rPr>
            <w:rFonts w:ascii="Verdana" w:eastAsia="Times New Roman" w:hAnsi="Verdana" w:cs="Times New Roman"/>
            <w:b/>
            <w:bCs/>
            <w:color w:val="333399"/>
            <w:u w:val="single"/>
          </w:rPr>
          <w:t>1/2011</w:t>
        </w:r>
      </w:hyperlink>
      <w:r w:rsidRPr="00434470">
        <w:rPr>
          <w:rFonts w:ascii="Verdana" w:eastAsia="Times New Roman" w:hAnsi="Verdana" w:cs="Times New Roman"/>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09" w:name="do|caII|si1|ar14|lig"/>
      <w:bookmarkEnd w:id="209"/>
      <w:r w:rsidRPr="00434470">
        <w:rPr>
          <w:rFonts w:ascii="Verdana" w:eastAsia="Times New Roman" w:hAnsi="Verdana" w:cs="Times New Roman"/>
          <w:b/>
          <w:bCs/>
          <w:color w:val="8F0000"/>
        </w:rPr>
        <w:lastRenderedPageBreak/>
        <w:t>g)</w:t>
      </w:r>
      <w:r w:rsidRPr="00434470">
        <w:rPr>
          <w:rFonts w:ascii="Verdana" w:eastAsia="Times New Roman" w:hAnsi="Verdana" w:cs="Times New Roman"/>
        </w:rPr>
        <w:t>participă la un program de pregătire/reconversie profesională;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10" w:name="do|caII|si1|ar14|lih"/>
      <w:bookmarkEnd w:id="210"/>
      <w:r w:rsidRPr="00434470">
        <w:rPr>
          <w:rFonts w:ascii="Verdana" w:eastAsia="Times New Roman" w:hAnsi="Verdana" w:cs="Times New Roman"/>
          <w:b/>
          <w:bCs/>
          <w:color w:val="8F0000"/>
        </w:rPr>
        <w:t>h)</w:t>
      </w:r>
      <w:r w:rsidRPr="00434470">
        <w:rPr>
          <w:rFonts w:ascii="Verdana" w:eastAsia="Times New Roman" w:hAnsi="Verdana" w:cs="Times New Roman"/>
        </w:rPr>
        <w:t>este încadrată în muncă.</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80" name="234003_002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2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14 din capitolul II, sectiunea 1 modificat de Art. I, punctul 19. din </w:t>
      </w:r>
      <w:hyperlink r:id="rId113" w:anchor="do|ari|pt19"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11" w:name="do|caII|si2"/>
      <w:r>
        <w:rPr>
          <w:rFonts w:ascii="Verdana" w:eastAsia="Times New Roman" w:hAnsi="Verdana" w:cs="Times New Roman"/>
          <w:b/>
          <w:bCs/>
          <w:noProof/>
          <w:color w:val="333399"/>
        </w:rPr>
        <w:drawing>
          <wp:inline distT="0" distB="0" distL="0" distR="0">
            <wp:extent cx="95250" cy="95250"/>
            <wp:effectExtent l="19050" t="0" r="0" b="0"/>
            <wp:docPr id="81" name="do|caII|si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11"/>
      <w:r w:rsidRPr="00434470">
        <w:rPr>
          <w:rFonts w:ascii="Verdana" w:eastAsia="Times New Roman" w:hAnsi="Verdana" w:cs="Times New Roman"/>
          <w:b/>
          <w:bCs/>
          <w:sz w:val="24"/>
        </w:rPr>
        <w:t>SECŢIUNEA 2:</w:t>
      </w:r>
      <w:r w:rsidRPr="00434470">
        <w:rPr>
          <w:rFonts w:ascii="Verdana" w:eastAsia="Times New Roman" w:hAnsi="Verdana" w:cs="Times New Roman"/>
        </w:rPr>
        <w:t xml:space="preserve"> </w:t>
      </w:r>
      <w:r w:rsidRPr="00434470">
        <w:rPr>
          <w:rFonts w:ascii="Verdana" w:eastAsia="Times New Roman" w:hAnsi="Verdana" w:cs="Times New Roman"/>
          <w:b/>
          <w:bCs/>
          <w:sz w:val="24"/>
        </w:rPr>
        <w:t>Stabilirea cuantumului ajutorului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12" w:name="do|caII|si2|ar15"/>
      <w:r>
        <w:rPr>
          <w:rFonts w:ascii="Verdana" w:eastAsia="Times New Roman" w:hAnsi="Verdana" w:cs="Times New Roman"/>
          <w:b/>
          <w:bCs/>
          <w:noProof/>
          <w:color w:val="333399"/>
        </w:rPr>
        <w:drawing>
          <wp:inline distT="0" distB="0" distL="0" distR="0">
            <wp:extent cx="95250" cy="95250"/>
            <wp:effectExtent l="19050" t="0" r="0" b="0"/>
            <wp:docPr id="82" name="do|caII|si2|ar1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12"/>
      <w:r w:rsidRPr="00434470">
        <w:rPr>
          <w:rFonts w:ascii="Verdana" w:eastAsia="Times New Roman" w:hAnsi="Verdana" w:cs="Times New Roman"/>
          <w:b/>
          <w:bCs/>
          <w:color w:val="0000AF"/>
        </w:rPr>
        <w:t>Art. 15</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13" w:name="do|caII|si2|ar15|al1:310"/>
      <w:bookmarkEnd w:id="213"/>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Pentru componenta venitului minim de incluziune reprezentată de ajutorul de incluziune, cuantumul maxim al acestuia este de 260 lei/lună, respectiv 0,520 ISR, cu excepţia persoanei singure cu vârsta de cel puţin 60 de ani, în cazul căreia cuantumul maxim al ajutorului de incluziune este de 300 lei/lună, respectiv 0,600 ISR.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14" w:name="do|caII|si2|ar15|al1"/>
      <w:bookmarkEnd w:id="214"/>
      <w:r w:rsidRPr="00434470">
        <w:rPr>
          <w:rFonts w:ascii="Verdana" w:eastAsia="Times New Roman" w:hAnsi="Verdana" w:cs="Times New Roman"/>
          <w:b/>
          <w:bCs/>
          <w:color w:val="008F00"/>
        </w:rPr>
        <w:t>(1)</w:t>
      </w:r>
      <w:r w:rsidRPr="00434470">
        <w:rPr>
          <w:rFonts w:ascii="Verdana" w:eastAsia="Times New Roman" w:hAnsi="Verdana" w:cs="Times New Roman"/>
        </w:rPr>
        <w:t>Pentru componenta venitului minim de incluziune reprezentată de ajutorul de incluziune, cuantumul maxim al acestuia este de 275 lei/lună, cu excepţia persoanei singure cu vârsta de cel puţin 65 de ani, în cazul căreia cuantumul maxim al ajutorului de incluziune este de 400 de lei/lună.</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83" name="234003_002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2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15, alin. (1) din capitolul II, sectiunea 2 modificat de Art. I, punctul 20. din </w:t>
      </w:r>
      <w:hyperlink r:id="rId114" w:anchor="do|ari|pt20"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15" w:name="do|caII|si2|ar15|al2"/>
      <w:bookmarkEnd w:id="215"/>
      <w:r w:rsidRPr="00434470">
        <w:rPr>
          <w:rFonts w:ascii="Verdana" w:eastAsia="Times New Roman" w:hAnsi="Verdana" w:cs="Times New Roman"/>
          <w:b/>
          <w:bCs/>
          <w:color w:val="008F00"/>
        </w:rPr>
        <w:t>(2)</w:t>
      </w:r>
      <w:r w:rsidRPr="00434470">
        <w:rPr>
          <w:rFonts w:ascii="Verdana" w:eastAsia="Times New Roman" w:hAnsi="Verdana" w:cs="Times New Roman"/>
        </w:rPr>
        <w:t>Cuantumul maxim al ajutorului de incluziune care poate fi acordat se calculează în funcţie de numărul membrilor familiei, pornind de la valoarea de referinţă reprezentată de cuantumul maxim lunar prevăzut la alin. (1), la care se aplică coeficienţii de echivalenţă prevăzuţi la art. 9 alin. (2).</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15" w:anchor="do|caii|si2|ar12" w:history="1">
        <w:r w:rsidRPr="00434470">
          <w:rPr>
            <w:rFonts w:ascii="Verdana" w:eastAsia="Times New Roman" w:hAnsi="Verdana" w:cs="Times New Roman"/>
            <w:b/>
            <w:bCs/>
            <w:vanish/>
            <w:color w:val="CD5C5C"/>
            <w:sz w:val="17"/>
            <w:u w:val="single"/>
          </w:rPr>
          <w:t>prevederi din Art. 12 din capitolul II, sectiunea 2 (Norme Metodologice din 2022) la data 01-Jan-2024 pentru Art. 15 din capitolul II, sectiunea 2</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12</w:t>
      </w:r>
      <w:r w:rsidRPr="00434470">
        <w:rPr>
          <w:rFonts w:ascii="Verdana" w:eastAsia="Times New Roman" w:hAnsi="Verdana" w:cs="Times New Roman"/>
          <w:vanish/>
          <w:sz w:val="17"/>
          <w:szCs w:val="17"/>
        </w:rPr>
        <w:br/>
        <w:t>(1) Cuantumul maxim al ajutorului de incluziune stabilit de lege este de 275 lei/lună/membru de familie, cu excepţia persoanei singure cu vârsta de cel puţin 65 de ani, pentru care cuantumul maxim este de 400 lei/lună.</w:t>
      </w:r>
      <w:r w:rsidRPr="00434470">
        <w:rPr>
          <w:rFonts w:ascii="Verdana" w:eastAsia="Times New Roman" w:hAnsi="Verdana" w:cs="Times New Roman"/>
          <w:vanish/>
          <w:sz w:val="17"/>
          <w:szCs w:val="17"/>
        </w:rPr>
        <w:br/>
        <w:t>(2) Cuantumul ajutorului de incluziune acordat familiei/persoanei singure reprezintă diferenţa dintre cuantumul maxim prevăzut la alin. (1) şi cuantumul venitului net ajustat calculat conform formulei prevăzute la art. 10, cu respectarea condiţiilor prevăzute de lege.</w:t>
      </w:r>
      <w:r w:rsidRPr="00434470">
        <w:rPr>
          <w:rFonts w:ascii="Verdana" w:eastAsia="Times New Roman" w:hAnsi="Verdana" w:cs="Times New Roman"/>
          <w:vanish/>
          <w:sz w:val="17"/>
          <w:szCs w:val="17"/>
        </w:rPr>
        <w:br/>
        <w:t>(3) Dimensiunea familiei se stabileşte aplicând formula prevăzută la art. 9.</w:t>
      </w:r>
      <w:r w:rsidRPr="00434470">
        <w:rPr>
          <w:rFonts w:ascii="Verdana" w:eastAsia="Times New Roman" w:hAnsi="Verdana" w:cs="Times New Roman"/>
          <w:vanish/>
          <w:sz w:val="17"/>
          <w:szCs w:val="17"/>
        </w:rPr>
        <w:br/>
        <w:t>(4) Venitul net ajustat se stabileşte aplicând formula prevăzută la art. 10.</w:t>
      </w:r>
      <w:r w:rsidRPr="00434470">
        <w:rPr>
          <w:rFonts w:ascii="Verdana" w:eastAsia="Times New Roman" w:hAnsi="Verdana" w:cs="Times New Roman"/>
          <w:vanish/>
          <w:sz w:val="17"/>
          <w:szCs w:val="17"/>
        </w:rPr>
        <w:br/>
        <w:t>(5) Formula de calcul al ajutorului de incluziune este următoarea:</w:t>
      </w:r>
      <w:r w:rsidRPr="00434470">
        <w:rPr>
          <w:rFonts w:ascii="Verdana" w:eastAsia="Times New Roman" w:hAnsi="Verdana" w:cs="Times New Roman"/>
          <w:vanish/>
          <w:sz w:val="17"/>
          <w:szCs w:val="17"/>
        </w:rPr>
        <w:br/>
        <w:t>(Cmax - Vaj) x Dfam = Cajinc,</w:t>
      </w:r>
      <w:r w:rsidRPr="00434470">
        <w:rPr>
          <w:rFonts w:ascii="Verdana" w:eastAsia="Times New Roman" w:hAnsi="Verdana" w:cs="Times New Roman"/>
          <w:vanish/>
          <w:sz w:val="17"/>
          <w:szCs w:val="17"/>
        </w:rPr>
        <w:br/>
        <w:t>- Cmax reprezintă cuantumul maxim al ajutorului de incluziune prevăzut de lege;</w:t>
      </w:r>
      <w:r w:rsidRPr="00434470">
        <w:rPr>
          <w:rFonts w:ascii="Verdana" w:eastAsia="Times New Roman" w:hAnsi="Verdana" w:cs="Times New Roman"/>
          <w:vanish/>
          <w:sz w:val="17"/>
          <w:szCs w:val="17"/>
        </w:rPr>
        <w:br/>
        <w:t>- Vaj reprezintă venitul net ajustat/membru de familie;</w:t>
      </w:r>
      <w:r w:rsidRPr="00434470">
        <w:rPr>
          <w:rFonts w:ascii="Verdana" w:eastAsia="Times New Roman" w:hAnsi="Verdana" w:cs="Times New Roman"/>
          <w:vanish/>
          <w:sz w:val="17"/>
          <w:szCs w:val="17"/>
        </w:rPr>
        <w:br/>
        <w:t>- Cajinc reprezintă cuantumul ajutorului de incluziune care se acordă beneficiarului;</w:t>
      </w:r>
      <w:r w:rsidRPr="00434470">
        <w:rPr>
          <w:rFonts w:ascii="Verdana" w:eastAsia="Times New Roman" w:hAnsi="Verdana" w:cs="Times New Roman"/>
          <w:vanish/>
          <w:sz w:val="17"/>
          <w:szCs w:val="17"/>
        </w:rPr>
        <w:br/>
        <w:t>- Dfam reprezintă dimensiunea familiei.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16" w:name="do|caII|si2|ar16:470"/>
      <w:r>
        <w:rPr>
          <w:rFonts w:ascii="Verdana" w:eastAsia="Times New Roman" w:hAnsi="Verdana" w:cs="Times New Roman"/>
          <w:b/>
          <w:bCs/>
          <w:noProof/>
          <w:vanish/>
          <w:color w:val="333399"/>
        </w:rPr>
        <w:drawing>
          <wp:inline distT="0" distB="0" distL="0" distR="0">
            <wp:extent cx="95250" cy="95250"/>
            <wp:effectExtent l="19050" t="0" r="0" b="0"/>
            <wp:docPr id="84" name="do|caII|si2|ar16:47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6:47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16"/>
      <w:r w:rsidRPr="00434470">
        <w:rPr>
          <w:rFonts w:ascii="Verdana" w:eastAsia="Times New Roman" w:hAnsi="Verdana" w:cs="Times New Roman"/>
          <w:b/>
          <w:bCs/>
          <w:strike/>
          <w:vanish/>
          <w:color w:val="DC143C"/>
        </w:rPr>
        <w:t>Art. 16</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17" w:name="do|caII|si2|ar16:470|pa1:471"/>
      <w:bookmarkEnd w:id="217"/>
      <w:r w:rsidRPr="00434470">
        <w:rPr>
          <w:rFonts w:ascii="Verdana" w:eastAsia="Times New Roman" w:hAnsi="Verdana" w:cs="Times New Roman"/>
          <w:strike/>
          <w:vanish/>
          <w:color w:val="DC143C"/>
        </w:rPr>
        <w:t>Suma aferentă ajutorului de incluziune se stabileşte ca diferenţă între nivelul cuantumului maxim al ajutorului de incluziune, calculat în condiţiile art. 15 pentru întreaga familie sau persoana singură, şi nivelul veniturilor nete lunare realizate de familie sau de persoana singură în luna anterioară solicitării dreptului, cu aplicarea prevederilor art. 10 şi 11.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18" w:name="do|caII|si2|ar16"/>
      <w:r>
        <w:rPr>
          <w:rFonts w:ascii="Verdana" w:eastAsia="Times New Roman" w:hAnsi="Verdana" w:cs="Times New Roman"/>
          <w:b/>
          <w:bCs/>
          <w:noProof/>
          <w:color w:val="333399"/>
        </w:rPr>
        <w:drawing>
          <wp:inline distT="0" distB="0" distL="0" distR="0">
            <wp:extent cx="95250" cy="95250"/>
            <wp:effectExtent l="19050" t="0" r="0" b="0"/>
            <wp:docPr id="85" name="do|caII|si2|ar1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18"/>
      <w:r w:rsidRPr="00434470">
        <w:rPr>
          <w:rFonts w:ascii="Verdana" w:eastAsia="Times New Roman" w:hAnsi="Verdana" w:cs="Times New Roman"/>
          <w:b/>
          <w:bCs/>
          <w:color w:val="0000AF"/>
        </w:rPr>
        <w:t>Art. 16</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19" w:name="do|caII|si2|ar16|al1"/>
      <w:bookmarkEnd w:id="219"/>
      <w:r w:rsidRPr="00434470">
        <w:rPr>
          <w:rFonts w:ascii="Verdana" w:eastAsia="Times New Roman" w:hAnsi="Verdana" w:cs="Times New Roman"/>
          <w:b/>
          <w:bCs/>
          <w:color w:val="008F00"/>
        </w:rPr>
        <w:t>(1)</w:t>
      </w:r>
      <w:r w:rsidRPr="00434470">
        <w:rPr>
          <w:rFonts w:ascii="Verdana" w:eastAsia="Times New Roman" w:hAnsi="Verdana" w:cs="Times New Roman"/>
        </w:rPr>
        <w:t>Suma aferentă ajutorului de incluziune se stabileşte ca diferenţă între nivelul cuantumului maxim al ajutorului de incluziune, calculat în condiţiile art. 15 pentru întreaga familie sau persoana singură, şi nivelul veniturilor nete lunare realizate de familie sau de persoana singură în luna anterioară solicitării dreptului, cu aplicarea prevederilor art. 10 şi 11.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20" w:name="do|caII|si2|ar16|al2"/>
      <w:bookmarkEnd w:id="220"/>
      <w:r w:rsidRPr="00434470">
        <w:rPr>
          <w:rFonts w:ascii="Verdana" w:eastAsia="Times New Roman" w:hAnsi="Verdana" w:cs="Times New Roman"/>
          <w:b/>
          <w:bCs/>
          <w:color w:val="008F00"/>
        </w:rPr>
        <w:t>(2)</w:t>
      </w:r>
      <w:r w:rsidRPr="00434470">
        <w:rPr>
          <w:rFonts w:ascii="Verdana" w:eastAsia="Times New Roman" w:hAnsi="Verdana" w:cs="Times New Roman"/>
        </w:rPr>
        <w:t>Dacă din calculul prevăzut la alin. (1) rezultă o sumă mai mică de 50 de lei, atunci se acordă 50 de lei.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86" name="238973_003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3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16 din capitolul II, sectiunea 2 completat de Art. I, punctul 5. din </w:t>
      </w:r>
      <w:hyperlink r:id="rId116" w:anchor="do|ari|pt5"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17" w:anchor="do|caii|si2|ar13" w:history="1">
        <w:r w:rsidRPr="00434470">
          <w:rPr>
            <w:rFonts w:ascii="Verdana" w:eastAsia="Times New Roman" w:hAnsi="Verdana" w:cs="Times New Roman"/>
            <w:b/>
            <w:bCs/>
            <w:vanish/>
            <w:color w:val="CD5C5C"/>
            <w:sz w:val="17"/>
            <w:u w:val="single"/>
          </w:rPr>
          <w:t>prevederi din Art. 13 din capitolul II, sectiunea 2 (Norme Metodologice din 2022) la data 01-Jan-2024 pentru Art. 16 din capitolul II, sectiunea 2</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13</w:t>
      </w:r>
      <w:r w:rsidRPr="00434470">
        <w:rPr>
          <w:rFonts w:ascii="Verdana" w:eastAsia="Times New Roman" w:hAnsi="Verdana" w:cs="Times New Roman"/>
          <w:vanish/>
          <w:sz w:val="17"/>
          <w:szCs w:val="17"/>
        </w:rPr>
        <w:br/>
        <w:t xml:space="preserve">(1) Pentru a fi luaţi în calcul la stabilirea dimensiunii familiei, membrii apţi de muncă din familia solicitantă de venit minim de incluziune, componenta ajutor de incluziune, care nu realizează venituri în baza unui contract individual de muncă, raport de serviciu sau altă formă legală de angajare şi nici din activităţi independente sau activităţi agricole, aşa cum sunt acestea definite de Legea nr. </w:t>
      </w:r>
      <w:hyperlink r:id="rId118" w:history="1">
        <w:r w:rsidRPr="00434470">
          <w:rPr>
            <w:rFonts w:ascii="Verdana" w:eastAsia="Times New Roman" w:hAnsi="Verdana" w:cs="Times New Roman"/>
            <w:b/>
            <w:bCs/>
            <w:vanish/>
            <w:color w:val="333399"/>
            <w:sz w:val="17"/>
            <w:u w:val="single"/>
          </w:rPr>
          <w:t>227/2015</w:t>
        </w:r>
      </w:hyperlink>
      <w:r w:rsidRPr="00434470">
        <w:rPr>
          <w:rFonts w:ascii="Verdana" w:eastAsia="Times New Roman" w:hAnsi="Verdana" w:cs="Times New Roman"/>
          <w:vanish/>
          <w:sz w:val="17"/>
          <w:szCs w:val="17"/>
        </w:rPr>
        <w:t>, cu modificările şi completările ulterioare, trebuie să îndeplinească condiţiile prevăzute la art. 13 alin. (1) din lege.</w:t>
      </w:r>
      <w:r w:rsidRPr="00434470">
        <w:rPr>
          <w:rFonts w:ascii="Verdana" w:eastAsia="Times New Roman" w:hAnsi="Verdana" w:cs="Times New Roman"/>
          <w:vanish/>
          <w:sz w:val="17"/>
          <w:szCs w:val="17"/>
        </w:rPr>
        <w:br/>
        <w:t>(2) În aplicarea prevederilor art. 13 alin. (1) lit. b) din lege, persoanele care la data depunerii cererii pentru acordarea dreptului nu sunt înregistrate la agenţia teritorială pentru ocuparea forţei de muncă ca persoane aflate în căutarea unui loc de muncă se înregistrează în condiţiile prevăzute la art. 27</w:t>
      </w:r>
      <w:r w:rsidRPr="00434470">
        <w:rPr>
          <w:rFonts w:ascii="Verdana" w:eastAsia="Times New Roman" w:hAnsi="Verdana" w:cs="Times New Roman"/>
          <w:vanish/>
          <w:sz w:val="17"/>
          <w:szCs w:val="17"/>
          <w:vertAlign w:val="superscript"/>
        </w:rPr>
        <w:t>4</w:t>
      </w:r>
      <w:r w:rsidRPr="00434470">
        <w:rPr>
          <w:rFonts w:ascii="Verdana" w:eastAsia="Times New Roman" w:hAnsi="Verdana" w:cs="Times New Roman"/>
          <w:vanish/>
          <w:sz w:val="17"/>
          <w:szCs w:val="17"/>
        </w:rPr>
        <w:t xml:space="preserve"> alin. (2)-(4) din lege.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21" w:name="do|caII|si2|ar17:311"/>
      <w:r>
        <w:rPr>
          <w:rFonts w:ascii="Verdana" w:eastAsia="Times New Roman" w:hAnsi="Verdana" w:cs="Times New Roman"/>
          <w:b/>
          <w:bCs/>
          <w:noProof/>
          <w:vanish/>
          <w:color w:val="333399"/>
        </w:rPr>
        <w:drawing>
          <wp:inline distT="0" distB="0" distL="0" distR="0">
            <wp:extent cx="95250" cy="95250"/>
            <wp:effectExtent l="19050" t="0" r="0" b="0"/>
            <wp:docPr id="87" name="do|caII|si2|ar17:31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7:31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21"/>
      <w:r w:rsidRPr="00434470">
        <w:rPr>
          <w:rFonts w:ascii="Verdana" w:eastAsia="Times New Roman" w:hAnsi="Verdana" w:cs="Times New Roman"/>
          <w:b/>
          <w:bCs/>
          <w:strike/>
          <w:vanish/>
          <w:color w:val="DC143C"/>
        </w:rPr>
        <w:t>Art. 17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22" w:name="do|caII|si2|ar17:311|pa1:312"/>
      <w:bookmarkEnd w:id="222"/>
      <w:r w:rsidRPr="00434470">
        <w:rPr>
          <w:rFonts w:ascii="Verdana" w:eastAsia="Times New Roman" w:hAnsi="Verdana" w:cs="Times New Roman"/>
          <w:strike/>
          <w:vanish/>
          <w:color w:val="DC143C"/>
        </w:rPr>
        <w:t>În cazul persoanei singure cu vârsta de cel puţin 60 de ani, limita venitului net lunar ajustat prevăzută la art. 9 alin. (3) lit. a) şi cuantumul maxim al ajutorului prevăzut la art. 15 se stabilesc la 300 de lei, respectiv 0,600 ISR.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23" w:name="do|caII|si2|ar17"/>
      <w:r>
        <w:rPr>
          <w:rFonts w:ascii="Verdana" w:eastAsia="Times New Roman" w:hAnsi="Verdana" w:cs="Times New Roman"/>
          <w:b/>
          <w:bCs/>
          <w:noProof/>
          <w:color w:val="333399"/>
        </w:rPr>
        <w:drawing>
          <wp:inline distT="0" distB="0" distL="0" distR="0">
            <wp:extent cx="95250" cy="95250"/>
            <wp:effectExtent l="19050" t="0" r="0" b="0"/>
            <wp:docPr id="88" name="do|caII|si2|ar1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23"/>
      <w:r w:rsidRPr="00434470">
        <w:rPr>
          <w:rFonts w:ascii="Verdana" w:eastAsia="Times New Roman" w:hAnsi="Verdana" w:cs="Times New Roman"/>
          <w:b/>
          <w:bCs/>
          <w:color w:val="0000AF"/>
        </w:rPr>
        <w:t>Art. 17</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24" w:name="do|caII|si2|ar17|pa1"/>
      <w:bookmarkEnd w:id="224"/>
      <w:r w:rsidRPr="00434470">
        <w:rPr>
          <w:rFonts w:ascii="Verdana" w:eastAsia="Times New Roman" w:hAnsi="Verdana" w:cs="Times New Roman"/>
        </w:rPr>
        <w:t>În cazul persoanei singure cu vârsta de cel puţin 65 de ani, limita venitului net lunar ajustat prevăzută la art. 9 alin. (3) lit. a) şi cuantumul maxim al ajutorului prevăzut la art. 15 se stabilesc la 400 de lei.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89" name="234003_002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2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17 din capitolul II, sectiunea 2 modificat de Art. I, punctul 21. din </w:t>
      </w:r>
      <w:hyperlink r:id="rId119" w:anchor="do|ari|pt21"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25" w:name="do|caII|si3"/>
      <w:r>
        <w:rPr>
          <w:rFonts w:ascii="Verdana" w:eastAsia="Times New Roman" w:hAnsi="Verdana" w:cs="Times New Roman"/>
          <w:b/>
          <w:bCs/>
          <w:noProof/>
          <w:color w:val="333399"/>
        </w:rPr>
        <w:drawing>
          <wp:inline distT="0" distB="0" distL="0" distR="0">
            <wp:extent cx="95250" cy="95250"/>
            <wp:effectExtent l="19050" t="0" r="0" b="0"/>
            <wp:docPr id="90" name="do|caII|si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25"/>
      <w:r w:rsidRPr="00434470">
        <w:rPr>
          <w:rFonts w:ascii="Verdana" w:eastAsia="Times New Roman" w:hAnsi="Verdana" w:cs="Times New Roman"/>
          <w:b/>
          <w:bCs/>
          <w:sz w:val="24"/>
        </w:rPr>
        <w:t>SECŢIUNEA 3:</w:t>
      </w:r>
      <w:r w:rsidRPr="00434470">
        <w:rPr>
          <w:rFonts w:ascii="Verdana" w:eastAsia="Times New Roman" w:hAnsi="Verdana" w:cs="Times New Roman"/>
        </w:rPr>
        <w:t xml:space="preserve"> </w:t>
      </w:r>
      <w:r w:rsidRPr="00434470">
        <w:rPr>
          <w:rFonts w:ascii="Verdana" w:eastAsia="Times New Roman" w:hAnsi="Verdana" w:cs="Times New Roman"/>
          <w:b/>
          <w:bCs/>
          <w:sz w:val="24"/>
        </w:rPr>
        <w:t>Stabilirea cuantumului ajutorului pentru familia cu copii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26" w:name="do|caII|si3|ar18:313"/>
      <w:r>
        <w:rPr>
          <w:rFonts w:ascii="Verdana" w:eastAsia="Times New Roman" w:hAnsi="Verdana" w:cs="Times New Roman"/>
          <w:b/>
          <w:bCs/>
          <w:noProof/>
          <w:vanish/>
          <w:color w:val="333399"/>
        </w:rPr>
        <w:drawing>
          <wp:inline distT="0" distB="0" distL="0" distR="0">
            <wp:extent cx="95250" cy="95250"/>
            <wp:effectExtent l="19050" t="0" r="0" b="0"/>
            <wp:docPr id="91" name="do|caII|si3|ar18:31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8:31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26"/>
      <w:r w:rsidRPr="00434470">
        <w:rPr>
          <w:rFonts w:ascii="Verdana" w:eastAsia="Times New Roman" w:hAnsi="Verdana" w:cs="Times New Roman"/>
          <w:b/>
          <w:bCs/>
          <w:strike/>
          <w:vanish/>
          <w:color w:val="DC143C"/>
        </w:rPr>
        <w:t>Art. 18</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92" name="238973_002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2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rPr>
        <w:t xml:space="preserve">(la data 09-Mar-2023 Art. 18 din capitolul II, sectiunea 3 a se vedea referinte de aplicare din Art. II din </w:t>
      </w:r>
      <w:hyperlink r:id="rId120" w:anchor="do|arii"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szCs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27" w:name="do|caII|si3|ar18:313|al1:314"/>
      <w:bookmarkEnd w:id="227"/>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Componenta venitului minim de incluziune reprezentată de ajutorul pentru familia cu copii se acordă în funcţie de nivelul venitului net lunar ajustat şi numărul de copii din familie.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28" w:name="do|caII|si3|ar18:313|al2:315"/>
      <w:r>
        <w:rPr>
          <w:rFonts w:ascii="Verdana" w:eastAsia="Times New Roman" w:hAnsi="Verdana" w:cs="Times New Roman"/>
          <w:b/>
          <w:bCs/>
          <w:noProof/>
          <w:vanish/>
          <w:color w:val="333399"/>
        </w:rPr>
        <w:drawing>
          <wp:inline distT="0" distB="0" distL="0" distR="0">
            <wp:extent cx="95250" cy="95250"/>
            <wp:effectExtent l="19050" t="0" r="0" b="0"/>
            <wp:docPr id="93" name="do|caII|si3|ar18:313|al2:31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8:313|al2:31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28"/>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Pentru familia beneficiară de ajutor de incluziune, precum şi pentru cea cu venituri nete lunare ajustate de până la 260 lei/lună, respectiv 0,520 ISR, cuantumul lunar al ajutorului pentru familia cu copii este stabilit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29" w:name="do|caII|si3|ar18:313|al2:315|lia:316"/>
      <w:bookmarkEnd w:id="229"/>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107 lei, respectiv 0,214 ISR, pentru familia cu un copil;</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30" w:name="do|caII|si3|ar18:313|al2:315|lib:317"/>
      <w:bookmarkEnd w:id="230"/>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214 lei, respectiv 0,428 ISR, pentru familia cu 2 copii;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31" w:name="do|caII|si3|ar18:313|al2:315|lic:318"/>
      <w:bookmarkEnd w:id="231"/>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321 de lei, respectiv 0,642 ISR, pentru familia cu 3 copii;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32" w:name="do|caII|si3|ar18:313|al2:315|lid:319"/>
      <w:bookmarkEnd w:id="232"/>
      <w:r w:rsidRPr="00434470">
        <w:rPr>
          <w:rFonts w:ascii="Verdana" w:eastAsia="Times New Roman" w:hAnsi="Verdana" w:cs="Times New Roman"/>
          <w:b/>
          <w:bCs/>
          <w:strike/>
          <w:vanish/>
          <w:color w:val="DC143C"/>
        </w:rPr>
        <w:t>d)</w:t>
      </w:r>
      <w:r w:rsidRPr="00434470">
        <w:rPr>
          <w:rFonts w:ascii="Verdana" w:eastAsia="Times New Roman" w:hAnsi="Verdana" w:cs="Times New Roman"/>
          <w:strike/>
          <w:vanish/>
          <w:color w:val="DC143C"/>
        </w:rPr>
        <w:t>428 de lei, respectiv 0,856 ISR, pentru familia cu 4 copii sau mai mulţi.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33" w:name="do|caII|si3|ar18:313|al3:320"/>
      <w:r>
        <w:rPr>
          <w:rFonts w:ascii="Verdana" w:eastAsia="Times New Roman" w:hAnsi="Verdana" w:cs="Times New Roman"/>
          <w:b/>
          <w:bCs/>
          <w:noProof/>
          <w:vanish/>
          <w:color w:val="333399"/>
        </w:rPr>
        <w:drawing>
          <wp:inline distT="0" distB="0" distL="0" distR="0">
            <wp:extent cx="95250" cy="95250"/>
            <wp:effectExtent l="19050" t="0" r="0" b="0"/>
            <wp:docPr id="94" name="do|caII|si3|ar18:313|al3:32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8:313|al3:32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33"/>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Pentru familia monoparentală beneficiară de ajutor de incluziune, precum şi pentru cea cu venituri nete lunare ajustate de până la 260 de lei/lună, respectiv 0,520 ISR, cuantumul lunar al ajutorului pentru familia cu copii este stabilit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34" w:name="do|caII|si3|ar18:313|al3:320|lia:321"/>
      <w:bookmarkEnd w:id="234"/>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120 de lei, respectiv 0,240 ISR, pentru familia cu un copil;</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35" w:name="do|caII|si3|ar18:313|al3:320|lib:322"/>
      <w:bookmarkEnd w:id="235"/>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240 de lei, respectiv 0,480 ISR, pentru familia cu 2 copii;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36" w:name="do|caII|si3|ar18:313|al3:320|lic:323"/>
      <w:bookmarkEnd w:id="236"/>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360 de lei, respectiv 0,720 ISR, pentru familia cu 3 copii;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37" w:name="do|caII|si3|ar18:313|al3:320|lid:324"/>
      <w:bookmarkEnd w:id="237"/>
      <w:r w:rsidRPr="00434470">
        <w:rPr>
          <w:rFonts w:ascii="Verdana" w:eastAsia="Times New Roman" w:hAnsi="Verdana" w:cs="Times New Roman"/>
          <w:b/>
          <w:bCs/>
          <w:strike/>
          <w:vanish/>
          <w:color w:val="DC143C"/>
        </w:rPr>
        <w:t>d)</w:t>
      </w:r>
      <w:r w:rsidRPr="00434470">
        <w:rPr>
          <w:rFonts w:ascii="Verdana" w:eastAsia="Times New Roman" w:hAnsi="Verdana" w:cs="Times New Roman"/>
          <w:strike/>
          <w:vanish/>
          <w:color w:val="DC143C"/>
        </w:rPr>
        <w:t>480 de lei, respectiv 0,960 ISR, pentru familia cu 4 copii sau mai mulţi.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38" w:name="do|caII|si3|ar18:313|al4:325"/>
      <w:r>
        <w:rPr>
          <w:rFonts w:ascii="Verdana" w:eastAsia="Times New Roman" w:hAnsi="Verdana" w:cs="Times New Roman"/>
          <w:b/>
          <w:bCs/>
          <w:noProof/>
          <w:vanish/>
          <w:color w:val="333399"/>
        </w:rPr>
        <w:drawing>
          <wp:inline distT="0" distB="0" distL="0" distR="0">
            <wp:extent cx="95250" cy="95250"/>
            <wp:effectExtent l="19050" t="0" r="0" b="0"/>
            <wp:docPr id="95" name="do|caII|si3|ar18:313|al4:32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8:313|al4:32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38"/>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Pentru familiile care au un venit net lunar ajustat cuprins între 261 de lei/lună, respectiv 0,522 ISR, şi 600 lei inclusiv, respectiv 1,200 ISR, cuantumul lunar al ajutorului pentru familia cu copii este stabilit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39" w:name="do|caII|si3|ar18:313|al4:325|lia:326"/>
      <w:bookmarkEnd w:id="239"/>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85 de lei, respectiv 0,170 ISR, pentru familia cu un copil;</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40" w:name="do|caII|si3|ar18:313|al4:325|lib:327"/>
      <w:bookmarkEnd w:id="240"/>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170 de lei, respectiv 0,340 ISR, pentru familia cu 2 copii;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41" w:name="do|caII|si3|ar18:313|al4:325|lic:328"/>
      <w:bookmarkEnd w:id="241"/>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255 de lei, respectiv 0,510 ISR, pentru familia cu 3 copii;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42" w:name="do|caII|si3|ar18:313|al4:325|lid:329"/>
      <w:bookmarkEnd w:id="242"/>
      <w:r w:rsidRPr="00434470">
        <w:rPr>
          <w:rFonts w:ascii="Verdana" w:eastAsia="Times New Roman" w:hAnsi="Verdana" w:cs="Times New Roman"/>
          <w:b/>
          <w:bCs/>
          <w:strike/>
          <w:vanish/>
          <w:color w:val="DC143C"/>
        </w:rPr>
        <w:t>d)</w:t>
      </w:r>
      <w:r w:rsidRPr="00434470">
        <w:rPr>
          <w:rFonts w:ascii="Verdana" w:eastAsia="Times New Roman" w:hAnsi="Verdana" w:cs="Times New Roman"/>
          <w:strike/>
          <w:vanish/>
          <w:color w:val="DC143C"/>
        </w:rPr>
        <w:t>340 de lei, respectiv 0,680 ISR, pentru familia cu 4 copii sau mai mulţi.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43" w:name="do|caII|si3|ar18:313|al5:330"/>
      <w:r>
        <w:rPr>
          <w:rFonts w:ascii="Verdana" w:eastAsia="Times New Roman" w:hAnsi="Verdana" w:cs="Times New Roman"/>
          <w:b/>
          <w:bCs/>
          <w:noProof/>
          <w:vanish/>
          <w:color w:val="333399"/>
        </w:rPr>
        <w:drawing>
          <wp:inline distT="0" distB="0" distL="0" distR="0">
            <wp:extent cx="95250" cy="95250"/>
            <wp:effectExtent l="19050" t="0" r="0" b="0"/>
            <wp:docPr id="96" name="do|caII|si3|ar18:313|al5:33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8:313|al5:33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43"/>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Pentru familiile monoparentale care au un venit net lunar ajustat cuprins între 261 de lei/lună, respectiv 0,522 ISR şi 600 de lei inclusiv, respectiv 1,200 ISR, cuantumul lunar al ajutorului pentru familia cu copii este stabilit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44" w:name="do|caII|si3|ar18:313|al5:330|lia:331"/>
      <w:bookmarkEnd w:id="244"/>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100 de lei, respectiv 0,200 ISR, pentru familia cu un copil;</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45" w:name="do|caII|si3|ar18:313|al5:330|lib:332"/>
      <w:bookmarkEnd w:id="245"/>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200 de lei, respectiv 0,400 ISR, pentru familia cu 2 copii;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46" w:name="do|caII|si3|ar18:313|al5:330|lic:333"/>
      <w:bookmarkEnd w:id="246"/>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300 de lei, respectiv 0,600 ISR, pentru familia cu 3 copii;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47" w:name="do|caII|si3|ar18:313|al5:330|lid:334"/>
      <w:bookmarkEnd w:id="247"/>
      <w:r w:rsidRPr="00434470">
        <w:rPr>
          <w:rFonts w:ascii="Verdana" w:eastAsia="Times New Roman" w:hAnsi="Verdana" w:cs="Times New Roman"/>
          <w:b/>
          <w:bCs/>
          <w:strike/>
          <w:vanish/>
          <w:color w:val="DC143C"/>
        </w:rPr>
        <w:t>d)</w:t>
      </w:r>
      <w:r w:rsidRPr="00434470">
        <w:rPr>
          <w:rFonts w:ascii="Verdana" w:eastAsia="Times New Roman" w:hAnsi="Verdana" w:cs="Times New Roman"/>
          <w:strike/>
          <w:vanish/>
          <w:color w:val="DC143C"/>
        </w:rPr>
        <w:t>400 de lei, respectiv 0,800 ISR, pentru familia cu 4 copii sau mai mulţi.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48" w:name="do|caII|si3|ar18"/>
      <w:r>
        <w:rPr>
          <w:rFonts w:ascii="Verdana" w:eastAsia="Times New Roman" w:hAnsi="Verdana" w:cs="Times New Roman"/>
          <w:b/>
          <w:bCs/>
          <w:noProof/>
          <w:color w:val="333399"/>
        </w:rPr>
        <w:drawing>
          <wp:inline distT="0" distB="0" distL="0" distR="0">
            <wp:extent cx="95250" cy="95250"/>
            <wp:effectExtent l="19050" t="0" r="0" b="0"/>
            <wp:docPr id="97" name="do|caII|si3|ar18|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8|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48"/>
      <w:r w:rsidRPr="00434470">
        <w:rPr>
          <w:rFonts w:ascii="Verdana" w:eastAsia="Times New Roman" w:hAnsi="Verdana" w:cs="Times New Roman"/>
          <w:b/>
          <w:bCs/>
          <w:color w:val="0000AF"/>
        </w:rPr>
        <w:t>Art. 18</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49" w:name="do|caII|si3|ar18|al1"/>
      <w:bookmarkEnd w:id="249"/>
      <w:r w:rsidRPr="00434470">
        <w:rPr>
          <w:rFonts w:ascii="Verdana" w:eastAsia="Times New Roman" w:hAnsi="Verdana" w:cs="Times New Roman"/>
          <w:b/>
          <w:bCs/>
          <w:color w:val="008F00"/>
        </w:rPr>
        <w:t>(1)</w:t>
      </w:r>
      <w:r w:rsidRPr="00434470">
        <w:rPr>
          <w:rFonts w:ascii="Verdana" w:eastAsia="Times New Roman" w:hAnsi="Verdana" w:cs="Times New Roman"/>
        </w:rPr>
        <w:t>Componenta venitului minim de incluziune reprezentată de ajutorul pentru familia cu copii se acordă în funcţie de nivelul venitului net lunar ajustat şi numărul de copii din familie.</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21" w:anchor="do|caii|si3|ar18" w:history="1">
        <w:r w:rsidRPr="00434470">
          <w:rPr>
            <w:rFonts w:ascii="Verdana" w:eastAsia="Times New Roman" w:hAnsi="Verdana" w:cs="Times New Roman"/>
            <w:b/>
            <w:bCs/>
            <w:vanish/>
            <w:color w:val="CD5C5C"/>
            <w:sz w:val="17"/>
            <w:u w:val="single"/>
          </w:rPr>
          <w:t>prevederi din Art. 18 din capitolul II, sectiunea 3 (Norme Metodologice din 2022) la data 01-Jan-2024 pentru Art. 18, alin. (1) din capitolul II, sectiunea 3</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18</w:t>
      </w:r>
      <w:r w:rsidRPr="00434470">
        <w:rPr>
          <w:rFonts w:ascii="Verdana" w:eastAsia="Times New Roman" w:hAnsi="Verdana" w:cs="Times New Roman"/>
          <w:vanish/>
          <w:sz w:val="17"/>
          <w:szCs w:val="17"/>
        </w:rPr>
        <w:br/>
        <w:t>(1) Sunt eligibile pentru acordarea ajutorului pentru familia cu copii familiile cu copii în întreţinere ale căror venituri nete ajustate/membru de familie se situează până la 700 lei/lună.</w:t>
      </w:r>
      <w:r w:rsidRPr="00434470">
        <w:rPr>
          <w:rFonts w:ascii="Verdana" w:eastAsia="Times New Roman" w:hAnsi="Verdana" w:cs="Times New Roman"/>
          <w:vanish/>
          <w:sz w:val="17"/>
          <w:szCs w:val="17"/>
        </w:rPr>
        <w:br/>
        <w:t>(2) În cazul familiilor cu copii de vârstă şcolară, aceştia sunt luaţi în calcul la stabilirea dimensiunii familiei dacă îndeplinesc condiţiile prevăzute la art. 19 alin. (1) din lege.</w:t>
      </w:r>
      <w:r w:rsidRPr="00434470">
        <w:rPr>
          <w:rFonts w:ascii="Verdana" w:eastAsia="Times New Roman" w:hAnsi="Verdana" w:cs="Times New Roman"/>
          <w:vanish/>
          <w:sz w:val="17"/>
          <w:szCs w:val="17"/>
        </w:rPr>
        <w:br/>
        <w:t>(3) În situaţia în care copiii în vârstă de până la 18 ani urmează o formă de învăţământ în altă localitate decât cea de domiciliu sau de reşedinţă, condiţia de a locui împreună se consideră îndeplinită şi pe această perioadă, conform prevederilor art. 28 alin. (3) din lege.</w:t>
      </w:r>
      <w:r w:rsidRPr="00434470">
        <w:rPr>
          <w:rFonts w:ascii="Verdana" w:eastAsia="Times New Roman" w:hAnsi="Verdana" w:cs="Times New Roman"/>
          <w:vanish/>
          <w:sz w:val="17"/>
          <w:szCs w:val="17"/>
        </w:rPr>
        <w:br/>
        <w:t>(4) În situaţia în care copiii în vârstă de până la 18 ani urmează o formă de învăţământ în străinătate, aceştia sunt luaţi în calcul la stabilirea dreptului la ajutorul pentru familia cu copii doar dacă reprezentantul legal al copilului prezintă în termenul prevăzut la art. 28 alin. (4) din lege dovada frecventării cursurilor şi a numărului absenţelor înregistrate de copil/copii, eliberată de unitatea de învăţământ din străinătate, iar aceasta funcţionează în condiţiile legislaţiei statului respectiv.</w:t>
      </w:r>
      <w:r w:rsidRPr="00434470">
        <w:rPr>
          <w:rFonts w:ascii="Verdana" w:eastAsia="Times New Roman" w:hAnsi="Verdana" w:cs="Times New Roman"/>
          <w:vanish/>
          <w:sz w:val="17"/>
          <w:szCs w:val="17"/>
        </w:rPr>
        <w:br/>
        <w:t>(5) În situaţia în care copiii în vârstă de până la 18 ani urmează o formă de învăţământ în altă localitate decât cea de domiciliu sau de reşedinţă, condiţia de a locui împreună se consideră îndeplinită şi pe această perioadă, dacă se prezintă dovada că sunt în întreţinerea familiei/persoanei singure.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50" w:name="do|caII|si3|ar18|al2"/>
      <w:r>
        <w:rPr>
          <w:rFonts w:ascii="Verdana" w:eastAsia="Times New Roman" w:hAnsi="Verdana" w:cs="Times New Roman"/>
          <w:b/>
          <w:bCs/>
          <w:noProof/>
          <w:color w:val="333399"/>
        </w:rPr>
        <w:drawing>
          <wp:inline distT="0" distB="0" distL="0" distR="0">
            <wp:extent cx="95250" cy="95250"/>
            <wp:effectExtent l="19050" t="0" r="0" b="0"/>
            <wp:docPr id="98" name="do|caII|si3|ar18|al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8|al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50"/>
      <w:r w:rsidRPr="00434470">
        <w:rPr>
          <w:rFonts w:ascii="Verdana" w:eastAsia="Times New Roman" w:hAnsi="Verdana" w:cs="Times New Roman"/>
          <w:b/>
          <w:bCs/>
          <w:color w:val="008F00"/>
        </w:rPr>
        <w:t>(2)</w:t>
      </w:r>
      <w:r w:rsidRPr="00434470">
        <w:rPr>
          <w:rFonts w:ascii="Verdana" w:eastAsia="Times New Roman" w:hAnsi="Verdana" w:cs="Times New Roman"/>
        </w:rPr>
        <w:t>Pentru familia beneficiară de ajutor de incluziune, precum şi pentru cea cu venituri nete lunare ajustate de până la 275 de lei/lună, cuantumul lunar al ajutorului pentru familia cu copii este stabilit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51" w:name="do|caII|si3|ar18|al2|lia"/>
      <w:bookmarkEnd w:id="251"/>
      <w:r w:rsidRPr="00434470">
        <w:rPr>
          <w:rFonts w:ascii="Verdana" w:eastAsia="Times New Roman" w:hAnsi="Verdana" w:cs="Times New Roman"/>
          <w:b/>
          <w:bCs/>
          <w:color w:val="8F0000"/>
        </w:rPr>
        <w:t>a)</w:t>
      </w:r>
      <w:r w:rsidRPr="00434470">
        <w:rPr>
          <w:rFonts w:ascii="Verdana" w:eastAsia="Times New Roman" w:hAnsi="Verdana" w:cs="Times New Roman"/>
        </w:rPr>
        <w:t>107 lei, pentru familia cu un copil;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52" w:name="do|caII|si3|ar18|al2|lib"/>
      <w:bookmarkEnd w:id="252"/>
      <w:r w:rsidRPr="00434470">
        <w:rPr>
          <w:rFonts w:ascii="Verdana" w:eastAsia="Times New Roman" w:hAnsi="Verdana" w:cs="Times New Roman"/>
          <w:b/>
          <w:bCs/>
          <w:color w:val="8F0000"/>
        </w:rPr>
        <w:t>b)</w:t>
      </w:r>
      <w:r w:rsidRPr="00434470">
        <w:rPr>
          <w:rFonts w:ascii="Verdana" w:eastAsia="Times New Roman" w:hAnsi="Verdana" w:cs="Times New Roman"/>
        </w:rPr>
        <w:t>214 lei, pentru familia cu 2 copii;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53" w:name="do|caII|si3|ar18|al2|lic"/>
      <w:bookmarkEnd w:id="253"/>
      <w:r w:rsidRPr="00434470">
        <w:rPr>
          <w:rFonts w:ascii="Verdana" w:eastAsia="Times New Roman" w:hAnsi="Verdana" w:cs="Times New Roman"/>
          <w:b/>
          <w:bCs/>
          <w:color w:val="8F0000"/>
        </w:rPr>
        <w:t>c)</w:t>
      </w:r>
      <w:r w:rsidRPr="00434470">
        <w:rPr>
          <w:rFonts w:ascii="Verdana" w:eastAsia="Times New Roman" w:hAnsi="Verdana" w:cs="Times New Roman"/>
        </w:rPr>
        <w:t>321 de lei, pentru familia cu 3 copii;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54" w:name="do|caII|si3|ar18|al2|lid"/>
      <w:bookmarkEnd w:id="254"/>
      <w:r w:rsidRPr="00434470">
        <w:rPr>
          <w:rFonts w:ascii="Verdana" w:eastAsia="Times New Roman" w:hAnsi="Verdana" w:cs="Times New Roman"/>
          <w:b/>
          <w:bCs/>
          <w:color w:val="8F0000"/>
        </w:rPr>
        <w:t>d)</w:t>
      </w:r>
      <w:r w:rsidRPr="00434470">
        <w:rPr>
          <w:rFonts w:ascii="Verdana" w:eastAsia="Times New Roman" w:hAnsi="Verdana" w:cs="Times New Roman"/>
        </w:rPr>
        <w:t>428 de lei, pentru familia cu 4 copii sau mai mulţi.</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22" w:anchor="do|caii|si3|ar19" w:history="1">
        <w:r w:rsidRPr="00434470">
          <w:rPr>
            <w:rFonts w:ascii="Verdana" w:eastAsia="Times New Roman" w:hAnsi="Verdana" w:cs="Times New Roman"/>
            <w:b/>
            <w:bCs/>
            <w:vanish/>
            <w:color w:val="CD5C5C"/>
            <w:sz w:val="17"/>
            <w:u w:val="single"/>
          </w:rPr>
          <w:t>prevederi din Art. 19 din capitolul II, sectiunea 3 (Norme Metodologice din 2022) la data 01-Jan-2024 pentru Art. 18, alin. (2) din capitolul II, sectiunea 3</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19</w:t>
      </w:r>
      <w:r w:rsidRPr="00434470">
        <w:rPr>
          <w:rFonts w:ascii="Verdana" w:eastAsia="Times New Roman" w:hAnsi="Verdana" w:cs="Times New Roman"/>
          <w:vanish/>
          <w:sz w:val="17"/>
          <w:szCs w:val="17"/>
        </w:rPr>
        <w:br/>
        <w:t>(1) Ajutorul pentru familia cu copii se acordă în cuantumul prevăzut la art. 18 alin. (2) din lege.</w:t>
      </w:r>
      <w:r w:rsidRPr="00434470">
        <w:rPr>
          <w:rFonts w:ascii="Verdana" w:eastAsia="Times New Roman" w:hAnsi="Verdana" w:cs="Times New Roman"/>
          <w:vanish/>
          <w:sz w:val="17"/>
          <w:szCs w:val="17"/>
        </w:rPr>
        <w:br/>
        <w:t>(2) Venitul net ajustat al familiei se calculează prin aplicarea formulei prevăzute la art. 10.</w:t>
      </w:r>
      <w:r w:rsidRPr="00434470">
        <w:rPr>
          <w:rFonts w:ascii="Verdana" w:eastAsia="Times New Roman" w:hAnsi="Verdana" w:cs="Times New Roman"/>
          <w:vanish/>
          <w:sz w:val="17"/>
          <w:szCs w:val="17"/>
        </w:rPr>
        <w:br/>
        <w:t>(3) La stabilirea dimensiunii familiei se aplică prevederile art. 9.</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23" w:anchor="do|caii|si1|ar9" w:history="1">
        <w:r w:rsidRPr="00434470">
          <w:rPr>
            <w:rFonts w:ascii="Verdana" w:eastAsia="Times New Roman" w:hAnsi="Verdana" w:cs="Times New Roman"/>
            <w:b/>
            <w:bCs/>
            <w:vanish/>
            <w:color w:val="CD5C5C"/>
            <w:sz w:val="17"/>
            <w:u w:val="single"/>
          </w:rPr>
          <w:t>prevederi din Art. 9 din capitolul II, sectiunea 1 (Norme Metodologice din 2022) la data 01-Jan-2024 pentru Art. 18, alin. (2) din capitolul II, sectiunea 3</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9</w:t>
      </w:r>
      <w:r w:rsidRPr="00434470">
        <w:rPr>
          <w:rFonts w:ascii="Verdana" w:eastAsia="Times New Roman" w:hAnsi="Verdana" w:cs="Times New Roman"/>
          <w:vanish/>
          <w:sz w:val="17"/>
          <w:szCs w:val="17"/>
        </w:rPr>
        <w:br/>
        <w:t>Dimensiunea familiei se stabileşte prin însumarea coeficienţilor de echivalenţă, prevăzuţi la art. 9 alin. (2) din lege, potrivit următorului exemplu:</w:t>
      </w:r>
      <w:r w:rsidRPr="00434470">
        <w:rPr>
          <w:rFonts w:ascii="Verdana" w:eastAsia="Times New Roman" w:hAnsi="Verdana" w:cs="Times New Roman"/>
          <w:vanish/>
          <w:sz w:val="17"/>
          <w:szCs w:val="17"/>
        </w:rPr>
        <w:br/>
        <w:t>Exemplu: pentru o familie compusă din 4 persoane, dimensiunea familiei se stabileşte astfel:</w:t>
      </w:r>
      <w:r w:rsidRPr="00434470">
        <w:rPr>
          <w:rFonts w:ascii="Verdana" w:eastAsia="Times New Roman" w:hAnsi="Verdana" w:cs="Times New Roman"/>
          <w:vanish/>
          <w:sz w:val="17"/>
          <w:szCs w:val="17"/>
        </w:rPr>
        <w:br/>
        <w:t>- număr de persoane = 4, din care 2 adulţi şi 2 copii;</w:t>
      </w:r>
      <w:r w:rsidRPr="00434470">
        <w:rPr>
          <w:rFonts w:ascii="Verdana" w:eastAsia="Times New Roman" w:hAnsi="Verdana" w:cs="Times New Roman"/>
          <w:vanish/>
          <w:sz w:val="17"/>
          <w:szCs w:val="17"/>
        </w:rPr>
        <w:br/>
        <w:t>- suma coeficienţilor de echivalenţă = 1 + 0,5 + 0,5 + 0,5 = 2,5;</w:t>
      </w:r>
      <w:r w:rsidRPr="00434470">
        <w:rPr>
          <w:rFonts w:ascii="Verdana" w:eastAsia="Times New Roman" w:hAnsi="Verdana" w:cs="Times New Roman"/>
          <w:vanish/>
          <w:sz w:val="17"/>
          <w:szCs w:val="17"/>
        </w:rPr>
        <w:br/>
        <w:t>- număr de membri de familie = 2,5.</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55" w:name="do|caII|si3|ar18|al3"/>
      <w:r>
        <w:rPr>
          <w:rFonts w:ascii="Verdana" w:eastAsia="Times New Roman" w:hAnsi="Verdana" w:cs="Times New Roman"/>
          <w:b/>
          <w:bCs/>
          <w:noProof/>
          <w:color w:val="333399"/>
        </w:rPr>
        <w:drawing>
          <wp:inline distT="0" distB="0" distL="0" distR="0">
            <wp:extent cx="95250" cy="95250"/>
            <wp:effectExtent l="19050" t="0" r="0" b="0"/>
            <wp:docPr id="99" name="do|caII|si3|ar18|al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8|al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55"/>
      <w:r w:rsidRPr="00434470">
        <w:rPr>
          <w:rFonts w:ascii="Verdana" w:eastAsia="Times New Roman" w:hAnsi="Verdana" w:cs="Times New Roman"/>
          <w:b/>
          <w:bCs/>
          <w:color w:val="008F00"/>
        </w:rPr>
        <w:t>(3)</w:t>
      </w:r>
      <w:r w:rsidRPr="00434470">
        <w:rPr>
          <w:rFonts w:ascii="Verdana" w:eastAsia="Times New Roman" w:hAnsi="Verdana" w:cs="Times New Roman"/>
        </w:rPr>
        <w:t>Pentru familia monoparentală beneficiară de ajutor de incluziune, precum şi pentru cea cu venituri nete lunare ajustate de până la 275 de lei/lună, cuantumul lunar al ajutorului pentru familia cu copii este stabilit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56" w:name="do|caII|si3|ar18|al3|lia"/>
      <w:bookmarkEnd w:id="256"/>
      <w:r w:rsidRPr="00434470">
        <w:rPr>
          <w:rFonts w:ascii="Verdana" w:eastAsia="Times New Roman" w:hAnsi="Verdana" w:cs="Times New Roman"/>
          <w:b/>
          <w:bCs/>
          <w:color w:val="8F0000"/>
        </w:rPr>
        <w:lastRenderedPageBreak/>
        <w:t>a)</w:t>
      </w:r>
      <w:r w:rsidRPr="00434470">
        <w:rPr>
          <w:rFonts w:ascii="Verdana" w:eastAsia="Times New Roman" w:hAnsi="Verdana" w:cs="Times New Roman"/>
        </w:rPr>
        <w:t>120 de lei, pentru familia cu un copil;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57" w:name="do|caII|si3|ar18|al3|lib"/>
      <w:bookmarkEnd w:id="257"/>
      <w:r w:rsidRPr="00434470">
        <w:rPr>
          <w:rFonts w:ascii="Verdana" w:eastAsia="Times New Roman" w:hAnsi="Verdana" w:cs="Times New Roman"/>
          <w:b/>
          <w:bCs/>
          <w:color w:val="8F0000"/>
        </w:rPr>
        <w:t>b)</w:t>
      </w:r>
      <w:r w:rsidRPr="00434470">
        <w:rPr>
          <w:rFonts w:ascii="Verdana" w:eastAsia="Times New Roman" w:hAnsi="Verdana" w:cs="Times New Roman"/>
        </w:rPr>
        <w:t>240 de lei, pentru familia cu 2 copii;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58" w:name="do|caII|si3|ar18|al3|lic"/>
      <w:bookmarkEnd w:id="258"/>
      <w:r w:rsidRPr="00434470">
        <w:rPr>
          <w:rFonts w:ascii="Verdana" w:eastAsia="Times New Roman" w:hAnsi="Verdana" w:cs="Times New Roman"/>
          <w:b/>
          <w:bCs/>
          <w:color w:val="8F0000"/>
        </w:rPr>
        <w:t>c)</w:t>
      </w:r>
      <w:r w:rsidRPr="00434470">
        <w:rPr>
          <w:rFonts w:ascii="Verdana" w:eastAsia="Times New Roman" w:hAnsi="Verdana" w:cs="Times New Roman"/>
        </w:rPr>
        <w:t>360 de lei, pentru familia cu 3 copii;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59" w:name="do|caII|si3|ar18|al3|lid"/>
      <w:bookmarkEnd w:id="259"/>
      <w:r w:rsidRPr="00434470">
        <w:rPr>
          <w:rFonts w:ascii="Verdana" w:eastAsia="Times New Roman" w:hAnsi="Verdana" w:cs="Times New Roman"/>
          <w:b/>
          <w:bCs/>
          <w:color w:val="8F0000"/>
        </w:rPr>
        <w:t>d)</w:t>
      </w:r>
      <w:r w:rsidRPr="00434470">
        <w:rPr>
          <w:rFonts w:ascii="Verdana" w:eastAsia="Times New Roman" w:hAnsi="Verdana" w:cs="Times New Roman"/>
        </w:rPr>
        <w:t>480 de lei, pentru familia cu 4 copii sau mai mulţi.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60" w:name="do|caII|si3|ar18|al4"/>
      <w:r>
        <w:rPr>
          <w:rFonts w:ascii="Verdana" w:eastAsia="Times New Roman" w:hAnsi="Verdana" w:cs="Times New Roman"/>
          <w:b/>
          <w:bCs/>
          <w:noProof/>
          <w:color w:val="333399"/>
        </w:rPr>
        <w:drawing>
          <wp:inline distT="0" distB="0" distL="0" distR="0">
            <wp:extent cx="95250" cy="95250"/>
            <wp:effectExtent l="19050" t="0" r="0" b="0"/>
            <wp:docPr id="100" name="do|caII|si3|ar18|al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8|al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60"/>
      <w:r w:rsidRPr="00434470">
        <w:rPr>
          <w:rFonts w:ascii="Verdana" w:eastAsia="Times New Roman" w:hAnsi="Verdana" w:cs="Times New Roman"/>
          <w:b/>
          <w:bCs/>
          <w:color w:val="008F00"/>
        </w:rPr>
        <w:t>(4)</w:t>
      </w:r>
      <w:r w:rsidRPr="00434470">
        <w:rPr>
          <w:rFonts w:ascii="Verdana" w:eastAsia="Times New Roman" w:hAnsi="Verdana" w:cs="Times New Roman"/>
        </w:rPr>
        <w:t>Pentru familiile care au un venit net lunar ajustat cuprins între 276 de lei/lună şi 700 de lei inclusiv, cuantumul lunar al ajutorului pentru familia cu copii este stabilit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61" w:name="do|caII|si3|ar18|al4|lia"/>
      <w:bookmarkEnd w:id="261"/>
      <w:r w:rsidRPr="00434470">
        <w:rPr>
          <w:rFonts w:ascii="Verdana" w:eastAsia="Times New Roman" w:hAnsi="Verdana" w:cs="Times New Roman"/>
          <w:b/>
          <w:bCs/>
          <w:color w:val="8F0000"/>
        </w:rPr>
        <w:t>a)</w:t>
      </w:r>
      <w:r w:rsidRPr="00434470">
        <w:rPr>
          <w:rFonts w:ascii="Verdana" w:eastAsia="Times New Roman" w:hAnsi="Verdana" w:cs="Times New Roman"/>
        </w:rPr>
        <w:t>85 de lei, pentru familia cu un copil;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62" w:name="do|caII|si3|ar18|al4|lib"/>
      <w:bookmarkEnd w:id="262"/>
      <w:r w:rsidRPr="00434470">
        <w:rPr>
          <w:rFonts w:ascii="Verdana" w:eastAsia="Times New Roman" w:hAnsi="Verdana" w:cs="Times New Roman"/>
          <w:b/>
          <w:bCs/>
          <w:color w:val="8F0000"/>
        </w:rPr>
        <w:t>b)</w:t>
      </w:r>
      <w:r w:rsidRPr="00434470">
        <w:rPr>
          <w:rFonts w:ascii="Verdana" w:eastAsia="Times New Roman" w:hAnsi="Verdana" w:cs="Times New Roman"/>
        </w:rPr>
        <w:t>170 de lei, pentru familia cu 2 copii;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63" w:name="do|caII|si3|ar18|al4|lic"/>
      <w:bookmarkEnd w:id="263"/>
      <w:r w:rsidRPr="00434470">
        <w:rPr>
          <w:rFonts w:ascii="Verdana" w:eastAsia="Times New Roman" w:hAnsi="Verdana" w:cs="Times New Roman"/>
          <w:b/>
          <w:bCs/>
          <w:color w:val="8F0000"/>
        </w:rPr>
        <w:t>c)</w:t>
      </w:r>
      <w:r w:rsidRPr="00434470">
        <w:rPr>
          <w:rFonts w:ascii="Verdana" w:eastAsia="Times New Roman" w:hAnsi="Verdana" w:cs="Times New Roman"/>
        </w:rPr>
        <w:t>255 de lei, pentru familia cu 3 copii;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64" w:name="do|caII|si3|ar18|al4|lid"/>
      <w:bookmarkEnd w:id="264"/>
      <w:r w:rsidRPr="00434470">
        <w:rPr>
          <w:rFonts w:ascii="Verdana" w:eastAsia="Times New Roman" w:hAnsi="Verdana" w:cs="Times New Roman"/>
          <w:b/>
          <w:bCs/>
          <w:color w:val="8F0000"/>
        </w:rPr>
        <w:t>d)</w:t>
      </w:r>
      <w:r w:rsidRPr="00434470">
        <w:rPr>
          <w:rFonts w:ascii="Verdana" w:eastAsia="Times New Roman" w:hAnsi="Verdana" w:cs="Times New Roman"/>
        </w:rPr>
        <w:t>340 de lei, pentru familia cu 4 copii sau mai mulţi.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65" w:name="do|caII|si3|ar18|al5"/>
      <w:r>
        <w:rPr>
          <w:rFonts w:ascii="Verdana" w:eastAsia="Times New Roman" w:hAnsi="Verdana" w:cs="Times New Roman"/>
          <w:b/>
          <w:bCs/>
          <w:noProof/>
          <w:color w:val="333399"/>
        </w:rPr>
        <w:drawing>
          <wp:inline distT="0" distB="0" distL="0" distR="0">
            <wp:extent cx="95250" cy="95250"/>
            <wp:effectExtent l="19050" t="0" r="0" b="0"/>
            <wp:docPr id="101" name="do|caII|si3|ar18|al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8|al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65"/>
      <w:r w:rsidRPr="00434470">
        <w:rPr>
          <w:rFonts w:ascii="Verdana" w:eastAsia="Times New Roman" w:hAnsi="Verdana" w:cs="Times New Roman"/>
          <w:b/>
          <w:bCs/>
          <w:color w:val="008F00"/>
        </w:rPr>
        <w:t>(5)</w:t>
      </w:r>
      <w:r w:rsidRPr="00434470">
        <w:rPr>
          <w:rFonts w:ascii="Verdana" w:eastAsia="Times New Roman" w:hAnsi="Verdana" w:cs="Times New Roman"/>
        </w:rPr>
        <w:t>Pentru familiile monoparentale care au un venit net lunar ajustat cuprins între 276 de lei/lună şi 700 de lei inclusiv, cuantumul lunar al ajutorului pentru familia cu copii este stabilit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66" w:name="do|caII|si3|ar18|al5|lia"/>
      <w:bookmarkEnd w:id="266"/>
      <w:r w:rsidRPr="00434470">
        <w:rPr>
          <w:rFonts w:ascii="Verdana" w:eastAsia="Times New Roman" w:hAnsi="Verdana" w:cs="Times New Roman"/>
          <w:b/>
          <w:bCs/>
          <w:color w:val="8F0000"/>
        </w:rPr>
        <w:t>a)</w:t>
      </w:r>
      <w:r w:rsidRPr="00434470">
        <w:rPr>
          <w:rFonts w:ascii="Verdana" w:eastAsia="Times New Roman" w:hAnsi="Verdana" w:cs="Times New Roman"/>
        </w:rPr>
        <w:t>110 lei, pentru familia cu un copil;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67" w:name="do|caII|si3|ar18|al5|lib"/>
      <w:bookmarkEnd w:id="267"/>
      <w:r w:rsidRPr="00434470">
        <w:rPr>
          <w:rFonts w:ascii="Verdana" w:eastAsia="Times New Roman" w:hAnsi="Verdana" w:cs="Times New Roman"/>
          <w:b/>
          <w:bCs/>
          <w:color w:val="8F0000"/>
        </w:rPr>
        <w:t>b)</w:t>
      </w:r>
      <w:r w:rsidRPr="00434470">
        <w:rPr>
          <w:rFonts w:ascii="Verdana" w:eastAsia="Times New Roman" w:hAnsi="Verdana" w:cs="Times New Roman"/>
        </w:rPr>
        <w:t>215 lei, pentru familia cu 2 copii;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68" w:name="do|caII|si3|ar18|al5|lic"/>
      <w:bookmarkEnd w:id="268"/>
      <w:r w:rsidRPr="00434470">
        <w:rPr>
          <w:rFonts w:ascii="Verdana" w:eastAsia="Times New Roman" w:hAnsi="Verdana" w:cs="Times New Roman"/>
          <w:b/>
          <w:bCs/>
          <w:color w:val="8F0000"/>
        </w:rPr>
        <w:t>c)</w:t>
      </w:r>
      <w:r w:rsidRPr="00434470">
        <w:rPr>
          <w:rFonts w:ascii="Verdana" w:eastAsia="Times New Roman" w:hAnsi="Verdana" w:cs="Times New Roman"/>
        </w:rPr>
        <w:t>325 de lei, pentru familia cu 3 copii;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69" w:name="do|caII|si3|ar18|al5|lid"/>
      <w:bookmarkEnd w:id="269"/>
      <w:r w:rsidRPr="00434470">
        <w:rPr>
          <w:rFonts w:ascii="Verdana" w:eastAsia="Times New Roman" w:hAnsi="Verdana" w:cs="Times New Roman"/>
          <w:b/>
          <w:bCs/>
          <w:color w:val="8F0000"/>
        </w:rPr>
        <w:t>d)</w:t>
      </w:r>
      <w:r w:rsidRPr="00434470">
        <w:rPr>
          <w:rFonts w:ascii="Verdana" w:eastAsia="Times New Roman" w:hAnsi="Verdana" w:cs="Times New Roman"/>
        </w:rPr>
        <w:t>430 de lei, pentru familia cu 4 copii sau mai mulţi.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02" name="234003_002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23"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18 din capitolul II, sectiunea 3 modificat de Art. I, punctul 22. din </w:t>
      </w:r>
      <w:hyperlink r:id="rId124" w:anchor="do|ari|pt22"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70" w:name="do|caII|si3|ar19"/>
      <w:r>
        <w:rPr>
          <w:rFonts w:ascii="Verdana" w:eastAsia="Times New Roman" w:hAnsi="Verdana" w:cs="Times New Roman"/>
          <w:b/>
          <w:bCs/>
          <w:noProof/>
          <w:color w:val="333399"/>
        </w:rPr>
        <w:drawing>
          <wp:inline distT="0" distB="0" distL="0" distR="0">
            <wp:extent cx="95250" cy="95250"/>
            <wp:effectExtent l="19050" t="0" r="0" b="0"/>
            <wp:docPr id="103" name="do|caII|si3|ar1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70"/>
      <w:r w:rsidRPr="00434470">
        <w:rPr>
          <w:rFonts w:ascii="Verdana" w:eastAsia="Times New Roman" w:hAnsi="Verdana" w:cs="Times New Roman"/>
          <w:b/>
          <w:bCs/>
          <w:color w:val="0000AF"/>
        </w:rPr>
        <w:t>Art. 19</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71" w:name="do|caII|si3|ar19|al1:335"/>
      <w:bookmarkEnd w:id="271"/>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În cazul familiilor care au în întreţinere copii de vârstă şcolară, ajutorul pentru familia cu copii se acordă în cuantumurile prevăzute la art. 18, cu condiţia ca fiecare copil să frecventeze fără întrerupere o formă de învăţământ, organizată potrivit legii, cu excepţia celor care le întrerup din motive medicale.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72" w:name="do|caII|si3|ar19|al1"/>
      <w:bookmarkEnd w:id="272"/>
      <w:r w:rsidRPr="00434470">
        <w:rPr>
          <w:rFonts w:ascii="Verdana" w:eastAsia="Times New Roman" w:hAnsi="Verdana" w:cs="Times New Roman"/>
          <w:b/>
          <w:bCs/>
          <w:color w:val="008F00"/>
        </w:rPr>
        <w:t>(1)</w:t>
      </w:r>
      <w:r w:rsidRPr="00434470">
        <w:rPr>
          <w:rFonts w:ascii="Verdana" w:eastAsia="Times New Roman" w:hAnsi="Verdana" w:cs="Times New Roman"/>
        </w:rPr>
        <w:t xml:space="preserve">În cazul familiilor care au în întreţinere copii de vârstă şcolară, ajutorul pentru familia cu copii se acordă în cuantumurile prevăzute la art. 18, cu condiţia ca fiecare copil să fie înscris şi să frecventeze fără întrerupere o formă de organizare a învăţământului preuniversitar, respectiv învăţământ cu frecvenţă, prevăzută de Legea nr. </w:t>
      </w:r>
      <w:hyperlink r:id="rId125" w:history="1">
        <w:r w:rsidRPr="00434470">
          <w:rPr>
            <w:rFonts w:ascii="Verdana" w:eastAsia="Times New Roman" w:hAnsi="Verdana" w:cs="Times New Roman"/>
            <w:b/>
            <w:bCs/>
            <w:color w:val="333399"/>
            <w:u w:val="single"/>
          </w:rPr>
          <w:t>1/2011</w:t>
        </w:r>
      </w:hyperlink>
      <w:r w:rsidRPr="00434470">
        <w:rPr>
          <w:rFonts w:ascii="Verdana" w:eastAsia="Times New Roman" w:hAnsi="Verdana" w:cs="Times New Roman"/>
        </w:rPr>
        <w:t>, cu modificările şi completările ulterioare, cu excepţia celor care le întrerup din motive medicale.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04" name="234003_002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2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19, alin. (1) din capitolul II, sectiunea 3 modificat de Art. I, punctul 23. din </w:t>
      </w:r>
      <w:hyperlink r:id="rId126" w:anchor="do|ari|pt23"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r w:rsidRPr="00434470">
        <w:rPr>
          <w:rFonts w:ascii="Verdana" w:eastAsia="Times New Roman" w:hAnsi="Verdana" w:cs="Times New Roman"/>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05" name="252378_000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2378_000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rPr>
        <w:t xml:space="preserve">(la data 29-Jun-2024 Art. 19, alin. (1) din capitolul II, sectiunea 3 a se vedea referinte de aplicare din Art. 17, alin. (4) din </w:t>
      </w:r>
      <w:hyperlink r:id="rId127" w:anchor="do|ar17|al4" w:history="1">
        <w:r w:rsidRPr="00434470">
          <w:rPr>
            <w:rFonts w:ascii="Verdana" w:eastAsia="Times New Roman" w:hAnsi="Verdana" w:cs="Times New Roman"/>
            <w:b/>
            <w:bCs/>
            <w:i/>
            <w:iCs/>
            <w:color w:val="333399"/>
            <w:sz w:val="18"/>
            <w:u w:val="single"/>
          </w:rPr>
          <w:t>Ordonanta urgenta 96/2024</w:t>
        </w:r>
      </w:hyperlink>
      <w:r w:rsidRPr="00434470">
        <w:rPr>
          <w:rFonts w:ascii="Verdana" w:eastAsia="Times New Roman" w:hAnsi="Verdana" w:cs="Times New Roman"/>
          <w:i/>
          <w:iCs/>
          <w:color w:val="6666FF"/>
          <w:sz w:val="18"/>
          <w:szCs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28" w:anchor="do|caiii|si1|ar44" w:history="1">
        <w:r w:rsidRPr="00434470">
          <w:rPr>
            <w:rFonts w:ascii="Verdana" w:eastAsia="Times New Roman" w:hAnsi="Verdana" w:cs="Times New Roman"/>
            <w:b/>
            <w:bCs/>
            <w:vanish/>
            <w:color w:val="CD5C5C"/>
            <w:sz w:val="17"/>
            <w:u w:val="single"/>
          </w:rPr>
          <w:t>prevederi din Art. 44 din capitolul III, sectiunea 1 (Norme Metodologice din 2022) la data 01-Jan-2024 pentru Art. 19, alin. (1) din capitolul II, sectiunea 3</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44</w:t>
      </w:r>
      <w:r w:rsidRPr="00434470">
        <w:rPr>
          <w:rFonts w:ascii="Verdana" w:eastAsia="Times New Roman" w:hAnsi="Verdana" w:cs="Times New Roman"/>
          <w:vanish/>
          <w:sz w:val="17"/>
          <w:szCs w:val="17"/>
        </w:rPr>
        <w:br/>
        <w:t>(1) Pentru verificarea îndeplinirii condiţiilor prevăzute la art. 19 alin. (1) şi (2) din lege, inspectoratele şcolare judeţene, respectiv al municipiului Bucureşti, denumite în continuare inspectorate şcolare, întocmesc şi transmit lunar, în format electronic, către agenţiile teritoriale pentru plăţi şi inspecţie socială, situaţia privind frecventarea cursurilor de către copiii de vârstă şcolară din familiile beneficiare de ajutor pentru familia cu copii.</w:t>
      </w:r>
      <w:r w:rsidRPr="00434470">
        <w:rPr>
          <w:rFonts w:ascii="Verdana" w:eastAsia="Times New Roman" w:hAnsi="Verdana" w:cs="Times New Roman"/>
          <w:vanish/>
          <w:sz w:val="17"/>
          <w:szCs w:val="17"/>
        </w:rPr>
        <w:br/>
        <w:t>(2) În aplicarea prevederilor art. 65 alin. (3) din lege, ordinul comun al ministrului muncii şi solidarităţii sociale şi al ministrului educaţiei privind stabilirea modelului situaţiei prevăzute la alin. (1) se aprobă în termen de maximum 180 de zile de la data publicării prezentelor norme metodologice în Monitorul Oficial al României, Partea I.</w:t>
      </w:r>
      <w:r w:rsidRPr="00434470">
        <w:rPr>
          <w:rFonts w:ascii="Verdana" w:eastAsia="Times New Roman" w:hAnsi="Verdana" w:cs="Times New Roman"/>
          <w:vanish/>
          <w:sz w:val="17"/>
          <w:szCs w:val="17"/>
        </w:rPr>
        <w:br/>
        <w:t xml:space="preserve">(3) În situaţia în care Sistemul informatic integrat al învăţământului din România (SIIIR) conţine informaţiile necesare pentru determinarea absenţelor lunare ale copiilor de vârstă şcolară din familiile beneficiare de venit minim de incluziune componenta ajutor pentru familie, agenţiile teritoriale pentru plăţi şi inspecţie socială au acces direct în această bază de date, conform prevederilor Ordonanţei de urgenţă a Guvernului nr. </w:t>
      </w:r>
      <w:hyperlink r:id="rId129" w:history="1">
        <w:r w:rsidRPr="00434470">
          <w:rPr>
            <w:rFonts w:ascii="Verdana" w:eastAsia="Times New Roman" w:hAnsi="Verdana" w:cs="Times New Roman"/>
            <w:b/>
            <w:bCs/>
            <w:vanish/>
            <w:color w:val="333399"/>
            <w:sz w:val="17"/>
            <w:u w:val="single"/>
          </w:rPr>
          <w:t>41/2016</w:t>
        </w:r>
      </w:hyperlink>
      <w:r w:rsidRPr="00434470">
        <w:rPr>
          <w:rFonts w:ascii="Verdana" w:eastAsia="Times New Roman" w:hAnsi="Verdana" w:cs="Times New Roman"/>
          <w:vanish/>
          <w:sz w:val="17"/>
          <w:szCs w:val="17"/>
        </w:rPr>
        <w:t xml:space="preserve"> privind stabilirea unor măsuri de simplificare la nivelul administraţiei publice centrale şi pentru modificarea şi completarea unor acte normative, aprobată cu modificări prin Legea nr. </w:t>
      </w:r>
      <w:hyperlink r:id="rId130" w:history="1">
        <w:r w:rsidRPr="00434470">
          <w:rPr>
            <w:rFonts w:ascii="Verdana" w:eastAsia="Times New Roman" w:hAnsi="Verdana" w:cs="Times New Roman"/>
            <w:b/>
            <w:bCs/>
            <w:vanish/>
            <w:color w:val="333399"/>
            <w:sz w:val="17"/>
            <w:u w:val="single"/>
          </w:rPr>
          <w:t>179/2017</w:t>
        </w:r>
      </w:hyperlink>
      <w:r w:rsidRPr="00434470">
        <w:rPr>
          <w:rFonts w:ascii="Verdana" w:eastAsia="Times New Roman" w:hAnsi="Verdana" w:cs="Times New Roman"/>
          <w:vanish/>
          <w:sz w:val="17"/>
          <w:szCs w:val="17"/>
        </w:rPr>
        <w:t>, cu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73" w:name="do|caII|si3|ar19|al2"/>
      <w:r>
        <w:rPr>
          <w:rFonts w:ascii="Verdana" w:eastAsia="Times New Roman" w:hAnsi="Verdana" w:cs="Times New Roman"/>
          <w:b/>
          <w:bCs/>
          <w:noProof/>
          <w:color w:val="333399"/>
        </w:rPr>
        <w:drawing>
          <wp:inline distT="0" distB="0" distL="0" distR="0">
            <wp:extent cx="95250" cy="95250"/>
            <wp:effectExtent l="19050" t="0" r="0" b="0"/>
            <wp:docPr id="106" name="do|caII|si3|ar19|al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9|al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73"/>
      <w:r w:rsidRPr="00434470">
        <w:rPr>
          <w:rFonts w:ascii="Verdana" w:eastAsia="Times New Roman" w:hAnsi="Verdana" w:cs="Times New Roman"/>
          <w:b/>
          <w:bCs/>
          <w:color w:val="008F00"/>
        </w:rPr>
        <w:t>(2)</w:t>
      </w:r>
      <w:r w:rsidRPr="00434470">
        <w:rPr>
          <w:rFonts w:ascii="Verdana" w:eastAsia="Times New Roman" w:hAnsi="Verdana" w:cs="Times New Roman"/>
        </w:rPr>
        <w:t>Cuantumul ajutorului pentru familia cu copii, acordat potrivit prevederilor alin. (1), se diminuează în raport cu numărul de copii din familie,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74" w:name="do|caII|si3|ar19|al2|lia"/>
      <w:bookmarkEnd w:id="274"/>
      <w:r w:rsidRPr="00434470">
        <w:rPr>
          <w:rFonts w:ascii="Verdana" w:eastAsia="Times New Roman" w:hAnsi="Verdana" w:cs="Times New Roman"/>
          <w:b/>
          <w:bCs/>
          <w:color w:val="8F0000"/>
        </w:rPr>
        <w:t>a)</w:t>
      </w:r>
      <w:r w:rsidRPr="00434470">
        <w:rPr>
          <w:rFonts w:ascii="Verdana" w:eastAsia="Times New Roman" w:hAnsi="Verdana" w:cs="Times New Roman"/>
        </w:rPr>
        <w:t>cu 50% din cuantumul ce revine fiecărui copil din familie, pentru luna în care acesta înregistrează mai mult de 15 absenţe nemotivate;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75" w:name="do|caII|si3|ar19|al2|lib"/>
      <w:bookmarkEnd w:id="275"/>
      <w:r w:rsidRPr="00434470">
        <w:rPr>
          <w:rFonts w:ascii="Verdana" w:eastAsia="Times New Roman" w:hAnsi="Verdana" w:cs="Times New Roman"/>
          <w:b/>
          <w:bCs/>
          <w:color w:val="8F0000"/>
        </w:rPr>
        <w:t>b)</w:t>
      </w:r>
      <w:r w:rsidRPr="00434470">
        <w:rPr>
          <w:rFonts w:ascii="Verdana" w:eastAsia="Times New Roman" w:hAnsi="Verdana" w:cs="Times New Roman"/>
        </w:rPr>
        <w:t>cu cuantumul ce revine fiecărui copil din familie pentru luna în care copilul înregistrează mai mult de 30 de absenţe nemotivate;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76" w:name="do|caII|si3|ar19|al2|lic"/>
      <w:bookmarkEnd w:id="276"/>
      <w:r w:rsidRPr="00434470">
        <w:rPr>
          <w:rFonts w:ascii="Verdana" w:eastAsia="Times New Roman" w:hAnsi="Verdana" w:cs="Times New Roman"/>
          <w:b/>
          <w:bCs/>
          <w:color w:val="8F0000"/>
        </w:rPr>
        <w:t>c)</w:t>
      </w:r>
      <w:r w:rsidRPr="00434470">
        <w:rPr>
          <w:rFonts w:ascii="Verdana" w:eastAsia="Times New Roman" w:hAnsi="Verdana" w:cs="Times New Roman"/>
        </w:rPr>
        <w:t>cu cuantumul ce revine fiecărui copil din familie, pe perioada în care copilul întrerupe anul şcolar, cu excepţia situaţiilor în care întreruperea este cauzată din motive de natură medicală;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77" w:name="do|caII|si3|ar19|al2|lid"/>
      <w:bookmarkEnd w:id="277"/>
      <w:r w:rsidRPr="00434470">
        <w:rPr>
          <w:rFonts w:ascii="Verdana" w:eastAsia="Times New Roman" w:hAnsi="Verdana" w:cs="Times New Roman"/>
          <w:b/>
          <w:bCs/>
          <w:color w:val="8F0000"/>
        </w:rPr>
        <w:t>d)</w:t>
      </w:r>
      <w:r w:rsidRPr="00434470">
        <w:rPr>
          <w:rFonts w:ascii="Verdana" w:eastAsia="Times New Roman" w:hAnsi="Verdana" w:cs="Times New Roman"/>
        </w:rPr>
        <w:t>cu cuantumul ce revine fiecărui copil din familie, pe perioada când copilul repetă anul şcolar din alte motive decât cele de natură medicală.</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31" w:anchor="do|caii|si3|ar20" w:history="1">
        <w:r w:rsidRPr="00434470">
          <w:rPr>
            <w:rFonts w:ascii="Verdana" w:eastAsia="Times New Roman" w:hAnsi="Verdana" w:cs="Times New Roman"/>
            <w:b/>
            <w:bCs/>
            <w:vanish/>
            <w:color w:val="CD5C5C"/>
            <w:sz w:val="17"/>
            <w:u w:val="single"/>
          </w:rPr>
          <w:t>prevederi din Art. 20 din capitolul II, sectiunea 3 (Norme Metodologice din 2022) la data 01-Jan-2024 pentru Art. 19, alin. (2) din capitolul II, sectiunea 3</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20</w:t>
      </w:r>
      <w:r w:rsidRPr="00434470">
        <w:rPr>
          <w:rFonts w:ascii="Verdana" w:eastAsia="Times New Roman" w:hAnsi="Verdana" w:cs="Times New Roman"/>
          <w:vanish/>
          <w:sz w:val="17"/>
          <w:szCs w:val="17"/>
        </w:rPr>
        <w:br/>
        <w:t>(1) În cazul familiilor care au în întreţinere copii de vârstă şcolară, la stabilirea cuantumului ajutorului pentru familia cu copii, se aplică condiţia prevăzută la art. 19 alin. (1) din lege, privind frecventarea fără întrerupere a cursurilor unităţii de învăţământ în care copiii sunt înmatriculaţi.</w:t>
      </w:r>
      <w:r w:rsidRPr="00434470">
        <w:rPr>
          <w:rFonts w:ascii="Verdana" w:eastAsia="Times New Roman" w:hAnsi="Verdana" w:cs="Times New Roman"/>
          <w:vanish/>
          <w:sz w:val="17"/>
          <w:szCs w:val="17"/>
        </w:rPr>
        <w:br/>
        <w:t>(2) Cuantumul ajutorului pentru familia cu copii, conform prevederilor art. 19 alin. (2) din lege, se diminuează cu 50% pentru copilul care înregistrează un număr de peste 15 absenţe nemotivate/lună şi cu suma echivalentă cuantumului ce revine copilului din cuantumul total al dreptului, în cazul în care copilul înregistrează peste 30 de absenţe nemotivate/lună.</w:t>
      </w:r>
      <w:r w:rsidRPr="00434470">
        <w:rPr>
          <w:rFonts w:ascii="Verdana" w:eastAsia="Times New Roman" w:hAnsi="Verdana" w:cs="Times New Roman"/>
          <w:vanish/>
          <w:sz w:val="17"/>
          <w:szCs w:val="17"/>
        </w:rPr>
        <w:br/>
        <w:t>(3) În situaţia în care mai mulţi copii înregistrează absenţe nemotivate, diminuarea prevăzută la alin. (2) se aplică pentru fiecare copil în parte, în funcţie de numărul de absenţe nemotivate înregistrate de acesta, de fiecare dată raportând diminuarea la cuantumul ajutorului.</w:t>
      </w:r>
      <w:r w:rsidRPr="00434470">
        <w:rPr>
          <w:rFonts w:ascii="Verdana" w:eastAsia="Times New Roman" w:hAnsi="Verdana" w:cs="Times New Roman"/>
          <w:vanish/>
          <w:sz w:val="17"/>
          <w:szCs w:val="17"/>
        </w:rPr>
        <w:br/>
        <w:t>(4) Cuantumul acordat în condiţiile prevăzute la alin. (3) se calculează ca diferenţă între cuantumul ajutorului prevăzut de lege, stabilit prin dispoziţie a primarului, şi valoarea rezultată prin însumarea diminuărilor.</w:t>
      </w:r>
      <w:r w:rsidRPr="00434470">
        <w:rPr>
          <w:rFonts w:ascii="Verdana" w:eastAsia="Times New Roman" w:hAnsi="Verdana" w:cs="Times New Roman"/>
          <w:vanish/>
          <w:sz w:val="17"/>
          <w:szCs w:val="17"/>
        </w:rPr>
        <w:br/>
        <w:t>(5) În situaţia în care unul dintre copii repetă anul şcolar din alte motive decât cele medicale, includerea în numărul de copii pentru care se acordă ajutorul se face începând cu anul şcolar următor, dacă acesta este înscris/frecventează cursurile.</w:t>
      </w:r>
      <w:r w:rsidRPr="00434470">
        <w:rPr>
          <w:rFonts w:ascii="Verdana" w:eastAsia="Times New Roman" w:hAnsi="Verdana" w:cs="Times New Roman"/>
          <w:vanish/>
          <w:sz w:val="17"/>
          <w:szCs w:val="17"/>
        </w:rPr>
        <w:br/>
        <w:t>(6) În situaţia în care unul dintre copii înregistrează lunar peste 30 de absenţe nemotivate, includerea în numărul de copii pentru care se acordă ajutorul se face începând cu luna următoare celei în care acesta nu mai înregistrează absenţe nemotivate.</w:t>
      </w:r>
      <w:r w:rsidRPr="00434470">
        <w:rPr>
          <w:rFonts w:ascii="Verdana" w:eastAsia="Times New Roman" w:hAnsi="Verdana" w:cs="Times New Roman"/>
          <w:vanish/>
          <w:sz w:val="17"/>
          <w:szCs w:val="17"/>
        </w:rPr>
        <w:br/>
        <w:t>(7) În situaţia în care unul dintre copiii familiei beneficiare de ajutor pentru familia cu copii se înscrie la şcoală şi frecventează cursurile şcolare, luarea în calcul a acestuia şi stabilirea unui nou cuantum al ajutorului se face în baza declaraţiei pe propria răspundere prevăzută la art. 17 alin. (1), completată de către titular şi a dovezii eliberate de unitatea de învăţământ la care copilul este înscris.</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78" w:name="do|caII|si3|ar19|al3"/>
      <w:bookmarkEnd w:id="278"/>
      <w:r w:rsidRPr="00434470">
        <w:rPr>
          <w:rFonts w:ascii="Verdana" w:eastAsia="Times New Roman" w:hAnsi="Verdana" w:cs="Times New Roman"/>
          <w:b/>
          <w:bCs/>
          <w:color w:val="008F00"/>
        </w:rPr>
        <w:t>(3)</w:t>
      </w:r>
      <w:r w:rsidRPr="00434470">
        <w:rPr>
          <w:rFonts w:ascii="Verdana" w:eastAsia="Times New Roman" w:hAnsi="Verdana" w:cs="Times New Roman"/>
        </w:rPr>
        <w:t>În situaţia în care unul dintre copii nu mai frecventează cursurile şcolare, acesta nu mai este luat în considerare nici la stabilirea venitului net lunar ajustat şi nici la stabilirea cuantumului ajutorului pentru familia cu copii.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79" w:name="do|caII|si3|ar19|al4"/>
      <w:bookmarkEnd w:id="279"/>
      <w:r w:rsidRPr="00434470">
        <w:rPr>
          <w:rFonts w:ascii="Verdana" w:eastAsia="Times New Roman" w:hAnsi="Verdana" w:cs="Times New Roman"/>
          <w:b/>
          <w:bCs/>
          <w:color w:val="008F00"/>
        </w:rPr>
        <w:t>(4)</w:t>
      </w:r>
      <w:r w:rsidRPr="00434470">
        <w:rPr>
          <w:rFonts w:ascii="Verdana" w:eastAsia="Times New Roman" w:hAnsi="Verdana" w:cs="Times New Roman"/>
        </w:rPr>
        <w:t>În cazul în care copilul care frecventează şcoala a împlinit vârsta de 18 ani în cursul unui an şcolar, ajutorul pentru familia cu copii se acordă până la finalizarea anului şcolar în care este înscris.</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80" w:name="do|caII|si3|ar19|al5"/>
      <w:bookmarkEnd w:id="280"/>
      <w:r w:rsidRPr="00434470">
        <w:rPr>
          <w:rFonts w:ascii="Verdana" w:eastAsia="Times New Roman" w:hAnsi="Verdana" w:cs="Times New Roman"/>
          <w:b/>
          <w:bCs/>
          <w:color w:val="008F00"/>
        </w:rPr>
        <w:lastRenderedPageBreak/>
        <w:t>(5)</w:t>
      </w:r>
      <w:r w:rsidRPr="00434470">
        <w:rPr>
          <w:rFonts w:ascii="Verdana" w:eastAsia="Times New Roman" w:hAnsi="Verdana" w:cs="Times New Roman"/>
        </w:rPr>
        <w:t>Pentru lunile în care se acordă vacanţă şcolară, potrivit legii, ajutorul pentru familia cu copii se acordă în cuantumurile prevăzute la art. 18 alin. (2)-(5).</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81" w:name="do|caII|si3|ar19|al6"/>
      <w:bookmarkEnd w:id="281"/>
      <w:r w:rsidRPr="00434470">
        <w:rPr>
          <w:rFonts w:ascii="Verdana" w:eastAsia="Times New Roman" w:hAnsi="Verdana" w:cs="Times New Roman"/>
          <w:b/>
          <w:bCs/>
          <w:color w:val="008F00"/>
        </w:rPr>
        <w:t>(6)</w:t>
      </w:r>
      <w:r w:rsidRPr="00434470">
        <w:rPr>
          <w:rFonts w:ascii="Verdana" w:eastAsia="Times New Roman" w:hAnsi="Verdana" w:cs="Times New Roman"/>
        </w:rPr>
        <w:t>Pentru familiile care au în întreţinere copii cu handicap/dizabilitate grav/gravă sau accentuat/accentuată, de vârstă şcolară, condiţia prevăzută la alin. (1) nu se aplică.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282" w:name="do|caII|si3|ar19|al7"/>
      <w:bookmarkEnd w:id="282"/>
      <w:r w:rsidRPr="00434470">
        <w:rPr>
          <w:rFonts w:ascii="Verdana" w:eastAsia="Times New Roman" w:hAnsi="Verdana" w:cs="Times New Roman"/>
          <w:b/>
          <w:bCs/>
          <w:color w:val="008F00"/>
        </w:rPr>
        <w:t>(7)</w:t>
      </w:r>
      <w:r w:rsidRPr="00434470">
        <w:rPr>
          <w:rFonts w:ascii="Verdana" w:eastAsia="Times New Roman" w:hAnsi="Verdana" w:cs="Times New Roman"/>
        </w:rPr>
        <w:t>Asistentul maternal profesionist beneficiază de ajutorul pentru familia cu copii doar pentru copiii săi, luându-se în considerare la stabilirea dreptului toate veniturile realizate de membrii familiei, cu excepţia celor provenite din alocaţiile de plasament şi alte sume acordate asistentului maternal ca urmare a instituirii măsurii plasamentului, în condiţiile legii.</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32" w:anchor="do|caii|si3|ar21" w:history="1">
        <w:r w:rsidRPr="00434470">
          <w:rPr>
            <w:rFonts w:ascii="Verdana" w:eastAsia="Times New Roman" w:hAnsi="Verdana" w:cs="Times New Roman"/>
            <w:b/>
            <w:bCs/>
            <w:vanish/>
            <w:color w:val="CD5C5C"/>
            <w:sz w:val="17"/>
            <w:u w:val="single"/>
          </w:rPr>
          <w:t>prevederi din Art. 21 din capitolul II, sectiunea 3 (Norme Metodologice din 2022) la data 01-Jan-2024 pentru Art. 19 din capitolul II, sectiunea 3</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21</w:t>
      </w:r>
      <w:r w:rsidRPr="00434470">
        <w:rPr>
          <w:rFonts w:ascii="Verdana" w:eastAsia="Times New Roman" w:hAnsi="Verdana" w:cs="Times New Roman"/>
          <w:vanish/>
          <w:sz w:val="17"/>
          <w:szCs w:val="17"/>
        </w:rPr>
        <w:br/>
        <w:t>(1) Componenţa familiei, filiaţia copiilor şi situaţia lor juridică faţă de reprezentantul legal vor fi verificate/validate prin SNIAS.</w:t>
      </w:r>
      <w:r w:rsidRPr="00434470">
        <w:rPr>
          <w:rFonts w:ascii="Verdana" w:eastAsia="Times New Roman" w:hAnsi="Verdana" w:cs="Times New Roman"/>
          <w:vanish/>
          <w:sz w:val="17"/>
          <w:szCs w:val="17"/>
        </w:rPr>
        <w:br/>
        <w:t xml:space="preserve">(2) În cazul în care verificarea/validarea prevăzută la alin. (1) nu este posibilă, reprezentantul familiei prezintă, la solicitarea personalului serviciului public de asistenţă socială, în condiţiile Ordonanţei de urgenţă a Guvernului nr. </w:t>
      </w:r>
      <w:hyperlink r:id="rId133" w:history="1">
        <w:r w:rsidRPr="00434470">
          <w:rPr>
            <w:rFonts w:ascii="Verdana" w:eastAsia="Times New Roman" w:hAnsi="Verdana" w:cs="Times New Roman"/>
            <w:b/>
            <w:bCs/>
            <w:vanish/>
            <w:color w:val="333399"/>
            <w:sz w:val="17"/>
            <w:u w:val="single"/>
          </w:rPr>
          <w:t>41/2016</w:t>
        </w:r>
      </w:hyperlink>
      <w:r w:rsidRPr="00434470">
        <w:rPr>
          <w:rFonts w:ascii="Verdana" w:eastAsia="Times New Roman" w:hAnsi="Verdana" w:cs="Times New Roman"/>
          <w:vanish/>
          <w:sz w:val="17"/>
          <w:szCs w:val="17"/>
        </w:rPr>
        <w:t xml:space="preserve">, aprobată cu modificări prin Legea nr. </w:t>
      </w:r>
      <w:hyperlink r:id="rId134" w:history="1">
        <w:r w:rsidRPr="00434470">
          <w:rPr>
            <w:rFonts w:ascii="Verdana" w:eastAsia="Times New Roman" w:hAnsi="Verdana" w:cs="Times New Roman"/>
            <w:b/>
            <w:bCs/>
            <w:vanish/>
            <w:color w:val="333399"/>
            <w:sz w:val="17"/>
            <w:u w:val="single"/>
          </w:rPr>
          <w:t>179/2017</w:t>
        </w:r>
      </w:hyperlink>
      <w:r w:rsidRPr="00434470">
        <w:rPr>
          <w:rFonts w:ascii="Verdana" w:eastAsia="Times New Roman" w:hAnsi="Verdana" w:cs="Times New Roman"/>
          <w:vanish/>
          <w:sz w:val="17"/>
          <w:szCs w:val="17"/>
        </w:rPr>
        <w:t>, cu modificările şi completările ulterioare, după caz, următoarele documente:</w:t>
      </w:r>
      <w:r w:rsidRPr="00434470">
        <w:rPr>
          <w:rFonts w:ascii="Verdana" w:eastAsia="Times New Roman" w:hAnsi="Verdana" w:cs="Times New Roman"/>
          <w:vanish/>
          <w:sz w:val="17"/>
          <w:szCs w:val="17"/>
        </w:rPr>
        <w:br/>
        <w:t>a) certificatele de naştere ale copiilor aflaţi în întreţinerea familiei;</w:t>
      </w:r>
      <w:r w:rsidRPr="00434470">
        <w:rPr>
          <w:rFonts w:ascii="Verdana" w:eastAsia="Times New Roman" w:hAnsi="Verdana" w:cs="Times New Roman"/>
          <w:vanish/>
          <w:sz w:val="17"/>
          <w:szCs w:val="17"/>
        </w:rPr>
        <w:br/>
        <w:t>b) certificatul de căsătorie;</w:t>
      </w:r>
      <w:r w:rsidRPr="00434470">
        <w:rPr>
          <w:rFonts w:ascii="Verdana" w:eastAsia="Times New Roman" w:hAnsi="Verdana" w:cs="Times New Roman"/>
          <w:vanish/>
          <w:sz w:val="17"/>
          <w:szCs w:val="17"/>
        </w:rPr>
        <w:br/>
        <w:t>c) hotărârea judecătorească de încredinţare în vederea adopţiei, potrivit legii;</w:t>
      </w:r>
      <w:r w:rsidRPr="00434470">
        <w:rPr>
          <w:rFonts w:ascii="Verdana" w:eastAsia="Times New Roman" w:hAnsi="Verdana" w:cs="Times New Roman"/>
          <w:vanish/>
          <w:sz w:val="17"/>
          <w:szCs w:val="17"/>
        </w:rPr>
        <w:br/>
        <w:t>d) hotărârea judecătorească de încuviinţare a adopţiei, potrivit legii;</w:t>
      </w:r>
      <w:r w:rsidRPr="00434470">
        <w:rPr>
          <w:rFonts w:ascii="Verdana" w:eastAsia="Times New Roman" w:hAnsi="Verdana" w:cs="Times New Roman"/>
          <w:vanish/>
          <w:sz w:val="17"/>
          <w:szCs w:val="17"/>
        </w:rPr>
        <w:br/>
        <w:t>e) hotărârea judecătorească sau, după caz, hotărârea comisiei pentru protecţia copilului pentru măsura plasamentului, potrivit legii;</w:t>
      </w:r>
      <w:r w:rsidRPr="00434470">
        <w:rPr>
          <w:rFonts w:ascii="Verdana" w:eastAsia="Times New Roman" w:hAnsi="Verdana" w:cs="Times New Roman"/>
          <w:vanish/>
          <w:sz w:val="17"/>
          <w:szCs w:val="17"/>
        </w:rPr>
        <w:br/>
        <w:t xml:space="preserve">f) hotărârea judecătorească prin care se dispune delegarea temporară a autorităţii părinteşti către persoana desemnată, conform prevederilor art. 104 şi art. 105 din Legea nr. </w:t>
      </w:r>
      <w:hyperlink r:id="rId135" w:history="1">
        <w:r w:rsidRPr="00434470">
          <w:rPr>
            <w:rFonts w:ascii="Verdana" w:eastAsia="Times New Roman" w:hAnsi="Verdana" w:cs="Times New Roman"/>
            <w:b/>
            <w:bCs/>
            <w:vanish/>
            <w:color w:val="333399"/>
            <w:sz w:val="17"/>
            <w:u w:val="single"/>
          </w:rPr>
          <w:t>272/2004</w:t>
        </w:r>
      </w:hyperlink>
      <w:r w:rsidRPr="00434470">
        <w:rPr>
          <w:rFonts w:ascii="Verdana" w:eastAsia="Times New Roman" w:hAnsi="Verdana" w:cs="Times New Roman"/>
          <w:vanish/>
          <w:sz w:val="17"/>
          <w:szCs w:val="17"/>
        </w:rPr>
        <w:t xml:space="preserve"> privind protecţia şi promovarea drepturilor copilului, republicată, cu modificările şi completările ulterioare;</w:t>
      </w:r>
      <w:r w:rsidRPr="00434470">
        <w:rPr>
          <w:rFonts w:ascii="Verdana" w:eastAsia="Times New Roman" w:hAnsi="Verdana" w:cs="Times New Roman"/>
          <w:vanish/>
          <w:sz w:val="17"/>
          <w:szCs w:val="17"/>
        </w:rPr>
        <w:br/>
        <w:t>g) decizia directorului general al direcţiei generale de asistenţă socială şi protecţia copilului sau, după caz, hotărârea judecătorească pentru măsura plasamentului în regim de urgenţă, potrivit legii;</w:t>
      </w:r>
      <w:r w:rsidRPr="00434470">
        <w:rPr>
          <w:rFonts w:ascii="Verdana" w:eastAsia="Times New Roman" w:hAnsi="Verdana" w:cs="Times New Roman"/>
          <w:vanish/>
          <w:sz w:val="17"/>
          <w:szCs w:val="17"/>
        </w:rPr>
        <w:br/>
        <w:t>h) hotărârea judecătorească de instituire a tutelei sau, după caz, dispoziţia autorităţii tutelare, potrivit legii;</w:t>
      </w:r>
      <w:r w:rsidRPr="00434470">
        <w:rPr>
          <w:rFonts w:ascii="Verdana" w:eastAsia="Times New Roman" w:hAnsi="Verdana" w:cs="Times New Roman"/>
          <w:vanish/>
          <w:sz w:val="17"/>
          <w:szCs w:val="17"/>
        </w:rPr>
        <w:br/>
        <w:t>i) actul doveditor care atestă calitatea de reprezentant legal al persoanei minore lipsite de capacitate deplină de exerciţiu al drepturilor civile, respectiv părinte, tutore, curator, altă persoană desemnată reprezentant legal prin decizia directorului general al direcţiei generale de asistenţă socială şi protecţia copilului sau, după caz, prin hotărâre judecătorească;</w:t>
      </w:r>
      <w:r w:rsidRPr="00434470">
        <w:rPr>
          <w:rFonts w:ascii="Verdana" w:eastAsia="Times New Roman" w:hAnsi="Verdana" w:cs="Times New Roman"/>
          <w:vanish/>
          <w:sz w:val="17"/>
          <w:szCs w:val="17"/>
        </w:rPr>
        <w:br/>
        <w:t>j) hotărârea judecătorească prin care soţul/soţia este declarat/declarată dispărut/dispărută;</w:t>
      </w:r>
      <w:r w:rsidRPr="00434470">
        <w:rPr>
          <w:rFonts w:ascii="Verdana" w:eastAsia="Times New Roman" w:hAnsi="Verdana" w:cs="Times New Roman"/>
          <w:vanish/>
          <w:sz w:val="17"/>
          <w:szCs w:val="17"/>
        </w:rPr>
        <w:br/>
        <w:t>k) hotărârea judecătorească prin care soţul/soţia este arestat/arestată preventiv pe o perioadă mai mare de 30 de zile sau execută o pedeapsă privativă de libertate şi nu participă la întreţinerea copiilor;</w:t>
      </w:r>
      <w:r w:rsidRPr="00434470">
        <w:rPr>
          <w:rFonts w:ascii="Verdana" w:eastAsia="Times New Roman" w:hAnsi="Verdana" w:cs="Times New Roman"/>
          <w:vanish/>
          <w:sz w:val="17"/>
          <w:szCs w:val="17"/>
        </w:rPr>
        <w:br/>
        <w:t>l) după caz, alte acte doveditoare privind componenţa familiei.</w:t>
      </w:r>
      <w:r w:rsidRPr="00434470">
        <w:rPr>
          <w:rFonts w:ascii="Verdana" w:eastAsia="Times New Roman" w:hAnsi="Verdana" w:cs="Times New Roman"/>
          <w:vanish/>
          <w:sz w:val="17"/>
          <w:szCs w:val="17"/>
        </w:rPr>
        <w:br/>
        <w:t>(3) Pentru situaţiile în care solicitanţii dreptului nu au cetăţenie română, componenţa familiei, filiaţia copiilor şi calitatea de reprezentant legal se dovedesc cu documentele eliberate de autorităţile din ţara de origine, traduse în limba română de un traducător autorizat, precum şi cu alte documente eliberate de autorităţile române competente.</w:t>
      </w:r>
      <w:r w:rsidRPr="00434470">
        <w:rPr>
          <w:rFonts w:ascii="Verdana" w:eastAsia="Times New Roman" w:hAnsi="Verdana" w:cs="Times New Roman"/>
          <w:vanish/>
          <w:sz w:val="17"/>
          <w:szCs w:val="17"/>
        </w:rPr>
        <w:br/>
        <w:t>(4) În vederea verificării informaţiilor declarate de semnatarul cererii, precum şi de titularul dreptului, primarul poate solicita altor autorităţi ale administraţiei publice locale sau în baza art. 70</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xml:space="preserve"> din Legea nr. </w:t>
      </w:r>
      <w:hyperlink r:id="rId136" w:history="1">
        <w:r w:rsidRPr="00434470">
          <w:rPr>
            <w:rFonts w:ascii="Verdana" w:eastAsia="Times New Roman" w:hAnsi="Verdana" w:cs="Times New Roman"/>
            <w:b/>
            <w:bCs/>
            <w:vanish/>
            <w:color w:val="333399"/>
            <w:sz w:val="17"/>
            <w:u w:val="single"/>
          </w:rPr>
          <w:t>207/2015</w:t>
        </w:r>
      </w:hyperlink>
      <w:r w:rsidRPr="00434470">
        <w:rPr>
          <w:rFonts w:ascii="Verdana" w:eastAsia="Times New Roman" w:hAnsi="Verdana" w:cs="Times New Roman"/>
          <w:vanish/>
          <w:sz w:val="17"/>
          <w:szCs w:val="17"/>
        </w:rPr>
        <w:t xml:space="preserve"> privind Codul de procedură fiscală, cu modificările şi completările ulterioare, informaţii privind veniturile şi bunurile deţinute de acesta sau de membrii familiei sale.</w:t>
      </w:r>
      <w:r w:rsidRPr="00434470">
        <w:rPr>
          <w:rFonts w:ascii="Verdana" w:eastAsia="Times New Roman" w:hAnsi="Verdana" w:cs="Times New Roman"/>
          <w:vanish/>
          <w:sz w:val="17"/>
          <w:szCs w:val="17"/>
        </w:rPr>
        <w:br/>
        <w:t>(5) abrogat</w:t>
      </w:r>
      <w:r w:rsidRPr="00434470">
        <w:rPr>
          <w:rFonts w:ascii="Verdana" w:eastAsia="Times New Roman" w:hAnsi="Verdana" w:cs="Times New Roman"/>
          <w:vanish/>
          <w:sz w:val="17"/>
          <w:szCs w:val="17"/>
        </w:rPr>
        <w:br/>
        <w:t>Art. 22</w:t>
      </w:r>
      <w:r w:rsidRPr="00434470">
        <w:rPr>
          <w:rFonts w:ascii="Verdana" w:eastAsia="Times New Roman" w:hAnsi="Verdana" w:cs="Times New Roman"/>
          <w:vanish/>
          <w:sz w:val="17"/>
          <w:szCs w:val="17"/>
        </w:rPr>
        <w:br/>
        <w:t>(1) Beneficiază de ajutor pentru familia cu copii şi familiile care au în întreţinere copii de vârstă şcolară care, din motive de sănătate dovedite prin documente medicale, întrerup temporar frecventarea cursurilor de învăţământ organizate potrivit legii.</w:t>
      </w:r>
      <w:r w:rsidRPr="00434470">
        <w:rPr>
          <w:rFonts w:ascii="Verdana" w:eastAsia="Times New Roman" w:hAnsi="Verdana" w:cs="Times New Roman"/>
          <w:vanish/>
          <w:sz w:val="17"/>
          <w:szCs w:val="17"/>
        </w:rPr>
        <w:br/>
        <w:t>(2) Beneficiază de ajutor pentru familia cu copii şi familiile care au în întreţinere copii de vârstă şcolară dacă unul sau mai mulţi dintre copii se află în una sau mai multe din următoarele situaţii:</w:t>
      </w:r>
      <w:r w:rsidRPr="00434470">
        <w:rPr>
          <w:rFonts w:ascii="Verdana" w:eastAsia="Times New Roman" w:hAnsi="Verdana" w:cs="Times New Roman"/>
          <w:vanish/>
          <w:sz w:val="17"/>
          <w:szCs w:val="17"/>
        </w:rPr>
        <w:br/>
        <w:t>a) nu este înscris la o unitate de învăţământ;</w:t>
      </w:r>
      <w:r w:rsidRPr="00434470">
        <w:rPr>
          <w:rFonts w:ascii="Verdana" w:eastAsia="Times New Roman" w:hAnsi="Verdana" w:cs="Times New Roman"/>
          <w:vanish/>
          <w:sz w:val="17"/>
          <w:szCs w:val="17"/>
        </w:rPr>
        <w:br/>
        <w:t>b) repetă anul şcolar din alte motive decât cele medicale;</w:t>
      </w:r>
      <w:r w:rsidRPr="00434470">
        <w:rPr>
          <w:rFonts w:ascii="Verdana" w:eastAsia="Times New Roman" w:hAnsi="Verdana" w:cs="Times New Roman"/>
          <w:vanish/>
          <w:sz w:val="17"/>
          <w:szCs w:val="17"/>
        </w:rPr>
        <w:br/>
        <w:t>c) nu frecventează cursurile unei forme de învăţământ organizate potrivit legii;</w:t>
      </w:r>
      <w:r w:rsidRPr="00434470">
        <w:rPr>
          <w:rFonts w:ascii="Verdana" w:eastAsia="Times New Roman" w:hAnsi="Verdana" w:cs="Times New Roman"/>
          <w:vanish/>
          <w:sz w:val="17"/>
          <w:szCs w:val="17"/>
        </w:rPr>
        <w:br/>
        <w:t>d) frecventează cursurile unei forme de învăţământ organizate potrivit legii, dar a înregistrat un număr de peste 30 de absenţe nemotivate;</w:t>
      </w:r>
      <w:r w:rsidRPr="00434470">
        <w:rPr>
          <w:rFonts w:ascii="Verdana" w:eastAsia="Times New Roman" w:hAnsi="Verdana" w:cs="Times New Roman"/>
          <w:vanish/>
          <w:sz w:val="17"/>
          <w:szCs w:val="17"/>
        </w:rPr>
        <w:br/>
        <w:t>e) a finalizat cursurile învăţământului general obligatoriu, conform legii, dar nu a împlinit vârsta de 18 ani.</w:t>
      </w:r>
      <w:r w:rsidRPr="00434470">
        <w:rPr>
          <w:rFonts w:ascii="Verdana" w:eastAsia="Times New Roman" w:hAnsi="Verdana" w:cs="Times New Roman"/>
          <w:vanish/>
          <w:sz w:val="17"/>
          <w:szCs w:val="17"/>
        </w:rPr>
        <w:br/>
        <w:t>(3) Copilul aflat în situaţiile prevăzute la alin. (2) este luat în calcul la stabilirea venitului net ajustat al familiei, dar este exclus din numărul de copii ai familiei avut în vedere la stabilirea cuantumului ajutorului pentru familia cu copii.</w:t>
      </w:r>
      <w:r w:rsidRPr="00434470">
        <w:rPr>
          <w:rFonts w:ascii="Verdana" w:eastAsia="Times New Roman" w:hAnsi="Verdana" w:cs="Times New Roman"/>
          <w:vanish/>
          <w:sz w:val="17"/>
          <w:szCs w:val="17"/>
        </w:rPr>
        <w:br/>
        <w:t>(4) Ajutorul pentru familia cu copii se acordă şi în perioada vacanţelor şcolare.</w:t>
      </w:r>
      <w:r w:rsidRPr="00434470">
        <w:rPr>
          <w:rFonts w:ascii="Verdana" w:eastAsia="Times New Roman" w:hAnsi="Verdana" w:cs="Times New Roman"/>
          <w:vanish/>
          <w:sz w:val="17"/>
          <w:szCs w:val="17"/>
        </w:rPr>
        <w:br/>
        <w:t>(5) abrogat</w:t>
      </w:r>
      <w:r w:rsidRPr="00434470">
        <w:rPr>
          <w:rFonts w:ascii="Verdana" w:eastAsia="Times New Roman" w:hAnsi="Verdana" w:cs="Times New Roman"/>
          <w:vanish/>
          <w:sz w:val="17"/>
          <w:szCs w:val="17"/>
        </w:rPr>
        <w:br/>
        <w:t>(6) abrogat</w:t>
      </w:r>
      <w:r w:rsidRPr="00434470">
        <w:rPr>
          <w:rFonts w:ascii="Verdana" w:eastAsia="Times New Roman" w:hAnsi="Verdana" w:cs="Times New Roman"/>
          <w:vanish/>
          <w:sz w:val="17"/>
          <w:szCs w:val="17"/>
        </w:rPr>
        <w:br/>
        <w:t>Art. 23</w:t>
      </w:r>
      <w:r w:rsidRPr="00434470">
        <w:rPr>
          <w:rFonts w:ascii="Verdana" w:eastAsia="Times New Roman" w:hAnsi="Verdana" w:cs="Times New Roman"/>
          <w:vanish/>
          <w:sz w:val="17"/>
          <w:szCs w:val="17"/>
        </w:rPr>
        <w:br/>
        <w:t>(1) Verificarea îndeplinirii condiţiilor privind acordarea dreptului, precum şi pentru stabilirea cuantumului ajutorului pentru familia cu copii se realizează electronic, prin SNIAS.</w:t>
      </w:r>
      <w:r w:rsidRPr="00434470">
        <w:rPr>
          <w:rFonts w:ascii="Verdana" w:eastAsia="Times New Roman" w:hAnsi="Verdana" w:cs="Times New Roman"/>
          <w:vanish/>
          <w:sz w:val="17"/>
          <w:szCs w:val="17"/>
        </w:rPr>
        <w:br/>
        <w:t>(2) În situaţia în care nu pot fi accesate bazele de date care conţin informaţiile necesare verificărilor/validărilor, se solicită documente doveditoare, prevăzute la art. 21 alin. (2)-(4).</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83" w:name="do|caII|si4:64"/>
      <w:r>
        <w:rPr>
          <w:rFonts w:ascii="Verdana" w:eastAsia="Times New Roman" w:hAnsi="Verdana" w:cs="Times New Roman"/>
          <w:b/>
          <w:bCs/>
          <w:noProof/>
          <w:vanish/>
          <w:color w:val="333399"/>
        </w:rPr>
        <w:drawing>
          <wp:inline distT="0" distB="0" distL="0" distR="0">
            <wp:extent cx="95250" cy="95250"/>
            <wp:effectExtent l="19050" t="0" r="0" b="0"/>
            <wp:docPr id="107" name="do|caII|si4:6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6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83"/>
      <w:r w:rsidRPr="00434470">
        <w:rPr>
          <w:rFonts w:ascii="Verdana" w:eastAsia="Times New Roman" w:hAnsi="Verdana" w:cs="Times New Roman"/>
          <w:b/>
          <w:bCs/>
          <w:strike/>
          <w:vanish/>
          <w:color w:val="DC143C"/>
          <w:sz w:val="24"/>
        </w:rPr>
        <w:t>SECŢIUNEA 4:</w:t>
      </w:r>
      <w:r w:rsidRPr="00434470">
        <w:rPr>
          <w:rFonts w:ascii="Verdana" w:eastAsia="Times New Roman" w:hAnsi="Verdana" w:cs="Times New Roman"/>
          <w:vanish/>
        </w:rPr>
        <w:t xml:space="preserve"> </w:t>
      </w:r>
      <w:r w:rsidRPr="00434470">
        <w:rPr>
          <w:rFonts w:ascii="Verdana" w:eastAsia="Times New Roman" w:hAnsi="Verdana" w:cs="Times New Roman"/>
          <w:b/>
          <w:bCs/>
          <w:strike/>
          <w:vanish/>
          <w:color w:val="DC143C"/>
          <w:sz w:val="24"/>
        </w:rPr>
        <w:t>Stabilirea cuantumului suplimentului pentru locuire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84" w:name="do|caII|si4:64|ar20:23:65"/>
      <w:r>
        <w:rPr>
          <w:rFonts w:ascii="Verdana" w:eastAsia="Times New Roman" w:hAnsi="Verdana" w:cs="Times New Roman"/>
          <w:b/>
          <w:bCs/>
          <w:noProof/>
          <w:vanish/>
          <w:color w:val="333399"/>
        </w:rPr>
        <w:drawing>
          <wp:inline distT="0" distB="0" distL="0" distR="0">
            <wp:extent cx="95250" cy="95250"/>
            <wp:effectExtent l="19050" t="0" r="0" b="0"/>
            <wp:docPr id="108" name="do|caII|si4:64|ar20:23:6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64|ar20:23:6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84"/>
      <w:r w:rsidRPr="00434470">
        <w:rPr>
          <w:rFonts w:ascii="Verdana" w:eastAsia="Times New Roman" w:hAnsi="Verdana" w:cs="Times New Roman"/>
          <w:b/>
          <w:bCs/>
          <w:strike/>
          <w:vanish/>
          <w:color w:val="DC143C"/>
        </w:rPr>
        <w:t>Art. 20</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85" w:name="do|caII|si4:64|ar20:23:65|al1:24:66"/>
      <w:bookmarkEnd w:id="285"/>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Suplimentul pentru locuire se acordă în cuantumuri diferenţiate, în funcţie de încadrarea venitului net lunar ajustat, în limitele de venit stabilite prin prezenta lege, pentru un singur sistem utilizat pentru încălzirea locuinţei de domiciliu sau reşedinţă, pe perioada sezonului rece, declarat de familie sau persoana singură în cererea prevăzută la art. 29 alin. (2).</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86" w:name="do|caII|si4:64|ar20:23:65|al2:25:67"/>
      <w:r>
        <w:rPr>
          <w:rFonts w:ascii="Verdana" w:eastAsia="Times New Roman" w:hAnsi="Verdana" w:cs="Times New Roman"/>
          <w:b/>
          <w:bCs/>
          <w:noProof/>
          <w:vanish/>
          <w:color w:val="333399"/>
        </w:rPr>
        <w:drawing>
          <wp:inline distT="0" distB="0" distL="0" distR="0">
            <wp:extent cx="95250" cy="95250"/>
            <wp:effectExtent l="19050" t="0" r="0" b="0"/>
            <wp:docPr id="109" name="do|caII|si4:64|ar20:23:65|al2:25:6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64|ar20:23:65|al2:25:6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86"/>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Suplimentul prevăzut la alin. (1), în funcţie de sistemul de încălzire utilizat în locuinţa de domiciliu sau reşedinţă, constă în următoarele categorii de ajutoare pentru încălzirea locuinţei: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87" w:name="do|caII|si4:64|ar20:23:65|al2:25:67|lia:"/>
      <w:bookmarkEnd w:id="287"/>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ajutor pentru energie termică în sistem centralizat, denumit în continuare ajutor pentru energie termică;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88" w:name="do|caII|si4:64|ar20:23:65|al2:25:67|lib:"/>
      <w:bookmarkEnd w:id="288"/>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ajutor pentru gaze naturale;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89" w:name="do|caII|si4:64|ar20:23:65|al2:25:67|lic:"/>
      <w:bookmarkEnd w:id="289"/>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ajutor pentru energie electrică;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90" w:name="do|caII|si4:64|ar20:23:65|al2:25:67|lid:"/>
      <w:bookmarkEnd w:id="290"/>
      <w:r w:rsidRPr="00434470">
        <w:rPr>
          <w:rFonts w:ascii="Verdana" w:eastAsia="Times New Roman" w:hAnsi="Verdana" w:cs="Times New Roman"/>
          <w:b/>
          <w:bCs/>
          <w:strike/>
          <w:vanish/>
          <w:color w:val="DC143C"/>
        </w:rPr>
        <w:t>d)</w:t>
      </w:r>
      <w:r w:rsidRPr="00434470">
        <w:rPr>
          <w:rFonts w:ascii="Verdana" w:eastAsia="Times New Roman" w:hAnsi="Verdana" w:cs="Times New Roman"/>
          <w:strike/>
          <w:vanish/>
          <w:color w:val="DC143C"/>
        </w:rPr>
        <w:t>ajutor pentru combustibili solizi sau petrolieri.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91" w:name="do|caII|si4:64|ar20:23:65|al3:30:72"/>
      <w:bookmarkEnd w:id="291"/>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Suplimentul pentru locuire se acordă numai familiilor şi persoanelor singure care nu beneficiază de alte forme de sprijin pentru încălzirea locuinţei acordate în baza contractelor de muncă sau a altor reglementări specifice pentru diverse ramuri economice, cu excepţia situaţiei prevăzute la art. 27 alin. (3).</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10" name="224871_003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3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20 din capitolul II, sectiunea 4 abrogat de Art. 43, punctul 6. din capitolul IV din </w:t>
      </w:r>
      <w:hyperlink r:id="rId137" w:anchor="do|caiv|ar43|pt6"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92" w:name="do|caII|si4:64|ar21:31:73"/>
      <w:r>
        <w:rPr>
          <w:rFonts w:ascii="Verdana" w:eastAsia="Times New Roman" w:hAnsi="Verdana" w:cs="Times New Roman"/>
          <w:b/>
          <w:bCs/>
          <w:noProof/>
          <w:vanish/>
          <w:color w:val="333399"/>
        </w:rPr>
        <w:drawing>
          <wp:inline distT="0" distB="0" distL="0" distR="0">
            <wp:extent cx="95250" cy="95250"/>
            <wp:effectExtent l="19050" t="0" r="0" b="0"/>
            <wp:docPr id="111" name="do|caII|si4:64|ar21:31:7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64|ar21:31:7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92"/>
      <w:r w:rsidRPr="00434470">
        <w:rPr>
          <w:rFonts w:ascii="Verdana" w:eastAsia="Times New Roman" w:hAnsi="Verdana" w:cs="Times New Roman"/>
          <w:b/>
          <w:bCs/>
          <w:strike/>
          <w:vanish/>
          <w:color w:val="DC143C"/>
        </w:rPr>
        <w:t>Art. 21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93" w:name="do|caII|si4:64|ar21:31:73|al1:32:74"/>
      <w:bookmarkEnd w:id="293"/>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Contravaloarea energiei termice furnizate în sistem centralizat, a cantităţii de gaze naturale şi/sau a energiei electrice consumate lunar de consumatorul vulnerabil se evidenţiază în facturile emise de furnizori, denumite în continuare facturi.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94" w:name="do|caII|si4:64|ar21:31:73|al2:33:75"/>
      <w:bookmarkEnd w:id="294"/>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cazul energiei termice furnizate în sistem centralizat, pentru acordarea suplimentului pentru locuire se calculează consumul mediu lunar care reprezintă cantitatea de energie termică, măsurată în gigacalorii, necesară încălzirii locuinţei, stabilită pentru familie sau persoana singură, pe tip de apartament/locuinţă, în funcţie de zona de temperatură, conform anexei nr. 2.</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12" name="224871_003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33"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21 din capitolul II, sectiunea 4 abrogat de Art. 43, punctul 6. din capitolul IV din </w:t>
      </w:r>
      <w:hyperlink r:id="rId138" w:anchor="do|caiv|ar43|pt6"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95" w:name="do|caII|si4:64|ar22:34:76"/>
      <w:r>
        <w:rPr>
          <w:rFonts w:ascii="Verdana" w:eastAsia="Times New Roman" w:hAnsi="Verdana" w:cs="Times New Roman"/>
          <w:b/>
          <w:bCs/>
          <w:noProof/>
          <w:vanish/>
          <w:color w:val="333399"/>
        </w:rPr>
        <w:drawing>
          <wp:inline distT="0" distB="0" distL="0" distR="0">
            <wp:extent cx="95250" cy="95250"/>
            <wp:effectExtent l="19050" t="0" r="0" b="0"/>
            <wp:docPr id="113" name="do|caII|si4:64|ar22:34:7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64|ar22:34:7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95"/>
      <w:r w:rsidRPr="00434470">
        <w:rPr>
          <w:rFonts w:ascii="Verdana" w:eastAsia="Times New Roman" w:hAnsi="Verdana" w:cs="Times New Roman"/>
          <w:b/>
          <w:bCs/>
          <w:strike/>
          <w:vanish/>
          <w:color w:val="DC143C"/>
        </w:rPr>
        <w:t>Art. 22</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96" w:name="do|caII|si4:64|ar22:34:76|al1:35:77"/>
      <w:bookmarkEnd w:id="296"/>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Consumatorii vulnerabili reprezentaţi de familiile sau persoanele singure cu venituri medii nete lunare ajustate de până la 600 de lei inclusiv, respectiv 1,200 ISR, beneficiază de supliment pentru locuire, acordat din bugetul de stat.</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97" w:name="do|caII|si4:64|ar22:34:76|al2:36:78"/>
      <w:bookmarkEnd w:id="297"/>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Consumatorii vulnerabili reprezentaţi de persoanele singure cu vârsta de cel puţin 60 de ani cu venituri nete lunare ajustate de până la 800 de lei inclusiv, respectiv 1,600 ISR, beneficiază de supliment pentru locuire, acordat din bugetul de stat.</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14" name="224871_003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3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22 din capitolul II, sectiunea 4 abrogat de Art. 43, punctul 6. din capitolul IV din </w:t>
      </w:r>
      <w:hyperlink r:id="rId139" w:anchor="do|caiv|ar43|pt6"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98" w:name="do|caII|si4:64|ar23:37:79"/>
      <w:r>
        <w:rPr>
          <w:rFonts w:ascii="Verdana" w:eastAsia="Times New Roman" w:hAnsi="Verdana" w:cs="Times New Roman"/>
          <w:b/>
          <w:bCs/>
          <w:noProof/>
          <w:vanish/>
          <w:color w:val="333399"/>
        </w:rPr>
        <w:drawing>
          <wp:inline distT="0" distB="0" distL="0" distR="0">
            <wp:extent cx="95250" cy="95250"/>
            <wp:effectExtent l="19050" t="0" r="0" b="0"/>
            <wp:docPr id="115" name="do|caII|si4:64|ar23:37:7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64|ar23:37:7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98"/>
      <w:r w:rsidRPr="00434470">
        <w:rPr>
          <w:rFonts w:ascii="Verdana" w:eastAsia="Times New Roman" w:hAnsi="Verdana" w:cs="Times New Roman"/>
          <w:b/>
          <w:bCs/>
          <w:strike/>
          <w:vanish/>
          <w:color w:val="DC143C"/>
        </w:rPr>
        <w:t>Art. 23</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299" w:name="do|caII|si4:64|ar23:37:79|al1:38:80"/>
      <w:r>
        <w:rPr>
          <w:rFonts w:ascii="Verdana" w:eastAsia="Times New Roman" w:hAnsi="Verdana" w:cs="Times New Roman"/>
          <w:b/>
          <w:bCs/>
          <w:noProof/>
          <w:vanish/>
          <w:color w:val="333399"/>
        </w:rPr>
        <w:drawing>
          <wp:inline distT="0" distB="0" distL="0" distR="0">
            <wp:extent cx="95250" cy="95250"/>
            <wp:effectExtent l="19050" t="0" r="0" b="0"/>
            <wp:docPr id="116" name="do|caII|si4:64|ar23:37:79|al1:38:8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64|ar23:37:79|al1:38:8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99"/>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Cuantumurile suplimentului pentru locuire, indiferent de sistemul de încălzire utilizat, se calculează în funcţie de veniturile nete lunare ajustate pe membru de familie, prin compensarea procentuală a cheltuielilor pentru încălzire, aplicată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00" w:name="do|caII|si4:64|ar23:37:79|al1:38:80|lia:"/>
      <w:bookmarkEnd w:id="300"/>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la valoarea de referinţă a ajutorului lunar pentru energie termică furnizată în sistem centralizat, calculat în limita consumului mediu lunar definit la art. 21 alin. (2) şi de preţul gigacaloriei;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01" w:name="do|caII|si4:64|ar23:37:79|al1:38:80|lib:"/>
      <w:bookmarkEnd w:id="301"/>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la valoarea de referinţă a ajutorului lunar pentru gaze naturale de 260 de lei, respectiv 0,520 ISR;</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02" w:name="do|caII|si4:64|ar23:37:79|al1:38:80|lic:"/>
      <w:bookmarkEnd w:id="302"/>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la valoarea maximă a ajutorului lunar pentru energie electrică de 240 de lei, respectiv 0,480 ISR;</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03" w:name="do|caII|si4:64|ar23:37:79|al1:38:80|lid:"/>
      <w:bookmarkEnd w:id="303"/>
      <w:r w:rsidRPr="00434470">
        <w:rPr>
          <w:rFonts w:ascii="Verdana" w:eastAsia="Times New Roman" w:hAnsi="Verdana" w:cs="Times New Roman"/>
          <w:b/>
          <w:bCs/>
          <w:strike/>
          <w:vanish/>
          <w:color w:val="DC143C"/>
        </w:rPr>
        <w:t>d)</w:t>
      </w:r>
      <w:r w:rsidRPr="00434470">
        <w:rPr>
          <w:rFonts w:ascii="Verdana" w:eastAsia="Times New Roman" w:hAnsi="Verdana" w:cs="Times New Roman"/>
          <w:strike/>
          <w:vanish/>
          <w:color w:val="DC143C"/>
        </w:rPr>
        <w:t>la valoarea maximă a ajutorului lunar pentru combustibili solizi sau petrolieri de 80 de lei, respectiv 0,160 ISR.</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04" w:name="do|caII|si4:64|ar23:37:79|al2:43:85"/>
      <w:bookmarkEnd w:id="304"/>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Cuantumul suplimentului pentru locuire, pentru fiecare dintre ajutoarele prevăzute la art. 20 alin. (2) lit. a)-c), se scade din factura ce atestă contravaloarea consumului, lunar, de către furnizorii de energie termică în sistem centralizat, de gaze naturale şi de energie electrică.</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17" name="224871_003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3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23 din capitolul II, sectiunea 4 abrogat de Art. 43, punctul 6. din capitolul IV din </w:t>
      </w:r>
      <w:hyperlink r:id="rId140" w:anchor="do|caiv|ar43|pt6"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05" w:name="do|caII|si4:64|ar24:44:86"/>
      <w:r>
        <w:rPr>
          <w:rFonts w:ascii="Verdana" w:eastAsia="Times New Roman" w:hAnsi="Verdana" w:cs="Times New Roman"/>
          <w:b/>
          <w:bCs/>
          <w:noProof/>
          <w:vanish/>
          <w:color w:val="333399"/>
        </w:rPr>
        <w:drawing>
          <wp:inline distT="0" distB="0" distL="0" distR="0">
            <wp:extent cx="95250" cy="95250"/>
            <wp:effectExtent l="19050" t="0" r="0" b="0"/>
            <wp:docPr id="118" name="do|caII|si4:64|ar24:44:8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64|ar24:44:8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05"/>
      <w:r w:rsidRPr="00434470">
        <w:rPr>
          <w:rFonts w:ascii="Verdana" w:eastAsia="Times New Roman" w:hAnsi="Verdana" w:cs="Times New Roman"/>
          <w:b/>
          <w:bCs/>
          <w:strike/>
          <w:vanish/>
          <w:color w:val="DC143C"/>
        </w:rPr>
        <w:t>Art. 24</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06" w:name="do|caII|si4:64|ar24:44:86|al1:45:87"/>
      <w:bookmarkEnd w:id="306"/>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Nivelul compensării procentuale prevăzute la art. 23 este de 100% pentru familiile şi persoanele singure beneficiare de ajutor de incluziune stabilit conform prevederilor prezentei legi sau cu venituri nete lunare ajustate de până la 260 de lei, inclusiv, respectiv 0,520 ISR.</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07" w:name="do|caII|si4:64|ar24:44:86|al2:46:88"/>
      <w:bookmarkEnd w:id="307"/>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situaţia în care, din calculul suplimentului pentru locuire, rezultă un nivel de compensare mai mic de 10%, compensarea procentuală aplicată este de 10%.</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19" name="224871_003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3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24 din capitolul II, sectiunea 4 abrogat de Art. 43, punctul 6. din capitolul IV din </w:t>
      </w:r>
      <w:hyperlink r:id="rId141" w:anchor="do|caiv|ar43|pt6"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08" w:name="do|caII|si4:64|ar25:47:89"/>
      <w:r>
        <w:rPr>
          <w:rFonts w:ascii="Verdana" w:eastAsia="Times New Roman" w:hAnsi="Verdana" w:cs="Times New Roman"/>
          <w:b/>
          <w:bCs/>
          <w:noProof/>
          <w:vanish/>
          <w:color w:val="333399"/>
        </w:rPr>
        <w:drawing>
          <wp:inline distT="0" distB="0" distL="0" distR="0">
            <wp:extent cx="95250" cy="95250"/>
            <wp:effectExtent l="19050" t="0" r="0" b="0"/>
            <wp:docPr id="120" name="do|caII|si4:64|ar25:47:8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64|ar25:47:8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08"/>
      <w:r w:rsidRPr="00434470">
        <w:rPr>
          <w:rFonts w:ascii="Verdana" w:eastAsia="Times New Roman" w:hAnsi="Verdana" w:cs="Times New Roman"/>
          <w:b/>
          <w:bCs/>
          <w:strike/>
          <w:vanish/>
          <w:color w:val="DC143C"/>
        </w:rPr>
        <w:t>Art. 25</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09" w:name="do|caII|si4:64|ar25:47:89|al1:48:90"/>
      <w:bookmarkEnd w:id="309"/>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Suplimentul pentru locuire se acordă persoanelor singure şi familiilor numai pentru locuinţa de domiciliu sau, după caz, de reşedinţă a acestora.</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10" w:name="do|caII|si4:64|ar25:47:89|al2:49:91"/>
      <w:bookmarkEnd w:id="310"/>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situaţia în care două sau mai multe familii sau persoane singure locuiesc în acelaşi spaţiu locativ, suplimentul pentru locuire se acordă în numele titularului contractului încheiat cu furnizorul din sistemul utilizat pentru încălzirea locuinţei, respectiv furnizorul de energie termică în sistem centralizat, de gaze naturale sau de energie electrică.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11" w:name="do|caII|si4:64|ar25:47:89|al3:50:92"/>
      <w:r>
        <w:rPr>
          <w:rFonts w:ascii="Verdana" w:eastAsia="Times New Roman" w:hAnsi="Verdana" w:cs="Times New Roman"/>
          <w:b/>
          <w:bCs/>
          <w:noProof/>
          <w:vanish/>
          <w:color w:val="333399"/>
        </w:rPr>
        <w:drawing>
          <wp:inline distT="0" distB="0" distL="0" distR="0">
            <wp:extent cx="95250" cy="95250"/>
            <wp:effectExtent l="19050" t="0" r="0" b="0"/>
            <wp:docPr id="121" name="do|caII|si4:64|ar25:47:89|al3:50:9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64|ar25:47:89|al3:50:9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11"/>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În situaţia prevăzută la alin. (2), după caz, se procedează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12" w:name="do|caII|si4:64|ar25:47:89|al3:50:92|lia:"/>
      <w:bookmarkEnd w:id="312"/>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dacă numai o familie sau persoană singură dintre cele care locuiesc împreună este eligibilă pentru acordarea venitului minim de incluziune, cuantumul maxim al ajutorului de încălzire pentru energie termică în sistem centralizat, pentru gaze naturale ori pentru energie electrică, luat în calcul la aplicarea compensării procentuale, se stabileşte în funcţie de cota-parte din suprafaţa locativă ce revine familiei sau persoanei singure beneficiare a dreptului;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13" w:name="do|caII|si4:64|ar25:47:89|al3:50:92|lib:"/>
      <w:bookmarkEnd w:id="313"/>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dacă toate familiile şi persoanele singure care locuiesc împreună sunt eligibile pentru acordarea venitului minim de incluziune, cuantumul maxim al ajutorului de încălzire pentru energie termică în sistem centralizat, pentru gaze naturale ori pentru energie electrică, luat în calcul la aplicarea compensării procentuale, se stabileşte conform prevederilor lit. a), iar cuantumul ajutorului pentru încălzire, acordat în numele titularului de contract încheiat cu furnizorul de încălzire, se constituie din totalitatea sumelor reprezentând supliment de locuire calculate pentru fiecare familie şi persoană singură beneficiară a dreptului.</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22" name="224871_003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3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25 din capitolul II, sectiunea 4 abrogat de Art. 43, punctul 6. din capitolul IV din </w:t>
      </w:r>
      <w:hyperlink r:id="rId142" w:anchor="do|caiv|ar43|pt6"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14" w:name="do|caII|si4:64|ar26:53:95"/>
      <w:r>
        <w:rPr>
          <w:rFonts w:ascii="Verdana" w:eastAsia="Times New Roman" w:hAnsi="Verdana" w:cs="Times New Roman"/>
          <w:b/>
          <w:bCs/>
          <w:noProof/>
          <w:vanish/>
          <w:color w:val="333399"/>
        </w:rPr>
        <w:drawing>
          <wp:inline distT="0" distB="0" distL="0" distR="0">
            <wp:extent cx="95250" cy="95250"/>
            <wp:effectExtent l="19050" t="0" r="0" b="0"/>
            <wp:docPr id="123" name="do|caII|si4:64|ar26:53:9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64|ar26:53:9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14"/>
      <w:r w:rsidRPr="00434470">
        <w:rPr>
          <w:rFonts w:ascii="Verdana" w:eastAsia="Times New Roman" w:hAnsi="Verdana" w:cs="Times New Roman"/>
          <w:b/>
          <w:bCs/>
          <w:strike/>
          <w:vanish/>
          <w:color w:val="DC143C"/>
        </w:rPr>
        <w:t>Art. 26</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15" w:name="do|caII|si4:64|ar26:53:95|al1:54:96"/>
      <w:r>
        <w:rPr>
          <w:rFonts w:ascii="Verdana" w:eastAsia="Times New Roman" w:hAnsi="Verdana" w:cs="Times New Roman"/>
          <w:b/>
          <w:bCs/>
          <w:noProof/>
          <w:vanish/>
          <w:color w:val="333399"/>
        </w:rPr>
        <w:drawing>
          <wp:inline distT="0" distB="0" distL="0" distR="0">
            <wp:extent cx="95250" cy="95250"/>
            <wp:effectExtent l="19050" t="0" r="0" b="0"/>
            <wp:docPr id="124" name="do|caII|si4:64|ar26:53:95|al1:54:9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64|ar26:53:95|al1:54:9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15"/>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Pentru sprijinirea, în perioada sezonului rece, a consumatorilor vulnerabili care utilizează, pentru încălzirea locuinţei, energie termică în sistem centralizat, autorităţile administraţiei publice locale au obligaţia de a stabili, prin hotărâre a consiliului local, una sau mai multe măsuri de protecţie socială suportate din bugetele locale,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16" w:name="do|caII|si4:64|ar26:53:95|al1:54:96|lia:"/>
      <w:bookmarkEnd w:id="316"/>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subvenţii lunare pentru acoperirea diferenţei dintre preţul de producere, transport, distribuţie şi furnizare a energiei termice livrate populaţiei şi preţul local al energiei termice facturate populaţiei;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17" w:name="do|caII|si4:64|ar26:53:95|al1:54:96|lib:"/>
      <w:bookmarkEnd w:id="317"/>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ajutoare lunare pentru încălzirea locuinţei cu energie termică, în completarea celor acordate de la bugetul de stat;</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18" w:name="do|caII|si4:64|ar26:53:95|al1:54:96|lic:"/>
      <w:bookmarkEnd w:id="318"/>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atât subvenţii lunare prevăzute la lit. a), cât şi ajutoare lunare prevăzute la lit. b).</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19" w:name="do|caII|si4:64|ar26:53:95|al2:58:100"/>
      <w:bookmarkEnd w:id="319"/>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Valoarea măsurilor de protecţie socială prevăzute la alin. (1) trebuie să fie de cel puţin 10% din valoarea totală a ajutoarelor de încălzire acordate din bugetul de stat.</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20" w:name="do|caII|si4:64|ar26:53:95|al3:59:101"/>
      <w:bookmarkEnd w:id="320"/>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În funcţie de resursele proprii, autorităţile administraţiei publice locale pot aproba, prin hotărâre a consiliului local, ajutoare lunare pentru încălzirea locuinţei peste tranşele de venituri şi cuantumurile utilizate pentru calcularea suplimentului de încălzire acordat din bugetul de stat.</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25" name="224871_003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3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26 din capitolul II, sectiunea 4 abrogat de Art. 43, punctul 6. din capitolul IV din </w:t>
      </w:r>
      <w:hyperlink r:id="rId143" w:anchor="do|caiv|ar43|pt6"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21" w:name="do|caII|si4:64|ar27:60:102"/>
      <w:r>
        <w:rPr>
          <w:rFonts w:ascii="Verdana" w:eastAsia="Times New Roman" w:hAnsi="Verdana" w:cs="Times New Roman"/>
          <w:b/>
          <w:bCs/>
          <w:noProof/>
          <w:vanish/>
          <w:color w:val="333399"/>
        </w:rPr>
        <w:drawing>
          <wp:inline distT="0" distB="0" distL="0" distR="0">
            <wp:extent cx="95250" cy="95250"/>
            <wp:effectExtent l="19050" t="0" r="0" b="0"/>
            <wp:docPr id="126" name="do|caII|si4:64|ar27:60:10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64|ar27:60:10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21"/>
      <w:r w:rsidRPr="00434470">
        <w:rPr>
          <w:rFonts w:ascii="Verdana" w:eastAsia="Times New Roman" w:hAnsi="Verdana" w:cs="Times New Roman"/>
          <w:b/>
          <w:bCs/>
          <w:strike/>
          <w:vanish/>
          <w:color w:val="DC143C"/>
        </w:rPr>
        <w:t>Art. 27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22" w:name="do|caII|si4:64|ar27:60:102|al1:61:103"/>
      <w:bookmarkEnd w:id="322"/>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Ajutorul pentru energie electrică se acordă consumatorilor vulnerabili care nu deţin altă formă de încălzire, precum şi consumatorilor vulnerabili care din motive tehnologice sau economice au fost debranşaţi de la furnizarea energiei termice sau a gazelor naturale şi care au contracte valabile de furnizare a energiei electrice cu un furnizor de ultimă instanţă care asigură alimentarea cu energie electrică pentru serviciul universal, iar consumul este realizat respectând condiţiile contractului.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23" w:name="do|caII|si4:64|ar27:60:102|al2:62:104"/>
      <w:bookmarkEnd w:id="323"/>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Prin excepţie de la prevederile art. 20 alin. (3), ajutorul pentru energie electrică se acordă inclusiv consumatorilor vulnerabili care beneficiază de tarif social în condiţiile reglementărilor emise prin ordin al preşedintelui Autorităţii Naţionale de Reglementare în Domeniul Energiei pentru furnizarea energiei electrice de furnizorii de ultimă instanţă consumatorilor casnici şi asimilaţi consumatorilor casnici, care nu şi-au exercitat dreptul de eligibilitate.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24" w:name="do|caII|si4:64|ar27:60:102|al3:63:105"/>
      <w:bookmarkEnd w:id="324"/>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Pentru beneficiarii ajutorului pentru energia electrică, care sunt în acelaşi timp şi beneficiari ai tarifului social la energia electrică, Autoritatea Naţională pentru Reglementare în Domeniul Energiei are dreptul să impună tipul de tarif aplicat acestor beneficiari, inclusiv modalitatea de schimbare a tarifelor.</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27" name="224871_003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3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27 din capitolul II, sectiunea 4 abrogat de Art. 43, punctul 6. din capitolul IV din </w:t>
      </w:r>
      <w:hyperlink r:id="rId144" w:anchor="do|caiv|ar43|pt6"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28" name="224871_004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4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capitolul II, sectiunea 4 abrogat de Art. 43, punctul 6. din capitolul IV din </w:t>
      </w:r>
      <w:hyperlink r:id="rId145" w:anchor="do|caiv|ar43|pt6"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25" w:name="do|caII|si5"/>
      <w:r>
        <w:rPr>
          <w:rFonts w:ascii="Verdana" w:eastAsia="Times New Roman" w:hAnsi="Verdana" w:cs="Times New Roman"/>
          <w:b/>
          <w:bCs/>
          <w:noProof/>
          <w:color w:val="333399"/>
        </w:rPr>
        <w:drawing>
          <wp:inline distT="0" distB="0" distL="0" distR="0">
            <wp:extent cx="95250" cy="95250"/>
            <wp:effectExtent l="19050" t="0" r="0" b="0"/>
            <wp:docPr id="129" name="do|caII|si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25"/>
      <w:r w:rsidRPr="00434470">
        <w:rPr>
          <w:rFonts w:ascii="Verdana" w:eastAsia="Times New Roman" w:hAnsi="Verdana" w:cs="Times New Roman"/>
          <w:b/>
          <w:bCs/>
          <w:sz w:val="24"/>
        </w:rPr>
        <w:t>SECŢIUNEA 5: Măsuri pentru situaţii de dificultate şi pentru prevenirea sau reducerea riscului de sărăcie şi excluziune socială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26" w:name="do|caII|si5|ar27^1"/>
      <w:r>
        <w:rPr>
          <w:rFonts w:ascii="Verdana" w:eastAsia="Times New Roman" w:hAnsi="Verdana" w:cs="Times New Roman"/>
          <w:b/>
          <w:bCs/>
          <w:noProof/>
          <w:color w:val="333399"/>
        </w:rPr>
        <w:drawing>
          <wp:inline distT="0" distB="0" distL="0" distR="0">
            <wp:extent cx="95250" cy="95250"/>
            <wp:effectExtent l="19050" t="0" r="0" b="0"/>
            <wp:docPr id="130" name="do|caII|si5|ar27^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26"/>
      <w:r w:rsidRPr="00434470">
        <w:rPr>
          <w:rFonts w:ascii="Verdana" w:eastAsia="Times New Roman" w:hAnsi="Verdana" w:cs="Times New Roman"/>
          <w:b/>
          <w:bCs/>
          <w:color w:val="0000AF"/>
        </w:rPr>
        <w:t>Art. 27</w:t>
      </w:r>
      <w:r w:rsidRPr="00434470">
        <w:rPr>
          <w:rFonts w:ascii="Verdana" w:eastAsia="Times New Roman" w:hAnsi="Verdana" w:cs="Times New Roman"/>
          <w:b/>
          <w:bCs/>
          <w:color w:val="0000AF"/>
          <w:vertAlign w:val="superscript"/>
        </w:rPr>
        <w:t>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27" w:name="do|caII|si5|ar27^1|al1"/>
      <w:bookmarkEnd w:id="327"/>
      <w:r w:rsidRPr="00434470">
        <w:rPr>
          <w:rFonts w:ascii="Verdana" w:eastAsia="Times New Roman" w:hAnsi="Verdana" w:cs="Times New Roman"/>
          <w:b/>
          <w:bCs/>
          <w:color w:val="008F00"/>
        </w:rPr>
        <w:t>(1)</w:t>
      </w:r>
      <w:r w:rsidRPr="00434470">
        <w:rPr>
          <w:rFonts w:ascii="Verdana" w:eastAsia="Times New Roman" w:hAnsi="Verdana" w:cs="Times New Roman"/>
        </w:rPr>
        <w:t xml:space="preserve">În aplicarea prevederilor art. 4, autorităţile administraţiei publice locale de la nivelul comunelor, oraşelor, municipiilor şi sectoarelor municipiului Bucureşti, prin serviciul public de asistenţă socială, realizează evaluarea persoanelor/familiilor beneficiare de venit minim de incluziune şi elaborează, în baza nevoilor şi riscurilor identificate, un plan de intervenţie, conform prevederilor art. 47 din Legea nr. </w:t>
      </w:r>
      <w:hyperlink r:id="rId146" w:history="1">
        <w:r w:rsidRPr="00434470">
          <w:rPr>
            <w:rFonts w:ascii="Verdana" w:eastAsia="Times New Roman" w:hAnsi="Verdana" w:cs="Times New Roman"/>
            <w:b/>
            <w:bCs/>
            <w:color w:val="333399"/>
            <w:u w:val="single"/>
          </w:rPr>
          <w:t>292/2011</w:t>
        </w:r>
      </w:hyperlink>
      <w:r w:rsidRPr="00434470">
        <w:rPr>
          <w:rFonts w:ascii="Verdana" w:eastAsia="Times New Roman" w:hAnsi="Verdana" w:cs="Times New Roman"/>
        </w:rPr>
        <w:t>, cu modificările şi completările ulterioare.</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47" w:anchor="do|caiii|si1|ar39" w:history="1">
        <w:r w:rsidRPr="00434470">
          <w:rPr>
            <w:rFonts w:ascii="Verdana" w:eastAsia="Times New Roman" w:hAnsi="Verdana" w:cs="Times New Roman"/>
            <w:b/>
            <w:bCs/>
            <w:vanish/>
            <w:color w:val="CD5C5C"/>
            <w:sz w:val="17"/>
            <w:u w:val="single"/>
          </w:rPr>
          <w:t>prevederi din Art. 39 din capitolul III, sectiunea 1 (Norme Metodologice din 2022) la data 01-Jan-2024 pentru Art. 27^1, alin. (1) din capitolul 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39</w:t>
      </w:r>
      <w:r w:rsidRPr="00434470">
        <w:rPr>
          <w:rFonts w:ascii="Verdana" w:eastAsia="Times New Roman" w:hAnsi="Verdana" w:cs="Times New Roman"/>
          <w:vanish/>
          <w:sz w:val="17"/>
          <w:szCs w:val="17"/>
        </w:rPr>
        <w:br/>
        <w:t>(1) În aplicarea prevederilor art. 27</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xml:space="preserve"> alin. (3) din lege, titularul dreptului, respectiv familia sau persoana singură, la data înregistrării cererii de acordare a venitului minim de incluziune se înregistrează, din oficiu, ca solicitant de servicii sociale, în baza de date a primăriei destinată beneficiarilor de servicii sociale.</w:t>
      </w:r>
      <w:r w:rsidRPr="00434470">
        <w:rPr>
          <w:rFonts w:ascii="Verdana" w:eastAsia="Times New Roman" w:hAnsi="Verdana" w:cs="Times New Roman"/>
          <w:vanish/>
          <w:sz w:val="17"/>
          <w:szCs w:val="17"/>
        </w:rPr>
        <w:br/>
        <w:t>(2) În vederea efectuării evaluării şi a elaborării planului de intervenţie prevăzut la art. 27</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xml:space="preserve"> alin. (2) din lege, personalul serviciului public de asistenţă socială cu atribuţii în domeniul serviciilor sociale planifică şi realizează vizitele la domiciliul persoanelor/familiilor beneficiare de venit minim de incluziune, la temenele prevăzute la art. 33</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xml:space="preserve"> alin. (2) din lege.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28" w:name="do|caII|si5|ar27^1|al2"/>
      <w:bookmarkEnd w:id="328"/>
      <w:r w:rsidRPr="00434470">
        <w:rPr>
          <w:rFonts w:ascii="Verdana" w:eastAsia="Times New Roman" w:hAnsi="Verdana" w:cs="Times New Roman"/>
          <w:b/>
          <w:bCs/>
          <w:color w:val="008F00"/>
        </w:rPr>
        <w:t>(2)</w:t>
      </w:r>
      <w:r w:rsidRPr="00434470">
        <w:rPr>
          <w:rFonts w:ascii="Verdana" w:eastAsia="Times New Roman" w:hAnsi="Verdana" w:cs="Times New Roman"/>
        </w:rPr>
        <w:t>Planul de intervenţie prevăzut la alin. (1) conţine măsurile de asistenţă socială, respectiv serviciile sociale recomandate, disponibile în comunitate şi beneficiile de asistenţă socială la care persoana/familia beneficiară de venit minim de incluziune are dreptul conform legii, precum şi intervenţiile necesare în scopul prevenirii şi combaterii riscului de excluziune socială.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29" w:name="do|caII|si5|ar27^1|al3"/>
      <w:bookmarkEnd w:id="329"/>
      <w:r w:rsidRPr="00434470">
        <w:rPr>
          <w:rFonts w:ascii="Verdana" w:eastAsia="Times New Roman" w:hAnsi="Verdana" w:cs="Times New Roman"/>
          <w:b/>
          <w:bCs/>
          <w:color w:val="008F00"/>
        </w:rPr>
        <w:t>(3)</w:t>
      </w:r>
      <w:r w:rsidRPr="00434470">
        <w:rPr>
          <w:rFonts w:ascii="Verdana" w:eastAsia="Times New Roman" w:hAnsi="Verdana" w:cs="Times New Roman"/>
        </w:rPr>
        <w:t>Solicitantul dreptului la venit minim de incluziune se înregistrează, din oficiu, ca solicitant de servicii sociale.</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48" w:anchor="do|caii|si4|ar24" w:history="1">
        <w:r w:rsidRPr="00434470">
          <w:rPr>
            <w:rFonts w:ascii="Verdana" w:eastAsia="Times New Roman" w:hAnsi="Verdana" w:cs="Times New Roman"/>
            <w:b/>
            <w:bCs/>
            <w:vanish/>
            <w:color w:val="CD5C5C"/>
            <w:sz w:val="17"/>
            <w:u w:val="single"/>
          </w:rPr>
          <w:t>prevederi din Art. 24 din capitolul II, sectiunea 4 (Norme Metodologice din 2022) la data 01-Jan-2024 pentru Art. 27^1, alin. (3) din capitolul 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24</w:t>
      </w:r>
      <w:r w:rsidRPr="00434470">
        <w:rPr>
          <w:rFonts w:ascii="Verdana" w:eastAsia="Times New Roman" w:hAnsi="Verdana" w:cs="Times New Roman"/>
          <w:vanish/>
          <w:sz w:val="17"/>
          <w:szCs w:val="17"/>
        </w:rPr>
        <w:br/>
        <w:t>(1) Solicitantul venitului minim de incluziune, înregistrat din oficiu ca solicitant de servicii sociale, conform prevederilor art. 27</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xml:space="preserve"> alin. (3) din lege, are dreptul la servicii sociale, în conformitate cu nevoile identificate şi recomandările prevăzute în planul de intervenţie.</w:t>
      </w:r>
      <w:r w:rsidRPr="00434470">
        <w:rPr>
          <w:rFonts w:ascii="Verdana" w:eastAsia="Times New Roman" w:hAnsi="Verdana" w:cs="Times New Roman"/>
          <w:vanish/>
          <w:sz w:val="17"/>
          <w:szCs w:val="17"/>
        </w:rPr>
        <w:br/>
        <w:t xml:space="preserve">(2) Evaluarea nevoilor persoanei/familiei şi elaborarea planului de intervenţie se realizează conform art. 47 alin. (3) din Legea asistenţei sociale nr. </w:t>
      </w:r>
      <w:hyperlink r:id="rId149" w:history="1">
        <w:r w:rsidRPr="00434470">
          <w:rPr>
            <w:rFonts w:ascii="Verdana" w:eastAsia="Times New Roman" w:hAnsi="Verdana" w:cs="Times New Roman"/>
            <w:b/>
            <w:bCs/>
            <w:vanish/>
            <w:color w:val="333399"/>
            <w:sz w:val="17"/>
            <w:u w:val="single"/>
          </w:rPr>
          <w:t>292/2011</w:t>
        </w:r>
      </w:hyperlink>
      <w:r w:rsidRPr="00434470">
        <w:rPr>
          <w:rFonts w:ascii="Verdana" w:eastAsia="Times New Roman" w:hAnsi="Verdana" w:cs="Times New Roman"/>
          <w:vanish/>
          <w:sz w:val="17"/>
          <w:szCs w:val="17"/>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30" w:name="do|caII|si5|ar27^2"/>
      <w:r>
        <w:rPr>
          <w:rFonts w:ascii="Verdana" w:eastAsia="Times New Roman" w:hAnsi="Verdana" w:cs="Times New Roman"/>
          <w:b/>
          <w:bCs/>
          <w:noProof/>
          <w:color w:val="333399"/>
        </w:rPr>
        <w:drawing>
          <wp:inline distT="0" distB="0" distL="0" distR="0">
            <wp:extent cx="95250" cy="95250"/>
            <wp:effectExtent l="19050" t="0" r="0" b="0"/>
            <wp:docPr id="131" name="do|caII|si5|ar27^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30"/>
      <w:r w:rsidRPr="00434470">
        <w:rPr>
          <w:rFonts w:ascii="Verdana" w:eastAsia="Times New Roman" w:hAnsi="Verdana" w:cs="Times New Roman"/>
          <w:b/>
          <w:bCs/>
          <w:color w:val="0000AF"/>
        </w:rPr>
        <w:t>Art. 27</w:t>
      </w:r>
      <w:r w:rsidRPr="00434470">
        <w:rPr>
          <w:rFonts w:ascii="Verdana" w:eastAsia="Times New Roman" w:hAnsi="Verdana" w:cs="Times New Roman"/>
          <w:b/>
          <w:bCs/>
          <w:color w:val="0000AF"/>
          <w:vertAlign w:val="superscript"/>
        </w:rPr>
        <w:t>2</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31" w:name="do|caII|si5|ar27^2|al1:472"/>
      <w:bookmarkEnd w:id="331"/>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Autorităţile administraţiei publice locale au obligaţia de a include, cu prioritate, beneficiarii venitului minim de incluziune în programele de acţiune comunitară destinate prevenirii şi combaterii riscului de sărăcie şi excluziune socială, aprobate prin hotărâri ale consiliilor locale.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32" w:name="do|caII|si5|ar27^2|al1"/>
      <w:bookmarkEnd w:id="332"/>
      <w:r w:rsidRPr="00434470">
        <w:rPr>
          <w:rFonts w:ascii="Verdana" w:eastAsia="Times New Roman" w:hAnsi="Verdana" w:cs="Times New Roman"/>
          <w:b/>
          <w:bCs/>
          <w:color w:val="008F00"/>
        </w:rPr>
        <w:t>(1)</w:t>
      </w:r>
      <w:r w:rsidRPr="00434470">
        <w:rPr>
          <w:rFonts w:ascii="Verdana" w:eastAsia="Times New Roman" w:hAnsi="Verdana" w:cs="Times New Roman"/>
        </w:rPr>
        <w:t>Autorităţile administraţiei publice locale au obligaţia de a elabora programe de acţiune comunitară destinate prevenirii şi combaterii riscului de sărăcie şi excluziune socială, care se aprobă prin hotărâri ale consiliilor locale.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32" name="238973_003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3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27^2, alin. (1) din capitolul II, sectiunea 5 modificat de Art. I, punctul 6. din </w:t>
      </w:r>
      <w:hyperlink r:id="rId150" w:anchor="do|ari|pt6"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33" w:name="do|caII|si5|ar27^2|al2:473"/>
      <w:bookmarkEnd w:id="333"/>
      <w:r w:rsidRPr="00434470">
        <w:rPr>
          <w:rFonts w:ascii="Verdana" w:eastAsia="Times New Roman" w:hAnsi="Verdana" w:cs="Times New Roman"/>
          <w:b/>
          <w:bCs/>
          <w:strike/>
          <w:vanish/>
          <w:color w:val="DC143C"/>
        </w:rPr>
        <w:lastRenderedPageBreak/>
        <w:t>(2)</w:t>
      </w:r>
      <w:r w:rsidRPr="00434470">
        <w:rPr>
          <w:rFonts w:ascii="Verdana" w:eastAsia="Times New Roman" w:hAnsi="Verdana" w:cs="Times New Roman"/>
          <w:strike/>
          <w:vanish/>
          <w:color w:val="DC143C"/>
        </w:rPr>
        <w:t>Autorităţile administraţiei publice locale au obligaţia de a analiza trimestrial modul în care au fost aplicate măsurile pentru prevenirea şi combaterea riscului de sărăcie şi excluziune socială în rândul beneficiarilor venitului minim de incluziune, stabilite prin programele de acţiune comunitară prevăzute la alin. (1).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34" w:name="do|caII|si5|ar27^2|al2"/>
      <w:bookmarkEnd w:id="334"/>
      <w:r w:rsidRPr="00434470">
        <w:rPr>
          <w:rFonts w:ascii="Verdana" w:eastAsia="Times New Roman" w:hAnsi="Verdana" w:cs="Times New Roman"/>
          <w:b/>
          <w:bCs/>
          <w:color w:val="008F00"/>
        </w:rPr>
        <w:t>(2)</w:t>
      </w:r>
      <w:r w:rsidRPr="00434470">
        <w:rPr>
          <w:rFonts w:ascii="Verdana" w:eastAsia="Times New Roman" w:hAnsi="Verdana" w:cs="Times New Roman"/>
        </w:rPr>
        <w:t>Autorităţile administraţiei publice locale au obligaţia de a include, cu prioritate, beneficiarii venitului minim de incluziune în programele de acţiune comunitară şi de a analiza anual modul în care au fost aplicate măsurile pentru prevenirea şi combaterea riscului de sărăcie şi excluziune socială în rândul beneficiarilor venitului minim de incluziune, stabilite prin programele de acţiune comunitară prevăzute la alin. (1).</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33" name="238973_003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3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27^2, alin. (2) din capitolul II, sectiunea 5 modificat de Art. I, punctul 6. din </w:t>
      </w:r>
      <w:hyperlink r:id="rId151" w:anchor="do|ari|pt6"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35" w:name="do|caII|si5|ar27^2|al3"/>
      <w:bookmarkEnd w:id="335"/>
      <w:r w:rsidRPr="00434470">
        <w:rPr>
          <w:rFonts w:ascii="Verdana" w:eastAsia="Times New Roman" w:hAnsi="Verdana" w:cs="Times New Roman"/>
          <w:b/>
          <w:bCs/>
          <w:color w:val="008F00"/>
        </w:rPr>
        <w:t>(3)</w:t>
      </w:r>
      <w:r w:rsidRPr="00434470">
        <w:rPr>
          <w:rFonts w:ascii="Verdana" w:eastAsia="Times New Roman" w:hAnsi="Verdana" w:cs="Times New Roman"/>
        </w:rPr>
        <w:t xml:space="preserve">Programele de acţiune comunitară prevăzute la alin. (1) se transmit direcţiilor judeţene de asistenţă socială şi protecţia copilului în vederea elaborării strategiilor judeţene de dezvoltare a serviciilor sociale, precum şi comisiilor judeţene de incluziune socială, respectiv comisiei de incluziune socială a municipiului Bucureşti, înfiinţate conform prevederilor Hotărârii Guvernului nr. </w:t>
      </w:r>
      <w:hyperlink r:id="rId152" w:history="1">
        <w:r w:rsidRPr="00434470">
          <w:rPr>
            <w:rFonts w:ascii="Verdana" w:eastAsia="Times New Roman" w:hAnsi="Verdana" w:cs="Times New Roman"/>
            <w:b/>
            <w:bCs/>
            <w:color w:val="333399"/>
            <w:u w:val="single"/>
          </w:rPr>
          <w:t>1.217/2006</w:t>
        </w:r>
      </w:hyperlink>
      <w:r w:rsidRPr="00434470">
        <w:rPr>
          <w:rFonts w:ascii="Verdana" w:eastAsia="Times New Roman" w:hAnsi="Verdana" w:cs="Times New Roman"/>
        </w:rPr>
        <w:t xml:space="preserve"> privind constituirea mecanismului naţional pentru promovarea incluziunii sociale în România,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36" w:name="do|caII|si5|ar27^2|al4"/>
      <w:bookmarkEnd w:id="336"/>
      <w:r w:rsidRPr="00434470">
        <w:rPr>
          <w:rFonts w:ascii="Verdana" w:eastAsia="Times New Roman" w:hAnsi="Verdana" w:cs="Times New Roman"/>
          <w:b/>
          <w:bCs/>
          <w:color w:val="008F00"/>
        </w:rPr>
        <w:t>(4)</w:t>
      </w:r>
      <w:r w:rsidRPr="00434470">
        <w:rPr>
          <w:rFonts w:ascii="Verdana" w:eastAsia="Times New Roman" w:hAnsi="Verdana" w:cs="Times New Roman"/>
        </w:rPr>
        <w:t>Datele şi informaţiile rezultate din analiza prevăzută la alin. (2) se transmit Ministerului Muncii şi Solidarităţii Sociale.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37" w:name="do|caII|si5|ar27^2|al5"/>
      <w:bookmarkEnd w:id="337"/>
      <w:r w:rsidRPr="00434470">
        <w:rPr>
          <w:rFonts w:ascii="Verdana" w:eastAsia="Times New Roman" w:hAnsi="Verdana" w:cs="Times New Roman"/>
          <w:b/>
          <w:bCs/>
          <w:color w:val="008F00"/>
        </w:rPr>
        <w:t>(5)</w:t>
      </w:r>
      <w:r w:rsidRPr="00434470">
        <w:rPr>
          <w:rFonts w:ascii="Verdana" w:eastAsia="Times New Roman" w:hAnsi="Verdana" w:cs="Times New Roman"/>
        </w:rPr>
        <w:t>Procedura privind structurarea şi transmiterea datelor şi informaţiilor privind beneficiarii de venit minim de incluziune şi a măsurilor implementate de către autorităţile locale în scopul prevenirii şi combaterii riscului de sărăcie şi excluziune socială se aprobă prin normele metodologice de aplicare a prevederilor prezentei legi.</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53" w:anchor="do|caii|si4|ar25" w:history="1">
        <w:r w:rsidRPr="00434470">
          <w:rPr>
            <w:rFonts w:ascii="Verdana" w:eastAsia="Times New Roman" w:hAnsi="Verdana" w:cs="Times New Roman"/>
            <w:b/>
            <w:bCs/>
            <w:vanish/>
            <w:color w:val="CD5C5C"/>
            <w:sz w:val="17"/>
            <w:u w:val="single"/>
          </w:rPr>
          <w:t>prevederi din Art. 25 din capitolul II, sectiunea 4 (Norme Metodologice din 2022) la data 01-Jan-2024 pentru Art. 27^2 din capitolul 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25</w:t>
      </w:r>
      <w:r w:rsidRPr="00434470">
        <w:rPr>
          <w:rFonts w:ascii="Verdana" w:eastAsia="Times New Roman" w:hAnsi="Verdana" w:cs="Times New Roman"/>
          <w:vanish/>
          <w:sz w:val="17"/>
          <w:szCs w:val="17"/>
        </w:rPr>
        <w:br/>
        <w:t xml:space="preserve">(1) Beneficiarii venitului minim de incluziune reprezintă un grup de persoane aflate în situaţie de dificultate, cuprinse în programele de acţiune comunitară realizate de autorităţile administraţiei publice locale conform prevederilor art. 35 din Legea asistenţei sociale nr. </w:t>
      </w:r>
      <w:hyperlink r:id="rId154" w:history="1">
        <w:r w:rsidRPr="00434470">
          <w:rPr>
            <w:rFonts w:ascii="Verdana" w:eastAsia="Times New Roman" w:hAnsi="Verdana" w:cs="Times New Roman"/>
            <w:b/>
            <w:bCs/>
            <w:vanish/>
            <w:color w:val="333399"/>
            <w:sz w:val="17"/>
            <w:u w:val="single"/>
          </w:rPr>
          <w:t>292/2011</w:t>
        </w:r>
      </w:hyperlink>
      <w:r w:rsidRPr="00434470">
        <w:rPr>
          <w:rFonts w:ascii="Verdana" w:eastAsia="Times New Roman" w:hAnsi="Verdana" w:cs="Times New Roman"/>
          <w:vanish/>
          <w:sz w:val="17"/>
          <w:szCs w:val="17"/>
        </w:rPr>
        <w:t>, cu modificările şi completările ulterioare.</w:t>
      </w:r>
      <w:r w:rsidRPr="00434470">
        <w:rPr>
          <w:rFonts w:ascii="Verdana" w:eastAsia="Times New Roman" w:hAnsi="Verdana" w:cs="Times New Roman"/>
          <w:vanish/>
          <w:sz w:val="17"/>
          <w:szCs w:val="17"/>
        </w:rPr>
        <w:br/>
        <w:t xml:space="preserve">(2) Programele de acţiune comunitară prevăzute la alin. (1) se includ în strategiile judeţene de dezvoltare a serviciilor sociale şi în planurile anuale de acţiune, prevăzute la art. 117, respectiv art. 118 din Legea asistenţei sociale nr. </w:t>
      </w:r>
      <w:hyperlink r:id="rId155" w:history="1">
        <w:r w:rsidRPr="00434470">
          <w:rPr>
            <w:rFonts w:ascii="Verdana" w:eastAsia="Times New Roman" w:hAnsi="Verdana" w:cs="Times New Roman"/>
            <w:b/>
            <w:bCs/>
            <w:vanish/>
            <w:color w:val="333399"/>
            <w:sz w:val="17"/>
            <w:u w:val="single"/>
          </w:rPr>
          <w:t>292/2011</w:t>
        </w:r>
      </w:hyperlink>
      <w:r w:rsidRPr="00434470">
        <w:rPr>
          <w:rFonts w:ascii="Verdana" w:eastAsia="Times New Roman" w:hAnsi="Verdana" w:cs="Times New Roman"/>
          <w:vanish/>
          <w:sz w:val="17"/>
          <w:szCs w:val="17"/>
        </w:rPr>
        <w:t>, cu modificările şi completările ulterioare, şi se transmit către direcţiile generale de asistenţă socială şi protecţia copilului, precum şi comisiei judeţene de incluziune socială, respectiv comisiei de incluziune socială a municipiului Bucureşti în luna februarie a fiecărui an.</w:t>
      </w:r>
      <w:r w:rsidRPr="00434470">
        <w:rPr>
          <w:rFonts w:ascii="Verdana" w:eastAsia="Times New Roman" w:hAnsi="Verdana" w:cs="Times New Roman"/>
          <w:vanish/>
          <w:sz w:val="17"/>
          <w:szCs w:val="17"/>
        </w:rPr>
        <w:br/>
        <w:t>(3) În aplicarea prevederilor art. 27</w:t>
      </w:r>
      <w:r w:rsidRPr="00434470">
        <w:rPr>
          <w:rFonts w:ascii="Verdana" w:eastAsia="Times New Roman" w:hAnsi="Verdana" w:cs="Times New Roman"/>
          <w:vanish/>
          <w:sz w:val="17"/>
          <w:szCs w:val="17"/>
          <w:vertAlign w:val="superscript"/>
        </w:rPr>
        <w:t>2</w:t>
      </w:r>
      <w:r w:rsidRPr="00434470">
        <w:rPr>
          <w:rFonts w:ascii="Verdana" w:eastAsia="Times New Roman" w:hAnsi="Verdana" w:cs="Times New Roman"/>
          <w:vanish/>
          <w:sz w:val="17"/>
          <w:szCs w:val="17"/>
        </w:rPr>
        <w:t xml:space="preserve"> alin. (2) din lege, autorităţile administraţiei publice locale efectuează anual analiza aplicării măsurilor pentru prevenirea şi combaterea riscului de marginalizare şi excluziune socială în rândul beneficiarilor venitului minim de incluziune incluse în programele de acţiune comunitară.</w:t>
      </w:r>
      <w:r w:rsidRPr="00434470">
        <w:rPr>
          <w:rFonts w:ascii="Verdana" w:eastAsia="Times New Roman" w:hAnsi="Verdana" w:cs="Times New Roman"/>
          <w:vanish/>
          <w:sz w:val="17"/>
          <w:szCs w:val="17"/>
        </w:rPr>
        <w:br/>
        <w:t>(4) În aplicarea prevederilor art. 27</w:t>
      </w:r>
      <w:r w:rsidRPr="00434470">
        <w:rPr>
          <w:rFonts w:ascii="Verdana" w:eastAsia="Times New Roman" w:hAnsi="Verdana" w:cs="Times New Roman"/>
          <w:vanish/>
          <w:sz w:val="17"/>
          <w:szCs w:val="17"/>
          <w:vertAlign w:val="superscript"/>
        </w:rPr>
        <w:t>2</w:t>
      </w:r>
      <w:r w:rsidRPr="00434470">
        <w:rPr>
          <w:rFonts w:ascii="Verdana" w:eastAsia="Times New Roman" w:hAnsi="Verdana" w:cs="Times New Roman"/>
          <w:vanish/>
          <w:sz w:val="17"/>
          <w:szCs w:val="17"/>
        </w:rPr>
        <w:t xml:space="preserve"> alin. (4) din lege, autorităţile administraţiei publice locale întocmesc, în luna decembrie a fiecărui an, un raport de monitorizare a aplicării programului anual de acţiune comunitară pentru beneficiarii de venit minim de incluziune, pe care îl transmit electronic Agenţiei Naţionale pentru Plăţi şi Inspecţie Socială, până în ultima zi a lunii ianuarie din anul următor.</w:t>
      </w:r>
      <w:r w:rsidRPr="00434470">
        <w:rPr>
          <w:rFonts w:ascii="Verdana" w:eastAsia="Times New Roman" w:hAnsi="Verdana" w:cs="Times New Roman"/>
          <w:vanish/>
          <w:sz w:val="17"/>
          <w:szCs w:val="17"/>
        </w:rPr>
        <w:br/>
        <w:t>(5) Modelul raportului anual de monitorizare a aplicării programului anual de acţiune comunitară în cazul beneficiarilor de venit minim de incluziune este prevăzut în anexa nr. 6 la prezentele norme metodologice.</w:t>
      </w:r>
    </w:p>
    <w:p w:rsidR="00434470" w:rsidRPr="00434470" w:rsidRDefault="00434470" w:rsidP="00434470">
      <w:pPr>
        <w:shd w:val="clear" w:color="auto" w:fill="FFFAFA"/>
        <w:spacing w:before="100" w:beforeAutospacing="1" w:after="100" w:afterAutospacing="1" w:line="240" w:lineRule="auto"/>
        <w:outlineLvl w:val="1"/>
        <w:rPr>
          <w:rFonts w:ascii="Verdana" w:eastAsia="Times New Roman" w:hAnsi="Verdana" w:cs="Times New Roman"/>
          <w:b/>
          <w:bCs/>
          <w:i/>
          <w:iCs/>
          <w:vanish/>
          <w:sz w:val="24"/>
          <w:szCs w:val="24"/>
        </w:rPr>
      </w:pPr>
      <w:r w:rsidRPr="00434470">
        <w:rPr>
          <w:rFonts w:ascii="Verdana" w:eastAsia="Times New Roman" w:hAnsi="Verdana" w:cs="Times New Roman"/>
          <w:b/>
          <w:bCs/>
          <w:i/>
          <w:iCs/>
          <w:vanish/>
          <w:sz w:val="24"/>
          <w:szCs w:val="24"/>
        </w:rPr>
        <w:t>ANEXA nr. 6: RAPORT ANUAL privind monitorizarea aplicării programului de acţiune comunitară (PAC) implementat de autorităţile publice locale, pentru prevenirea şi combaterea riscului de sărăcie şi excluziune socială în rândul beneficiarilor de venit minim de incluziune (VMI) - Model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 xml:space="preserve">I. </w:t>
      </w:r>
      <w:r w:rsidRPr="00434470">
        <w:rPr>
          <w:rFonts w:ascii="Verdana" w:eastAsia="Times New Roman" w:hAnsi="Verdana" w:cs="Times New Roman"/>
          <w:b/>
          <w:bCs/>
          <w:vanish/>
          <w:sz w:val="17"/>
          <w:szCs w:val="17"/>
        </w:rPr>
        <w:t>Date UAT</w:t>
      </w:r>
      <w:r w:rsidRPr="00434470">
        <w:rPr>
          <w:rFonts w:ascii="Verdana" w:eastAsia="Times New Roman" w:hAnsi="Verdana" w:cs="Times New Roman"/>
          <w:vanish/>
          <w:sz w:val="17"/>
          <w:szCs w:val="17"/>
        </w:rPr>
        <w:br/>
        <w:t>Denumirea localităţii:</w:t>
      </w:r>
      <w:r w:rsidRPr="00434470">
        <w:rPr>
          <w:rFonts w:ascii="Verdana" w:eastAsia="Times New Roman" w:hAnsi="Verdana" w:cs="Times New Roman"/>
          <w:vanish/>
          <w:sz w:val="17"/>
          <w:szCs w:val="17"/>
        </w:rPr>
        <w:br/>
        <w:t>Cod SIRUTA:</w:t>
      </w:r>
      <w:r w:rsidRPr="00434470">
        <w:rPr>
          <w:rFonts w:ascii="Verdana" w:eastAsia="Times New Roman" w:hAnsi="Verdana" w:cs="Times New Roman"/>
          <w:vanish/>
          <w:sz w:val="17"/>
          <w:szCs w:val="17"/>
        </w:rPr>
        <w:br/>
        <w:t>Judeţul:</w:t>
      </w:r>
      <w:r w:rsidRPr="00434470">
        <w:rPr>
          <w:rFonts w:ascii="Verdana" w:eastAsia="Times New Roman" w:hAnsi="Verdana" w:cs="Times New Roman"/>
          <w:vanish/>
          <w:sz w:val="17"/>
          <w:szCs w:val="17"/>
        </w:rPr>
        <w:br/>
        <w:t>Persoana de contact:</w:t>
      </w:r>
      <w:r w:rsidRPr="00434470">
        <w:rPr>
          <w:rFonts w:ascii="Verdana" w:eastAsia="Times New Roman" w:hAnsi="Verdana" w:cs="Times New Roman"/>
          <w:vanish/>
          <w:sz w:val="17"/>
          <w:szCs w:val="17"/>
        </w:rPr>
        <w:br/>
        <w:t>Date de contact:</w:t>
      </w:r>
      <w:r w:rsidRPr="00434470">
        <w:rPr>
          <w:rFonts w:ascii="Verdana" w:eastAsia="Times New Roman" w:hAnsi="Verdana" w:cs="Times New Roman"/>
          <w:vanish/>
          <w:sz w:val="17"/>
          <w:szCs w:val="17"/>
        </w:rPr>
        <w:br/>
        <w:t xml:space="preserve">II. </w:t>
      </w:r>
      <w:r w:rsidRPr="00434470">
        <w:rPr>
          <w:rFonts w:ascii="Verdana" w:eastAsia="Times New Roman" w:hAnsi="Verdana" w:cs="Times New Roman"/>
          <w:b/>
          <w:bCs/>
          <w:vanish/>
          <w:sz w:val="17"/>
          <w:szCs w:val="17"/>
        </w:rPr>
        <w:t>Date generale despre populaţia localităţii şi beneficiarii de VMI incluşi în PAC</w:t>
      </w:r>
      <w:r w:rsidRPr="00434470">
        <w:rPr>
          <w:rFonts w:ascii="Verdana" w:eastAsia="Times New Roman" w:hAnsi="Verdana" w:cs="Times New Roman"/>
          <w:vanish/>
          <w:sz w:val="17"/>
          <w:szCs w:val="17"/>
        </w:rPr>
        <w:br/>
        <w:t>1. Distribuţia pe sexe</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90"/>
        <w:gridCol w:w="1312"/>
        <w:gridCol w:w="990"/>
        <w:gridCol w:w="990"/>
        <w:gridCol w:w="990"/>
        <w:gridCol w:w="990"/>
        <w:gridCol w:w="990"/>
        <w:gridCol w:w="990"/>
        <w:gridCol w:w="2033"/>
      </w:tblGrid>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Cat.</w:t>
            </w:r>
          </w:p>
        </w:tc>
        <w:tc>
          <w:tcPr>
            <w:tcW w:w="8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Total la sfârşitul perioadei de raportare</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Total raportat în trimestrul anterior</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Diferenţă</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Trend (crescător/descrescător)</w:t>
            </w: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8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8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Masc./Fem.</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Masc./Fem.</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Masc./Fem.</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Masc./Fem.</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Masc./Fem.</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Masc./Fem.</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Locuitori:</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Nu este cazul.</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2</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vulnerabile:</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3</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incluse în programe de asistenţă socială:</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4</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Familii beneficiare de VMI</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5</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din familii beneficiare de VMI</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6</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Familii beneficiare de VMI care au beneficiat de măsurile implementate din PAC</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7</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xml:space="preserve">Persoane din familii beneficiare de VMI care au beneficiat de măsurile </w:t>
            </w:r>
            <w:r w:rsidRPr="00434470">
              <w:rPr>
                <w:rFonts w:ascii="Verdana" w:eastAsia="Times New Roman" w:hAnsi="Verdana" w:cs="Times New Roman"/>
                <w:sz w:val="16"/>
                <w:szCs w:val="16"/>
              </w:rPr>
              <w:lastRenderedPageBreak/>
              <w:t>implementate din PAC</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bl>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lastRenderedPageBreak/>
        <w:t>2. Distribuţia pe categorii de vârstă, unde:</w:t>
      </w:r>
      <w:r w:rsidRPr="00434470">
        <w:rPr>
          <w:rFonts w:ascii="Verdana" w:eastAsia="Times New Roman" w:hAnsi="Verdana" w:cs="Times New Roman"/>
          <w:vanish/>
          <w:sz w:val="17"/>
          <w:szCs w:val="17"/>
        </w:rPr>
        <w:br/>
        <w:t>(1) 0-6 ani:</w:t>
      </w:r>
      <w:r w:rsidRPr="00434470">
        <w:rPr>
          <w:rFonts w:ascii="Verdana" w:eastAsia="Times New Roman" w:hAnsi="Verdana" w:cs="Times New Roman"/>
          <w:vanish/>
          <w:sz w:val="17"/>
          <w:szCs w:val="17"/>
        </w:rPr>
        <w:br/>
        <w:t>(2) 7-15 ani:</w:t>
      </w:r>
      <w:r w:rsidRPr="00434470">
        <w:rPr>
          <w:rFonts w:ascii="Verdana" w:eastAsia="Times New Roman" w:hAnsi="Verdana" w:cs="Times New Roman"/>
          <w:vanish/>
          <w:sz w:val="17"/>
          <w:szCs w:val="17"/>
        </w:rPr>
        <w:br/>
        <w:t>(3) 16-35 ani:</w:t>
      </w:r>
      <w:r w:rsidRPr="00434470">
        <w:rPr>
          <w:rFonts w:ascii="Verdana" w:eastAsia="Times New Roman" w:hAnsi="Verdana" w:cs="Times New Roman"/>
          <w:vanish/>
          <w:sz w:val="17"/>
          <w:szCs w:val="17"/>
        </w:rPr>
        <w:br/>
        <w:t>(4) 36-64 ani:</w:t>
      </w:r>
      <w:r w:rsidRPr="00434470">
        <w:rPr>
          <w:rFonts w:ascii="Verdana" w:eastAsia="Times New Roman" w:hAnsi="Verdana" w:cs="Times New Roman"/>
          <w:vanish/>
          <w:sz w:val="17"/>
          <w:szCs w:val="17"/>
        </w:rPr>
        <w:br/>
        <w:t>(5) 65, peste 65 de ani</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90"/>
        <w:gridCol w:w="1520"/>
        <w:gridCol w:w="955"/>
        <w:gridCol w:w="955"/>
        <w:gridCol w:w="955"/>
        <w:gridCol w:w="955"/>
        <w:gridCol w:w="956"/>
        <w:gridCol w:w="956"/>
        <w:gridCol w:w="2033"/>
      </w:tblGrid>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Cat.</w:t>
            </w:r>
          </w:p>
        </w:tc>
        <w:tc>
          <w:tcPr>
            <w:tcW w:w="8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Total la sfârşitul perioadei de raportare</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Total raportat în trimestrul anterior</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Diferenţă</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Trend (crescător/descrescător)</w:t>
            </w: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8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8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 (2), (3), (4), (5), (6)</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 (2), (3), (4), (5), (6)</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 (2), (3), (4), (5), (6)</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 (2), (3), (4), (5), (6)</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 (2), (3), (4), (5), (6)</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 (2), (3), (4), (5), (6)</w:t>
            </w:r>
          </w:p>
        </w:tc>
        <w:tc>
          <w:tcPr>
            <w:tcW w:w="5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1</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Locuitori:</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Nu este cazul.</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2</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vulnerabile:</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3</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incluse în programe de asistenţă socială:</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4</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Familii beneficiare de VMI</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5</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din familii beneficiare de VMI</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6</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Familii beneficiare de VMI care au beneficiat de măsurile implementate din PAC</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7</w:t>
            </w:r>
          </w:p>
        </w:tc>
        <w:tc>
          <w:tcPr>
            <w:tcW w:w="8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din familii beneficiare de VMI care au beneficiat de măsurile implementate din PAC</w:t>
            </w: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bl>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3. Distribuţia pe categorii de persoane vulnerabile</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90"/>
        <w:gridCol w:w="1341"/>
        <w:gridCol w:w="709"/>
        <w:gridCol w:w="743"/>
        <w:gridCol w:w="743"/>
        <w:gridCol w:w="743"/>
        <w:gridCol w:w="743"/>
        <w:gridCol w:w="743"/>
        <w:gridCol w:w="743"/>
        <w:gridCol w:w="744"/>
        <w:gridCol w:w="2033"/>
      </w:tblGrid>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before="30" w:after="3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before="30" w:after="30" w:line="240" w:lineRule="auto"/>
              <w:rPr>
                <w:rFonts w:ascii="Verdana" w:eastAsia="Times New Roman" w:hAnsi="Verdana" w:cs="Times New Roman"/>
                <w:sz w:val="16"/>
                <w:szCs w:val="16"/>
              </w:rPr>
            </w:pP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La nivel de UAT</w:t>
            </w:r>
          </w:p>
        </w:tc>
        <w:tc>
          <w:tcPr>
            <w:tcW w:w="3200" w:type="pct"/>
            <w:gridSpan w:val="7"/>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Persoane din familii beneficiare de VMI</w:t>
            </w: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Cat.</w:t>
            </w: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Total</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Total la sfârşitul perioadei de raportare</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Total raportat în trimestrul anterior</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Diferenţă</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Trend (crescător/descrescător)</w:t>
            </w: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vârstnice cu grad de autonomie scăzut</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2</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cu dizabilităţi:</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3</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care sunt încadrate în grad de handicap</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4</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care nu sunt încadrate în grad de handicap</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5</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cu tulburări psihice (exceptând adicţiile)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6</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Diagnosticate, din care: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lastRenderedPageBreak/>
              <w:t>7</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diagnosticate sub tratament şi aflate în supravegherea unui medic specialist</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8</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diagnosticate fără tratament</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9</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Nediagnosticate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10</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în situaţii de adicţie, din care: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11</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alcool</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12</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droguri</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13</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jocuri de noroc</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14</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altele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15</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fără adăpost</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16</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Copii aflaţi în risc de separare de părinţi</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17</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Copii plasaţi în sistemul naţional de protecţie în perioada de raportare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18</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Victime ale violenţei domestice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19</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Mame minore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20</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Copii care au mame minore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21</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fără acte de identitate/care au obţinut acte de identitate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22</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neînregistrate la medic de familie: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23</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în risc de sărăcie şi marginalizare socială:</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24</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Alte grupuri vulnerabile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bl>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4. Distribuţia în funcţie de situaţia locativă</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90"/>
        <w:gridCol w:w="1138"/>
        <w:gridCol w:w="764"/>
        <w:gridCol w:w="764"/>
        <w:gridCol w:w="764"/>
        <w:gridCol w:w="764"/>
        <w:gridCol w:w="764"/>
        <w:gridCol w:w="764"/>
        <w:gridCol w:w="765"/>
        <w:gridCol w:w="765"/>
        <w:gridCol w:w="2033"/>
      </w:tblGrid>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before="30" w:after="3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before="30" w:after="30" w:line="240" w:lineRule="auto"/>
              <w:rPr>
                <w:rFonts w:ascii="Verdana" w:eastAsia="Times New Roman" w:hAnsi="Verdana" w:cs="Times New Roman"/>
                <w:sz w:val="16"/>
                <w:szCs w:val="16"/>
              </w:rPr>
            </w:pP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La nivel de UAT</w:t>
            </w:r>
          </w:p>
        </w:tc>
        <w:tc>
          <w:tcPr>
            <w:tcW w:w="3200" w:type="pct"/>
            <w:gridSpan w:val="7"/>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Persoane din familii beneficiare de VMI</w:t>
            </w: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Cat.</w:t>
            </w: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Total</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Total la sfârşitul perioadei de raportare</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Total raportat în trimestrul anterior</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Diferenţă</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Trend (crescător/descrescător)</w:t>
            </w: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xml:space="preserve">Persoane care deţin </w:t>
            </w:r>
            <w:r w:rsidRPr="00434470">
              <w:rPr>
                <w:rFonts w:ascii="Verdana" w:eastAsia="Times New Roman" w:hAnsi="Verdana" w:cs="Times New Roman"/>
                <w:sz w:val="16"/>
                <w:szCs w:val="16"/>
              </w:rPr>
              <w:lastRenderedPageBreak/>
              <w:t>acte de proprietate asupra spaţiului în care locuiesc</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lastRenderedPageBreak/>
              <w:t>2</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care nu deţin acte de proprietate asupra spaţiului în care locuiesc</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3</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care locuiesc cu chirie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4</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care locuiesc în locuinţe sociale puse la dispoziţie de primărie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5</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care locuiesc în centre rezidenţiale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6</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care trăiesc în locuinţe improvizate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7</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care trăiesc în locuinţe improprii din punctul de vedere al condiţiilor de locuit - suprafaţa este prea redusă pentru numărul de persoane, nu există acces la utilităţi, apă, canalizare, curent electric etc.</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8</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care locuiesc în locuinţe cu WC în curte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9</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xml:space="preserve">Persoane fără locuinţă (Se completează cu datele completate anterior la punctul "persoane fără </w:t>
            </w:r>
            <w:r w:rsidRPr="00434470">
              <w:rPr>
                <w:rFonts w:ascii="Verdana" w:eastAsia="Times New Roman" w:hAnsi="Verdana" w:cs="Times New Roman"/>
                <w:sz w:val="16"/>
                <w:szCs w:val="16"/>
              </w:rPr>
              <w:lastRenderedPageBreak/>
              <w:t>adăpost".)</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bl>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lastRenderedPageBreak/>
        <w:t>5. Distribuţia în funcţie de situaţia ocupaţională/gradul de ocupare al forţei de muncă în comunitate</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90"/>
        <w:gridCol w:w="1245"/>
        <w:gridCol w:w="657"/>
        <w:gridCol w:w="764"/>
        <w:gridCol w:w="764"/>
        <w:gridCol w:w="764"/>
        <w:gridCol w:w="764"/>
        <w:gridCol w:w="764"/>
        <w:gridCol w:w="765"/>
        <w:gridCol w:w="765"/>
        <w:gridCol w:w="2033"/>
      </w:tblGrid>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before="30" w:after="3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before="30" w:after="30" w:line="240" w:lineRule="auto"/>
              <w:rPr>
                <w:rFonts w:ascii="Verdana" w:eastAsia="Times New Roman" w:hAnsi="Verdana" w:cs="Times New Roman"/>
                <w:sz w:val="16"/>
                <w:szCs w:val="16"/>
              </w:rPr>
            </w:pP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La nivel de UAT</w:t>
            </w:r>
          </w:p>
        </w:tc>
        <w:tc>
          <w:tcPr>
            <w:tcW w:w="3200" w:type="pct"/>
            <w:gridSpan w:val="7"/>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Persoane din familii beneficiare de VMI</w:t>
            </w: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Cat.</w:t>
            </w: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Total</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Total la sfârşitul perioadei de raportare</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Total raportat în trimestrul anterior</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Diferenţă</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Trend (crescător/descrescător)</w:t>
            </w: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Salariaţi cu contract de muncă</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2</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Salariaţi cu contract de muncă cu caracter sezonier</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3</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care lucrează fără contract de muncă înregistrat şi implicit nu pot beneficia de sistemul naţional de asigurări</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4</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care lucrează ca zilier înregistrat la Inspecţia Muncii</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5</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care lucrează cu ziua (fără a fi înregistrate ca zilier)</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6</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Lucrători ocazionali (alte categorii decât cele menţionate)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7</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Şomeri înregistraţi ca persoane în căutarea unui loc de muncă la Agenţia Naţională pentru Ocuparea Forţei de Muncă/agenţia judeţeană pentru ocuparea forţei de muncă</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8</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Şomeri neînregistraţi</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9</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xml:space="preserve">Lucrători agricoli angajaţi în agricultura de </w:t>
            </w:r>
            <w:r w:rsidRPr="00434470">
              <w:rPr>
                <w:rFonts w:ascii="Verdana" w:eastAsia="Times New Roman" w:hAnsi="Verdana" w:cs="Times New Roman"/>
                <w:sz w:val="16"/>
                <w:szCs w:val="16"/>
              </w:rPr>
              <w:lastRenderedPageBreak/>
              <w:t>subzistenţă</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lastRenderedPageBreak/>
              <w:t>10</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Fără loc de muncă</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11</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care desfăşoară activităţi independente</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12</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Casnici</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13</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Inactivi</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14</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Pensionari</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15</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care au vârsta de pensionare, dar nu sunt înregistrate în sistemul naţional de pensii</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16</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Tineri care nu sunt încadraţi profesional şi nu urmează niciun program educaţional sau de formare (NEET)</w:t>
            </w: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bl>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6. Stadiul implementării măsurilor/acţiunilor de combatere a sărăciei şi excluziunii sociale prevăzute de PAC în care au fost implicate persoane din familii beneficiare de VMI</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78"/>
        <w:gridCol w:w="1015"/>
        <w:gridCol w:w="2087"/>
        <w:gridCol w:w="2810"/>
        <w:gridCol w:w="840"/>
        <w:gridCol w:w="840"/>
        <w:gridCol w:w="1020"/>
      </w:tblGrid>
      <w:tr w:rsidR="00434470" w:rsidRPr="00434470" w:rsidTr="00434470">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Domeniu de intervenţie</w:t>
            </w:r>
          </w:p>
        </w:tc>
        <w:tc>
          <w:tcPr>
            <w:tcW w:w="7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Categorie beneficiari (Câmpurile vor fi completate de fiecare UAT în funcţie de măsurile prevăzute în PAC.)</w:t>
            </w:r>
          </w:p>
        </w:tc>
        <w:tc>
          <w:tcPr>
            <w:tcW w:w="10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Acţiune/Activitate/Măsuri propuse (Câmpurile vor fi completate de fiecare UAT în funcţie de măsurile prevăzute în PAC.)</w:t>
            </w:r>
          </w:p>
        </w:tc>
        <w:tc>
          <w:tcPr>
            <w:tcW w:w="7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Indicatori de rezultat şi ţintele aferente (Câmpurile vor fi completate de fiecare UAT pentru fiecare din măsurile prevăzute în PAC.)</w:t>
            </w: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Indicatori de rezultat îndepliniţi în perioada de raportare</w:t>
            </w: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Indicatori de rezultat îndepliniţi la ultima raportare</w:t>
            </w:r>
          </w:p>
        </w:tc>
        <w:tc>
          <w:tcPr>
            <w:tcW w:w="5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Probleme întâmpinate (Câmpurile vor fi completate de fiecare UAT pentru fiecare din măsurile prevăzute în PAC.)</w:t>
            </w:r>
          </w:p>
        </w:tc>
      </w:tr>
      <w:tr w:rsidR="00434470" w:rsidRPr="00434470" w:rsidTr="00434470">
        <w:trPr>
          <w:tblCellSpacing w:w="0" w:type="dxa"/>
        </w:trPr>
        <w:tc>
          <w:tcPr>
            <w:tcW w:w="750" w:type="pct"/>
            <w:vMerge w:val="restar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 Asistenţă socială</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Familii beneficiare de VMI aflate în situaţii de risc</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Exemple:</w:t>
            </w:r>
            <w:r w:rsidRPr="00434470">
              <w:rPr>
                <w:rFonts w:ascii="Verdana" w:eastAsia="Times New Roman" w:hAnsi="Verdana" w:cs="Times New Roman"/>
                <w:sz w:val="16"/>
                <w:szCs w:val="16"/>
              </w:rPr>
              <w:br/>
              <w:t>Consiliere socială</w:t>
            </w:r>
            <w:r w:rsidRPr="00434470">
              <w:rPr>
                <w:rFonts w:ascii="Verdana" w:eastAsia="Times New Roman" w:hAnsi="Verdana" w:cs="Times New Roman"/>
                <w:sz w:val="16"/>
                <w:szCs w:val="16"/>
              </w:rPr>
              <w:br/>
              <w:t>Informare</w:t>
            </w:r>
            <w:r w:rsidRPr="00434470">
              <w:rPr>
                <w:rFonts w:ascii="Verdana" w:eastAsia="Times New Roman" w:hAnsi="Verdana" w:cs="Times New Roman"/>
                <w:sz w:val="16"/>
                <w:szCs w:val="16"/>
              </w:rPr>
              <w:br/>
              <w:t>Oferirea unei mese calde</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x persoane identificate</w:t>
            </w:r>
            <w:r w:rsidRPr="00434470">
              <w:rPr>
                <w:rFonts w:ascii="Verdana" w:eastAsia="Times New Roman" w:hAnsi="Verdana" w:cs="Times New Roman"/>
                <w:sz w:val="16"/>
                <w:szCs w:val="16"/>
              </w:rPr>
              <w:br/>
              <w:t>x porţii de mâncare oferite</w:t>
            </w:r>
            <w:r w:rsidRPr="00434470">
              <w:rPr>
                <w:rFonts w:ascii="Verdana" w:eastAsia="Times New Roman" w:hAnsi="Verdana" w:cs="Times New Roman"/>
                <w:sz w:val="16"/>
                <w:szCs w:val="16"/>
              </w:rPr>
              <w:br/>
              <w:t>x persoane voluntare</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color w:val="000000"/>
                <w:sz w:val="16"/>
                <w:szCs w:val="16"/>
              </w:rPr>
            </w:pP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Copii din familii beneficiare de VMI care se află în risc de separare de familie</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Exemple:</w:t>
            </w:r>
            <w:r w:rsidRPr="00434470">
              <w:rPr>
                <w:rFonts w:ascii="Verdana" w:eastAsia="Times New Roman" w:hAnsi="Verdana" w:cs="Times New Roman"/>
                <w:sz w:val="16"/>
                <w:szCs w:val="16"/>
              </w:rPr>
              <w:br/>
              <w:t>Consiliere socială</w:t>
            </w:r>
            <w:r w:rsidRPr="00434470">
              <w:rPr>
                <w:rFonts w:ascii="Verdana" w:eastAsia="Times New Roman" w:hAnsi="Verdana" w:cs="Times New Roman"/>
                <w:sz w:val="16"/>
                <w:szCs w:val="16"/>
              </w:rPr>
              <w:br/>
              <w:t>Consiliere psihologică</w:t>
            </w:r>
            <w:r w:rsidRPr="00434470">
              <w:rPr>
                <w:rFonts w:ascii="Verdana" w:eastAsia="Times New Roman" w:hAnsi="Verdana" w:cs="Times New Roman"/>
                <w:sz w:val="16"/>
                <w:szCs w:val="16"/>
              </w:rPr>
              <w:br/>
              <w:t>Suport educaţional</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1 centru de zi înfiinţat</w:t>
            </w:r>
            <w:r w:rsidRPr="00434470">
              <w:rPr>
                <w:rFonts w:ascii="Verdana" w:eastAsia="Times New Roman" w:hAnsi="Verdana" w:cs="Times New Roman"/>
                <w:sz w:val="16"/>
                <w:szCs w:val="16"/>
              </w:rPr>
              <w:br/>
              <w:t>x beneficiari</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color w:val="000000"/>
                <w:sz w:val="16"/>
                <w:szCs w:val="16"/>
              </w:rPr>
            </w:pP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vârstnice din familii beneficiare de VMI cu grad de autonomie scăzut</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Exemple:</w:t>
            </w:r>
            <w:r w:rsidRPr="00434470">
              <w:rPr>
                <w:rFonts w:ascii="Verdana" w:eastAsia="Times New Roman" w:hAnsi="Verdana" w:cs="Times New Roman"/>
                <w:sz w:val="16"/>
                <w:szCs w:val="16"/>
              </w:rPr>
              <w:br/>
              <w:t>Suport pentru îndeplinirea activităţilor de bază ale vieţii zilnice</w:t>
            </w:r>
            <w:r w:rsidRPr="00434470">
              <w:rPr>
                <w:rFonts w:ascii="Verdana" w:eastAsia="Times New Roman" w:hAnsi="Verdana" w:cs="Times New Roman"/>
                <w:sz w:val="16"/>
                <w:szCs w:val="16"/>
              </w:rPr>
              <w:br/>
              <w:t>Consiliere psihologică</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1 serviciu de îngrijire la domiciliu înfiinţat</w:t>
            </w:r>
            <w:r w:rsidRPr="00434470">
              <w:rPr>
                <w:rFonts w:ascii="Verdana" w:eastAsia="Times New Roman" w:hAnsi="Verdana" w:cs="Times New Roman"/>
                <w:sz w:val="16"/>
                <w:szCs w:val="16"/>
              </w:rPr>
              <w:br/>
              <w:t>x beneficiari</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750" w:type="pct"/>
            <w:vMerge w:val="restar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2. Educaţie</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 xml:space="preserve">Familii </w:t>
            </w:r>
            <w:r w:rsidRPr="00434470">
              <w:rPr>
                <w:rFonts w:ascii="Verdana" w:eastAsia="Times New Roman" w:hAnsi="Verdana" w:cs="Times New Roman"/>
                <w:sz w:val="16"/>
                <w:szCs w:val="16"/>
              </w:rPr>
              <w:lastRenderedPageBreak/>
              <w:t>beneficiare de VMI cu copii aflaţi în risc de abandon şcolar/copii care au abandonat şcoala</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lastRenderedPageBreak/>
              <w:t>Exemple:</w:t>
            </w:r>
            <w:r w:rsidRPr="00434470">
              <w:rPr>
                <w:rFonts w:ascii="Verdana" w:eastAsia="Times New Roman" w:hAnsi="Verdana" w:cs="Times New Roman"/>
                <w:sz w:val="16"/>
                <w:szCs w:val="16"/>
              </w:rPr>
              <w:br/>
            </w:r>
            <w:r w:rsidRPr="00434470">
              <w:rPr>
                <w:rFonts w:ascii="Verdana" w:eastAsia="Times New Roman" w:hAnsi="Verdana" w:cs="Times New Roman"/>
                <w:sz w:val="16"/>
                <w:szCs w:val="16"/>
              </w:rPr>
              <w:lastRenderedPageBreak/>
              <w:t>Organizarea de activităţi de consiliere</w:t>
            </w:r>
            <w:r w:rsidRPr="00434470">
              <w:rPr>
                <w:rFonts w:ascii="Verdana" w:eastAsia="Times New Roman" w:hAnsi="Verdana" w:cs="Times New Roman"/>
                <w:sz w:val="16"/>
                <w:szCs w:val="16"/>
              </w:rPr>
              <w:br/>
              <w:t>Organizarea de activităţi de tipul "Şcoala părinţilor</w:t>
            </w:r>
            <w:r w:rsidRPr="00434470">
              <w:rPr>
                <w:rFonts w:ascii="Verdana" w:eastAsia="Times New Roman" w:hAnsi="Verdana" w:cs="Times New Roman"/>
                <w:sz w:val="16"/>
                <w:szCs w:val="16"/>
              </w:rPr>
              <w:br/>
              <w:t>Organizarea de activităţi de tipul "Şcoala după şcoală</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lastRenderedPageBreak/>
              <w:t>x acţiuni organizate</w:t>
            </w:r>
            <w:r w:rsidRPr="00434470">
              <w:rPr>
                <w:rFonts w:ascii="Verdana" w:eastAsia="Times New Roman" w:hAnsi="Verdana" w:cs="Times New Roman"/>
                <w:sz w:val="16"/>
                <w:szCs w:val="16"/>
              </w:rPr>
              <w:br/>
            </w:r>
            <w:r w:rsidRPr="00434470">
              <w:rPr>
                <w:rFonts w:ascii="Verdana" w:eastAsia="Times New Roman" w:hAnsi="Verdana" w:cs="Times New Roman"/>
                <w:sz w:val="16"/>
                <w:szCs w:val="16"/>
              </w:rPr>
              <w:lastRenderedPageBreak/>
              <w:t>x acţiune organizată</w:t>
            </w:r>
            <w:r w:rsidRPr="00434470">
              <w:rPr>
                <w:rFonts w:ascii="Verdana" w:eastAsia="Times New Roman" w:hAnsi="Verdana" w:cs="Times New Roman"/>
                <w:sz w:val="16"/>
                <w:szCs w:val="16"/>
              </w:rPr>
              <w:br/>
              <w:t>x copii care au beneficiat de sprijin</w:t>
            </w:r>
            <w:r w:rsidRPr="00434470">
              <w:rPr>
                <w:rFonts w:ascii="Verdana" w:eastAsia="Times New Roman" w:hAnsi="Verdana" w:cs="Times New Roman"/>
                <w:sz w:val="16"/>
                <w:szCs w:val="16"/>
              </w:rPr>
              <w:br/>
              <w:t>x copii care au abandonat şcoala</w:t>
            </w:r>
            <w:r w:rsidRPr="00434470">
              <w:rPr>
                <w:rFonts w:ascii="Verdana" w:eastAsia="Times New Roman" w:hAnsi="Verdana" w:cs="Times New Roman"/>
                <w:sz w:val="16"/>
                <w:szCs w:val="16"/>
              </w:rPr>
              <w:br/>
              <w:t>x copii care nu au abandonat şcoala ca urmare a sprijinului primit</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color w:val="000000"/>
                <w:sz w:val="16"/>
                <w:szCs w:val="16"/>
              </w:rPr>
            </w:pP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Copii de etnie romă</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Exemple:</w:t>
            </w:r>
            <w:r w:rsidRPr="00434470">
              <w:rPr>
                <w:rFonts w:ascii="Verdana" w:eastAsia="Times New Roman" w:hAnsi="Verdana" w:cs="Times New Roman"/>
                <w:sz w:val="16"/>
                <w:szCs w:val="16"/>
              </w:rPr>
              <w:br/>
              <w:t>Sprijin acordat în pregătirea temelor</w:t>
            </w:r>
            <w:r w:rsidRPr="00434470">
              <w:rPr>
                <w:rFonts w:ascii="Verdana" w:eastAsia="Times New Roman" w:hAnsi="Verdana" w:cs="Times New Roman"/>
                <w:sz w:val="16"/>
                <w:szCs w:val="16"/>
              </w:rPr>
              <w:br/>
              <w:t>Organizarea de activităţi de tipul "Şcoala părinţilor</w:t>
            </w:r>
            <w:r w:rsidRPr="00434470">
              <w:rPr>
                <w:rFonts w:ascii="Verdana" w:eastAsia="Times New Roman" w:hAnsi="Verdana" w:cs="Times New Roman"/>
                <w:sz w:val="16"/>
                <w:szCs w:val="16"/>
              </w:rPr>
              <w:br/>
              <w:t>Acordarea de burse sociale</w:t>
            </w:r>
            <w:r w:rsidRPr="00434470">
              <w:rPr>
                <w:rFonts w:ascii="Verdana" w:eastAsia="Times New Roman" w:hAnsi="Verdana" w:cs="Times New Roman"/>
                <w:sz w:val="16"/>
                <w:szCs w:val="16"/>
              </w:rPr>
              <w:br/>
              <w:t>Acordarea de sprijin material</w:t>
            </w:r>
            <w:r w:rsidRPr="00434470">
              <w:rPr>
                <w:rFonts w:ascii="Verdana" w:eastAsia="Times New Roman" w:hAnsi="Verdana" w:cs="Times New Roman"/>
                <w:sz w:val="16"/>
                <w:szCs w:val="16"/>
              </w:rPr>
              <w:br/>
              <w:t>Organizarea de activităţi de tipul "Şcoala după şcoală</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x persoane care au frecventat zilnic un centru de zi</w:t>
            </w:r>
            <w:r w:rsidRPr="00434470">
              <w:rPr>
                <w:rFonts w:ascii="Verdana" w:eastAsia="Times New Roman" w:hAnsi="Verdana" w:cs="Times New Roman"/>
                <w:sz w:val="16"/>
                <w:szCs w:val="16"/>
              </w:rPr>
              <w:br/>
              <w:t>x acţiuni organizate</w:t>
            </w:r>
            <w:r w:rsidRPr="00434470">
              <w:rPr>
                <w:rFonts w:ascii="Verdana" w:eastAsia="Times New Roman" w:hAnsi="Verdana" w:cs="Times New Roman"/>
                <w:sz w:val="16"/>
                <w:szCs w:val="16"/>
              </w:rPr>
              <w:br/>
              <w:t>x burse acordate</w:t>
            </w:r>
            <w:r w:rsidRPr="00434470">
              <w:rPr>
                <w:rFonts w:ascii="Verdana" w:eastAsia="Times New Roman" w:hAnsi="Verdana" w:cs="Times New Roman"/>
                <w:sz w:val="16"/>
                <w:szCs w:val="16"/>
              </w:rPr>
              <w:br/>
              <w:t>x pachete oferite</w:t>
            </w:r>
            <w:r w:rsidRPr="00434470">
              <w:rPr>
                <w:rFonts w:ascii="Verdana" w:eastAsia="Times New Roman" w:hAnsi="Verdana" w:cs="Times New Roman"/>
                <w:sz w:val="16"/>
                <w:szCs w:val="16"/>
              </w:rPr>
              <w:br/>
              <w:t>x copii care au participat la programul "Şcoala după şcoală</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750" w:type="pct"/>
            <w:vMerge w:val="restar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3. Sănătate</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Populaţia nevaccinată</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Exemple:</w:t>
            </w:r>
            <w:r w:rsidRPr="00434470">
              <w:rPr>
                <w:rFonts w:ascii="Verdana" w:eastAsia="Times New Roman" w:hAnsi="Verdana" w:cs="Times New Roman"/>
                <w:sz w:val="16"/>
                <w:szCs w:val="16"/>
              </w:rPr>
              <w:br/>
              <w:t>Catagrafia persoanelor nevaccinate</w:t>
            </w:r>
            <w:r w:rsidRPr="00434470">
              <w:rPr>
                <w:rFonts w:ascii="Verdana" w:eastAsia="Times New Roman" w:hAnsi="Verdana" w:cs="Times New Roman"/>
                <w:sz w:val="16"/>
                <w:szCs w:val="16"/>
              </w:rPr>
              <w:br/>
              <w:t>Consilierea şi mobilizarea persoanelor la acţiunile de vaccinare</w:t>
            </w:r>
            <w:r w:rsidRPr="00434470">
              <w:rPr>
                <w:rFonts w:ascii="Verdana" w:eastAsia="Times New Roman" w:hAnsi="Verdana" w:cs="Times New Roman"/>
                <w:sz w:val="16"/>
                <w:szCs w:val="16"/>
              </w:rPr>
              <w:br/>
              <w:t>Acţiuni de informare a populaţiei generale privind necesitatea vaccinării</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x persoane informate</w:t>
            </w:r>
            <w:r w:rsidRPr="00434470">
              <w:rPr>
                <w:rFonts w:ascii="Verdana" w:eastAsia="Times New Roman" w:hAnsi="Verdana" w:cs="Times New Roman"/>
                <w:sz w:val="16"/>
                <w:szCs w:val="16"/>
              </w:rPr>
              <w:br/>
              <w:t>x persoane vaccinate</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color w:val="000000"/>
                <w:sz w:val="16"/>
                <w:szCs w:val="16"/>
              </w:rPr>
            </w:pP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Tineri</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Exemple:</w:t>
            </w:r>
            <w:r w:rsidRPr="00434470">
              <w:rPr>
                <w:rFonts w:ascii="Verdana" w:eastAsia="Times New Roman" w:hAnsi="Verdana" w:cs="Times New Roman"/>
                <w:sz w:val="16"/>
                <w:szCs w:val="16"/>
              </w:rPr>
              <w:br/>
              <w:t>Sesiuni de informare privind planningul familial</w:t>
            </w:r>
            <w:r w:rsidRPr="00434470">
              <w:rPr>
                <w:rFonts w:ascii="Verdana" w:eastAsia="Times New Roman" w:hAnsi="Verdana" w:cs="Times New Roman"/>
                <w:sz w:val="16"/>
                <w:szCs w:val="16"/>
              </w:rPr>
              <w:br/>
              <w:t>Grupuri de suport pentru gravide, cu accent pe gravidele minore</w:t>
            </w:r>
            <w:r w:rsidRPr="00434470">
              <w:rPr>
                <w:rFonts w:ascii="Verdana" w:eastAsia="Times New Roman" w:hAnsi="Verdana" w:cs="Times New Roman"/>
                <w:sz w:val="16"/>
                <w:szCs w:val="16"/>
              </w:rPr>
              <w:br/>
              <w:t>Consiliere/Informare şi distribuirea de materiale informative</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x persoane informate</w:t>
            </w:r>
            <w:r w:rsidRPr="00434470">
              <w:rPr>
                <w:rFonts w:ascii="Verdana" w:eastAsia="Times New Roman" w:hAnsi="Verdana" w:cs="Times New Roman"/>
                <w:sz w:val="16"/>
                <w:szCs w:val="16"/>
              </w:rPr>
              <w:br/>
              <w:t>x persoane participante la acţiuni de suport</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color w:val="000000"/>
                <w:sz w:val="16"/>
                <w:szCs w:val="16"/>
              </w:rPr>
            </w:pP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vârstnice</w:t>
            </w:r>
            <w:r w:rsidRPr="00434470">
              <w:rPr>
                <w:rFonts w:ascii="Verdana" w:eastAsia="Times New Roman" w:hAnsi="Verdana" w:cs="Times New Roman"/>
                <w:sz w:val="16"/>
                <w:szCs w:val="16"/>
              </w:rPr>
              <w:br/>
              <w:t>Persoane aflate în situaţii de risc</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Exemple:</w:t>
            </w:r>
            <w:r w:rsidRPr="00434470">
              <w:rPr>
                <w:rFonts w:ascii="Verdana" w:eastAsia="Times New Roman" w:hAnsi="Verdana" w:cs="Times New Roman"/>
                <w:sz w:val="16"/>
                <w:szCs w:val="16"/>
              </w:rPr>
              <w:br/>
              <w:t>Acordarea de servicii medicale la domiciliu</w:t>
            </w:r>
            <w:r w:rsidRPr="00434470">
              <w:rPr>
                <w:rFonts w:ascii="Verdana" w:eastAsia="Times New Roman" w:hAnsi="Verdana" w:cs="Times New Roman"/>
                <w:sz w:val="16"/>
                <w:szCs w:val="16"/>
              </w:rPr>
              <w:br/>
              <w:t>Acţiuni de prevenire/diagnosticare precoce a unor boli cronice/cancer/TBC etc.</w:t>
            </w:r>
            <w:r w:rsidRPr="00434470">
              <w:rPr>
                <w:rFonts w:ascii="Verdana" w:eastAsia="Times New Roman" w:hAnsi="Verdana" w:cs="Times New Roman"/>
                <w:sz w:val="16"/>
                <w:szCs w:val="16"/>
              </w:rPr>
              <w:br/>
              <w:t>Acţiuni de înscriere la medicul de familie</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x persoane au primit îngrijire la domiciliu</w:t>
            </w:r>
            <w:r w:rsidRPr="00434470">
              <w:rPr>
                <w:rFonts w:ascii="Verdana" w:eastAsia="Times New Roman" w:hAnsi="Verdana" w:cs="Times New Roman"/>
                <w:sz w:val="16"/>
                <w:szCs w:val="16"/>
              </w:rPr>
              <w:br/>
              <w:t>x persoane care au participat la acţiuni de prevenire</w:t>
            </w:r>
            <w:r w:rsidRPr="00434470">
              <w:rPr>
                <w:rFonts w:ascii="Verdana" w:eastAsia="Times New Roman" w:hAnsi="Verdana" w:cs="Times New Roman"/>
                <w:sz w:val="16"/>
                <w:szCs w:val="16"/>
              </w:rPr>
              <w:br/>
              <w:t>x persoane înscrise la medicul de familie</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4. Infrastructură</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 vârstnice</w:t>
            </w:r>
            <w:r w:rsidRPr="00434470">
              <w:rPr>
                <w:rFonts w:ascii="Verdana" w:eastAsia="Times New Roman" w:hAnsi="Verdana" w:cs="Times New Roman"/>
                <w:sz w:val="16"/>
                <w:szCs w:val="16"/>
              </w:rPr>
              <w:br/>
              <w:t>Persoane cu dizabilităţi</w:t>
            </w:r>
            <w:r w:rsidRPr="00434470">
              <w:rPr>
                <w:rFonts w:ascii="Verdana" w:eastAsia="Times New Roman" w:hAnsi="Verdana" w:cs="Times New Roman"/>
                <w:sz w:val="16"/>
                <w:szCs w:val="16"/>
              </w:rPr>
              <w:br/>
              <w:t>Copii aflaţi în risc de separare de părinţi</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Exemple:</w:t>
            </w:r>
            <w:r w:rsidRPr="00434470">
              <w:rPr>
                <w:rFonts w:ascii="Verdana" w:eastAsia="Times New Roman" w:hAnsi="Verdana" w:cs="Times New Roman"/>
                <w:sz w:val="16"/>
                <w:szCs w:val="16"/>
              </w:rPr>
              <w:br/>
              <w:t>Oferirea de locuinţe sociale</w:t>
            </w:r>
            <w:r w:rsidRPr="00434470">
              <w:rPr>
                <w:rFonts w:ascii="Verdana" w:eastAsia="Times New Roman" w:hAnsi="Verdana" w:cs="Times New Roman"/>
                <w:sz w:val="16"/>
                <w:szCs w:val="16"/>
              </w:rPr>
              <w:br/>
              <w:t>Adaptarea locuinţei</w:t>
            </w:r>
            <w:r w:rsidRPr="00434470">
              <w:rPr>
                <w:rFonts w:ascii="Verdana" w:eastAsia="Times New Roman" w:hAnsi="Verdana" w:cs="Times New Roman"/>
                <w:sz w:val="16"/>
                <w:szCs w:val="16"/>
              </w:rPr>
              <w:br/>
              <w:t>Efectuarea de reparaţii şi/sau îmbunătăţiri ale locuinţei (racordarea la utilităţi, construcţia unor camere suplimentare, WC etc.)</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x persoane beneficiare de locuinţe sociale</w:t>
            </w:r>
            <w:r w:rsidRPr="00434470">
              <w:rPr>
                <w:rFonts w:ascii="Verdana" w:eastAsia="Times New Roman" w:hAnsi="Verdana" w:cs="Times New Roman"/>
                <w:sz w:val="16"/>
                <w:szCs w:val="16"/>
              </w:rPr>
              <w:br/>
              <w:t>x familii a căror locuinţă a beneficiat de îmbunătăţiri/modernizări/reparaţii</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5. Participare socială</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Membrii comunităţii</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Exemple:</w:t>
            </w:r>
            <w:r w:rsidRPr="00434470">
              <w:rPr>
                <w:rFonts w:ascii="Verdana" w:eastAsia="Times New Roman" w:hAnsi="Verdana" w:cs="Times New Roman"/>
                <w:sz w:val="16"/>
                <w:szCs w:val="16"/>
              </w:rPr>
              <w:br/>
              <w:t>Oferirea de ajutoare materiale</w:t>
            </w:r>
            <w:r w:rsidRPr="00434470">
              <w:rPr>
                <w:rFonts w:ascii="Verdana" w:eastAsia="Times New Roman" w:hAnsi="Verdana" w:cs="Times New Roman"/>
                <w:sz w:val="16"/>
                <w:szCs w:val="16"/>
              </w:rPr>
              <w:br/>
            </w:r>
            <w:r w:rsidRPr="00434470">
              <w:rPr>
                <w:rFonts w:ascii="Verdana" w:eastAsia="Times New Roman" w:hAnsi="Verdana" w:cs="Times New Roman"/>
                <w:sz w:val="16"/>
                <w:szCs w:val="16"/>
              </w:rPr>
              <w:lastRenderedPageBreak/>
              <w:t>Oferirea de medicamente</w:t>
            </w:r>
            <w:r w:rsidRPr="00434470">
              <w:rPr>
                <w:rFonts w:ascii="Verdana" w:eastAsia="Times New Roman" w:hAnsi="Verdana" w:cs="Times New Roman"/>
                <w:sz w:val="16"/>
                <w:szCs w:val="16"/>
              </w:rPr>
              <w:br/>
              <w:t>Oferirea de echipamente de protecţie</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lastRenderedPageBreak/>
              <w:t>x pachete distribuite</w:t>
            </w:r>
            <w:r w:rsidRPr="00434470">
              <w:rPr>
                <w:rFonts w:ascii="Verdana" w:eastAsia="Times New Roman" w:hAnsi="Verdana" w:cs="Times New Roman"/>
                <w:sz w:val="16"/>
                <w:szCs w:val="16"/>
              </w:rPr>
              <w:br/>
              <w:t>x echipamente distribuite</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lastRenderedPageBreak/>
              <w:t>6. Ocupare</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Persoanele aflate în căutarea unui loc de muncă</w:t>
            </w:r>
            <w:r w:rsidRPr="00434470">
              <w:rPr>
                <w:rFonts w:ascii="Verdana" w:eastAsia="Times New Roman" w:hAnsi="Verdana" w:cs="Times New Roman"/>
                <w:sz w:val="16"/>
                <w:szCs w:val="16"/>
              </w:rPr>
              <w:br/>
              <w:t>Persoane angajate în agricultura de subzistenţă</w:t>
            </w:r>
            <w:r w:rsidRPr="00434470">
              <w:rPr>
                <w:rFonts w:ascii="Verdana" w:eastAsia="Times New Roman" w:hAnsi="Verdana" w:cs="Times New Roman"/>
                <w:sz w:val="16"/>
                <w:szCs w:val="16"/>
              </w:rPr>
              <w:br/>
              <w:t>Persoane casnice</w:t>
            </w:r>
            <w:r w:rsidRPr="00434470">
              <w:rPr>
                <w:rFonts w:ascii="Verdana" w:eastAsia="Times New Roman" w:hAnsi="Verdana" w:cs="Times New Roman"/>
                <w:sz w:val="16"/>
                <w:szCs w:val="16"/>
              </w:rPr>
              <w:br/>
              <w:t>Persoane cu dizabilităţi</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Exemple:</w:t>
            </w:r>
            <w:r w:rsidRPr="00434470">
              <w:rPr>
                <w:rFonts w:ascii="Verdana" w:eastAsia="Times New Roman" w:hAnsi="Verdana" w:cs="Times New Roman"/>
                <w:sz w:val="16"/>
                <w:szCs w:val="16"/>
              </w:rPr>
              <w:br/>
              <w:t>Consiliere profesională</w:t>
            </w:r>
            <w:r w:rsidRPr="00434470">
              <w:rPr>
                <w:rFonts w:ascii="Verdana" w:eastAsia="Times New Roman" w:hAnsi="Verdana" w:cs="Times New Roman"/>
                <w:sz w:val="16"/>
                <w:szCs w:val="16"/>
              </w:rPr>
              <w:br/>
              <w:t>Identificarea unui curs de calificare</w:t>
            </w:r>
            <w:r w:rsidRPr="00434470">
              <w:rPr>
                <w:rFonts w:ascii="Verdana" w:eastAsia="Times New Roman" w:hAnsi="Verdana" w:cs="Times New Roman"/>
                <w:sz w:val="16"/>
                <w:szCs w:val="16"/>
              </w:rPr>
              <w:br/>
              <w:t>Medierea muncii</w:t>
            </w:r>
            <w:r w:rsidRPr="00434470">
              <w:rPr>
                <w:rFonts w:ascii="Verdana" w:eastAsia="Times New Roman" w:hAnsi="Verdana" w:cs="Times New Roman"/>
                <w:sz w:val="16"/>
                <w:szCs w:val="16"/>
              </w:rPr>
              <w:br/>
              <w:t>Identificarea unui loc de muncă în cadrul unei întreprinderi sociale/întreprinderi sociale de inserţie</w:t>
            </w:r>
          </w:p>
        </w:tc>
        <w:tc>
          <w:tcPr>
            <w:tcW w:w="7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x persoane consiliate</w:t>
            </w:r>
            <w:r w:rsidRPr="00434470">
              <w:rPr>
                <w:rFonts w:ascii="Verdana" w:eastAsia="Times New Roman" w:hAnsi="Verdana" w:cs="Times New Roman"/>
                <w:sz w:val="16"/>
                <w:szCs w:val="16"/>
              </w:rPr>
              <w:br/>
              <w:t>x persoane instruite</w:t>
            </w:r>
            <w:r w:rsidRPr="00434470">
              <w:rPr>
                <w:rFonts w:ascii="Verdana" w:eastAsia="Times New Roman" w:hAnsi="Verdana" w:cs="Times New Roman"/>
                <w:sz w:val="16"/>
                <w:szCs w:val="16"/>
              </w:rPr>
              <w:br/>
              <w:t>x persoane angajate</w:t>
            </w: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bl>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38" w:name="do|caII|si5|ar27^3"/>
      <w:r>
        <w:rPr>
          <w:rFonts w:ascii="Verdana" w:eastAsia="Times New Roman" w:hAnsi="Verdana" w:cs="Times New Roman"/>
          <w:b/>
          <w:bCs/>
          <w:noProof/>
          <w:color w:val="333399"/>
        </w:rPr>
        <w:drawing>
          <wp:inline distT="0" distB="0" distL="0" distR="0">
            <wp:extent cx="95250" cy="95250"/>
            <wp:effectExtent l="19050" t="0" r="0" b="0"/>
            <wp:docPr id="134" name="do|caII|si5|ar27^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38"/>
      <w:r w:rsidRPr="00434470">
        <w:rPr>
          <w:rFonts w:ascii="Verdana" w:eastAsia="Times New Roman" w:hAnsi="Verdana" w:cs="Times New Roman"/>
          <w:b/>
          <w:bCs/>
          <w:color w:val="0000AF"/>
        </w:rPr>
        <w:t>Art. 27</w:t>
      </w:r>
      <w:r w:rsidRPr="00434470">
        <w:rPr>
          <w:rFonts w:ascii="Verdana" w:eastAsia="Times New Roman" w:hAnsi="Verdana" w:cs="Times New Roman"/>
          <w:b/>
          <w:bCs/>
          <w:color w:val="0000AF"/>
          <w:vertAlign w:val="superscript"/>
        </w:rPr>
        <w:t>3</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39" w:name="do|caII|si5|ar27^3|pa1"/>
      <w:bookmarkEnd w:id="339"/>
      <w:r w:rsidRPr="00434470">
        <w:rPr>
          <w:rFonts w:ascii="Verdana" w:eastAsia="Times New Roman" w:hAnsi="Verdana" w:cs="Times New Roman"/>
        </w:rPr>
        <w:t>Pentru prevenirea şi combaterea riscului de sărăcie şi excluziune socială, precum şi pentru creşterea calităţii vieţii, persoanele apte de muncă din familiile beneficiare de venit minim de incluziune, înregistrate ca persoane aflate în căutarea unui loc de muncă la agenţiile teritoriale pentru ocuparea forţei de muncă, beneficiază gratuit de: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40" w:name="do|caII|si5|ar27^3|lia"/>
      <w:bookmarkEnd w:id="340"/>
      <w:r w:rsidRPr="00434470">
        <w:rPr>
          <w:rFonts w:ascii="Verdana" w:eastAsia="Times New Roman" w:hAnsi="Verdana" w:cs="Times New Roman"/>
          <w:b/>
          <w:bCs/>
          <w:color w:val="8F0000"/>
        </w:rPr>
        <w:t>a)</w:t>
      </w:r>
      <w:r w:rsidRPr="00434470">
        <w:rPr>
          <w:rFonts w:ascii="Verdana" w:eastAsia="Times New Roman" w:hAnsi="Verdana" w:cs="Times New Roman"/>
        </w:rPr>
        <w:t>servicii de formare/reconversie profesională;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41" w:name="do|caII|si5|ar27^3|lib"/>
      <w:bookmarkEnd w:id="341"/>
      <w:r w:rsidRPr="00434470">
        <w:rPr>
          <w:rFonts w:ascii="Verdana" w:eastAsia="Times New Roman" w:hAnsi="Verdana" w:cs="Times New Roman"/>
          <w:b/>
          <w:bCs/>
          <w:color w:val="8F0000"/>
        </w:rPr>
        <w:t>b)</w:t>
      </w:r>
      <w:r w:rsidRPr="00434470">
        <w:rPr>
          <w:rFonts w:ascii="Verdana" w:eastAsia="Times New Roman" w:hAnsi="Verdana" w:cs="Times New Roman"/>
        </w:rPr>
        <w:t>măsuri de stimulare a ocupării, prevăzute de reglementările legale în vigoare.</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56" w:anchor="do|caii|si4|ar26" w:history="1">
        <w:r w:rsidRPr="00434470">
          <w:rPr>
            <w:rFonts w:ascii="Verdana" w:eastAsia="Times New Roman" w:hAnsi="Verdana" w:cs="Times New Roman"/>
            <w:b/>
            <w:bCs/>
            <w:vanish/>
            <w:color w:val="CD5C5C"/>
            <w:sz w:val="17"/>
            <w:u w:val="single"/>
          </w:rPr>
          <w:t>prevederi din Art. 26 din capitolul II, sectiunea 4 (Norme Metodologice din 2022) la data 01-Jan-2024 pentru Art. 27^3 din capitolul 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26</w:t>
      </w:r>
      <w:r w:rsidRPr="00434470">
        <w:rPr>
          <w:rFonts w:ascii="Verdana" w:eastAsia="Times New Roman" w:hAnsi="Verdana" w:cs="Times New Roman"/>
          <w:vanish/>
          <w:sz w:val="17"/>
          <w:szCs w:val="17"/>
        </w:rPr>
        <w:br/>
        <w:t>Serviciile şi măsurile prevăzute la art. 27</w:t>
      </w:r>
      <w:r w:rsidRPr="00434470">
        <w:rPr>
          <w:rFonts w:ascii="Verdana" w:eastAsia="Times New Roman" w:hAnsi="Verdana" w:cs="Times New Roman"/>
          <w:vanish/>
          <w:sz w:val="17"/>
          <w:szCs w:val="17"/>
          <w:vertAlign w:val="superscript"/>
        </w:rPr>
        <w:t>3</w:t>
      </w:r>
      <w:r w:rsidRPr="00434470">
        <w:rPr>
          <w:rFonts w:ascii="Verdana" w:eastAsia="Times New Roman" w:hAnsi="Verdana" w:cs="Times New Roman"/>
          <w:vanish/>
          <w:sz w:val="17"/>
          <w:szCs w:val="17"/>
        </w:rPr>
        <w:t xml:space="preserve"> din lege se acordă în mod gratuit, din bugetul asigurărilor pentru şomaj, persoanelor beneficiare de venit minim de incluziune, înregistrate ca persoane aflate în căutarea unui loc de muncă la agenţiile teritoriale pentru ocuparea forţei de muncă, în condiţiile prevăzute de Legea nr. </w:t>
      </w:r>
      <w:hyperlink r:id="rId157" w:history="1">
        <w:r w:rsidRPr="00434470">
          <w:rPr>
            <w:rFonts w:ascii="Verdana" w:eastAsia="Times New Roman" w:hAnsi="Verdana" w:cs="Times New Roman"/>
            <w:b/>
            <w:bCs/>
            <w:vanish/>
            <w:color w:val="333399"/>
            <w:sz w:val="17"/>
            <w:u w:val="single"/>
          </w:rPr>
          <w:t>76/2002</w:t>
        </w:r>
      </w:hyperlink>
      <w:r w:rsidRPr="00434470">
        <w:rPr>
          <w:rFonts w:ascii="Verdana" w:eastAsia="Times New Roman" w:hAnsi="Verdana" w:cs="Times New Roman"/>
          <w:vanish/>
          <w:sz w:val="17"/>
          <w:szCs w:val="17"/>
        </w:rPr>
        <w:t xml:space="preserve"> privind sistemul asigurărilor pentru şomaj şi stimularea ocupării forţei de muncă,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42" w:name="do|caII|si5|ar27^4"/>
      <w:r>
        <w:rPr>
          <w:rFonts w:ascii="Verdana" w:eastAsia="Times New Roman" w:hAnsi="Verdana" w:cs="Times New Roman"/>
          <w:b/>
          <w:bCs/>
          <w:noProof/>
          <w:color w:val="333399"/>
        </w:rPr>
        <w:drawing>
          <wp:inline distT="0" distB="0" distL="0" distR="0">
            <wp:extent cx="95250" cy="95250"/>
            <wp:effectExtent l="19050" t="0" r="0" b="0"/>
            <wp:docPr id="135" name="do|caII|si5|ar27^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42"/>
      <w:r w:rsidRPr="00434470">
        <w:rPr>
          <w:rFonts w:ascii="Verdana" w:eastAsia="Times New Roman" w:hAnsi="Verdana" w:cs="Times New Roman"/>
          <w:b/>
          <w:bCs/>
          <w:color w:val="0000AF"/>
        </w:rPr>
        <w:t>Art. 27</w:t>
      </w:r>
      <w:r w:rsidRPr="00434470">
        <w:rPr>
          <w:rFonts w:ascii="Verdana" w:eastAsia="Times New Roman" w:hAnsi="Verdana" w:cs="Times New Roman"/>
          <w:b/>
          <w:bCs/>
          <w:color w:val="0000AF"/>
          <w:vertAlign w:val="superscript"/>
        </w:rPr>
        <w:t>4</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43" w:name="do|caII|si5|ar27^4|al1"/>
      <w:bookmarkEnd w:id="343"/>
      <w:r w:rsidRPr="00434470">
        <w:rPr>
          <w:rFonts w:ascii="Verdana" w:eastAsia="Times New Roman" w:hAnsi="Verdana" w:cs="Times New Roman"/>
          <w:b/>
          <w:bCs/>
          <w:color w:val="008F00"/>
        </w:rPr>
        <w:t>(1)</w:t>
      </w:r>
      <w:r w:rsidRPr="00434470">
        <w:rPr>
          <w:rFonts w:ascii="Verdana" w:eastAsia="Times New Roman" w:hAnsi="Verdana" w:cs="Times New Roman"/>
        </w:rPr>
        <w:t>În scopul asigurării accesului la serviciile şi măsurile prevăzute la art. 27</w:t>
      </w:r>
      <w:r w:rsidRPr="00434470">
        <w:rPr>
          <w:rFonts w:ascii="Verdana" w:eastAsia="Times New Roman" w:hAnsi="Verdana" w:cs="Times New Roman"/>
          <w:vertAlign w:val="superscript"/>
        </w:rPr>
        <w:t>3</w:t>
      </w:r>
      <w:r w:rsidRPr="00434470">
        <w:rPr>
          <w:rFonts w:ascii="Verdana" w:eastAsia="Times New Roman" w:hAnsi="Verdana" w:cs="Times New Roman"/>
        </w:rPr>
        <w:t>, pentru persoanele beneficiare de venit minim de incluziune, înregistrate ca persoane aflate în căutarea unui loc de muncă la agenţiile teritoriale pentru ocuparea forţei de muncă, pot fi utilizate instrumentele destinate şomerilor de lungă durată, prevăzute la art. 48</w:t>
      </w:r>
      <w:r w:rsidRPr="00434470">
        <w:rPr>
          <w:rFonts w:ascii="Verdana" w:eastAsia="Times New Roman" w:hAnsi="Verdana" w:cs="Times New Roman"/>
          <w:vertAlign w:val="superscript"/>
        </w:rPr>
        <w:t>1</w:t>
      </w:r>
      <w:r w:rsidRPr="00434470">
        <w:rPr>
          <w:rFonts w:ascii="Verdana" w:eastAsia="Times New Roman" w:hAnsi="Verdana" w:cs="Times New Roman"/>
        </w:rPr>
        <w:t>-77</w:t>
      </w:r>
      <w:r w:rsidRPr="00434470">
        <w:rPr>
          <w:rFonts w:ascii="Verdana" w:eastAsia="Times New Roman" w:hAnsi="Verdana" w:cs="Times New Roman"/>
          <w:vertAlign w:val="superscript"/>
        </w:rPr>
        <w:t>2</w:t>
      </w:r>
      <w:r w:rsidRPr="00434470">
        <w:rPr>
          <w:rFonts w:ascii="Verdana" w:eastAsia="Times New Roman" w:hAnsi="Verdana" w:cs="Times New Roman"/>
        </w:rPr>
        <w:t>, 80-84</w:t>
      </w:r>
      <w:r w:rsidRPr="00434470">
        <w:rPr>
          <w:rFonts w:ascii="Verdana" w:eastAsia="Times New Roman" w:hAnsi="Verdana" w:cs="Times New Roman"/>
          <w:vertAlign w:val="superscript"/>
        </w:rPr>
        <w:t>2</w:t>
      </w:r>
      <w:r w:rsidRPr="00434470">
        <w:rPr>
          <w:rFonts w:ascii="Verdana" w:eastAsia="Times New Roman" w:hAnsi="Verdana" w:cs="Times New Roman"/>
        </w:rPr>
        <w:t>, 85-92, 93</w:t>
      </w:r>
      <w:r w:rsidRPr="00434470">
        <w:rPr>
          <w:rFonts w:ascii="Verdana" w:eastAsia="Times New Roman" w:hAnsi="Verdana" w:cs="Times New Roman"/>
          <w:vertAlign w:val="superscript"/>
        </w:rPr>
        <w:t>1</w:t>
      </w:r>
      <w:r w:rsidRPr="00434470">
        <w:rPr>
          <w:rFonts w:ascii="Verdana" w:eastAsia="Times New Roman" w:hAnsi="Verdana" w:cs="Times New Roman"/>
        </w:rPr>
        <w:t>-93</w:t>
      </w:r>
      <w:r w:rsidRPr="00434470">
        <w:rPr>
          <w:rFonts w:ascii="Verdana" w:eastAsia="Times New Roman" w:hAnsi="Verdana" w:cs="Times New Roman"/>
          <w:vertAlign w:val="superscript"/>
        </w:rPr>
        <w:t>8</w:t>
      </w:r>
      <w:r w:rsidRPr="00434470">
        <w:rPr>
          <w:rFonts w:ascii="Verdana" w:eastAsia="Times New Roman" w:hAnsi="Verdana" w:cs="Times New Roman"/>
        </w:rPr>
        <w:t xml:space="preserve">, 95-96 din Legea nr. </w:t>
      </w:r>
      <w:hyperlink r:id="rId158" w:history="1">
        <w:r w:rsidRPr="00434470">
          <w:rPr>
            <w:rFonts w:ascii="Verdana" w:eastAsia="Times New Roman" w:hAnsi="Verdana" w:cs="Times New Roman"/>
            <w:b/>
            <w:bCs/>
            <w:color w:val="333399"/>
            <w:u w:val="single"/>
          </w:rPr>
          <w:t>76/2002</w:t>
        </w:r>
      </w:hyperlink>
      <w:r w:rsidRPr="00434470">
        <w:rPr>
          <w:rFonts w:ascii="Verdana" w:eastAsia="Times New Roman" w:hAnsi="Verdana" w:cs="Times New Roman"/>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44" w:name="do|caII|si5|ar27^4|al2"/>
      <w:bookmarkEnd w:id="344"/>
      <w:r w:rsidRPr="00434470">
        <w:rPr>
          <w:rFonts w:ascii="Verdana" w:eastAsia="Times New Roman" w:hAnsi="Verdana" w:cs="Times New Roman"/>
          <w:b/>
          <w:bCs/>
          <w:color w:val="008F00"/>
        </w:rPr>
        <w:t>(2)</w:t>
      </w:r>
      <w:r w:rsidRPr="00434470">
        <w:rPr>
          <w:rFonts w:ascii="Verdana" w:eastAsia="Times New Roman" w:hAnsi="Verdana" w:cs="Times New Roman"/>
        </w:rPr>
        <w:t>Pentru îndeplinirea condiţiei prevăzute la art. 13 alin. (1) lit. b), autorităţile administraţiei publice locale, prin serviciul public de asistenţă socială, transmit agenţiilor teritoriale pentru ocuparea forţei de muncă lista persoanelor apte de muncă, în termen de maximum 30 de zile de la înregistrarea solicitării de acordare a venitului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45" w:name="do|caII|si5|ar27^4|al3"/>
      <w:bookmarkEnd w:id="345"/>
      <w:r w:rsidRPr="00434470">
        <w:rPr>
          <w:rFonts w:ascii="Verdana" w:eastAsia="Times New Roman" w:hAnsi="Verdana" w:cs="Times New Roman"/>
          <w:b/>
          <w:bCs/>
          <w:color w:val="008F00"/>
        </w:rPr>
        <w:t>(3)</w:t>
      </w:r>
      <w:r w:rsidRPr="00434470">
        <w:rPr>
          <w:rFonts w:ascii="Verdana" w:eastAsia="Times New Roman" w:hAnsi="Verdana" w:cs="Times New Roman"/>
        </w:rPr>
        <w:t xml:space="preserve">În termen de maximum 3 luni de la data comunicării de către autorităţile administraţiei publice locale a listei prevăzute la alin. (2), agenţiile teritoriale pentru ocuparea forţei de muncă înregistrează persoanele beneficiare de venit minim de incluziune ca persoane aflate în căutarea unui loc de muncă şi elaborează planul individual de mediere, prevăzut la art. 60 din Legea nr. </w:t>
      </w:r>
      <w:hyperlink r:id="rId159" w:history="1">
        <w:r w:rsidRPr="00434470">
          <w:rPr>
            <w:rFonts w:ascii="Verdana" w:eastAsia="Times New Roman" w:hAnsi="Verdana" w:cs="Times New Roman"/>
            <w:b/>
            <w:bCs/>
            <w:color w:val="333399"/>
            <w:u w:val="single"/>
          </w:rPr>
          <w:t>76/2002</w:t>
        </w:r>
      </w:hyperlink>
      <w:r w:rsidRPr="00434470">
        <w:rPr>
          <w:rFonts w:ascii="Verdana" w:eastAsia="Times New Roman" w:hAnsi="Verdana" w:cs="Times New Roman"/>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46" w:name="do|caII|si5|ar27^4|al4"/>
      <w:bookmarkEnd w:id="346"/>
      <w:r w:rsidRPr="00434470">
        <w:rPr>
          <w:rFonts w:ascii="Verdana" w:eastAsia="Times New Roman" w:hAnsi="Verdana" w:cs="Times New Roman"/>
          <w:b/>
          <w:bCs/>
          <w:color w:val="008F00"/>
        </w:rPr>
        <w:t>(4)</w:t>
      </w:r>
      <w:r w:rsidRPr="00434470">
        <w:rPr>
          <w:rFonts w:ascii="Verdana" w:eastAsia="Times New Roman" w:hAnsi="Verdana" w:cs="Times New Roman"/>
        </w:rPr>
        <w:t xml:space="preserve">Persoana beneficiară de venit minim de incluziune are obligaţia de a respecta şi îndeplini în totalitate măsurile stabilite în planul individual de mediere, adus la cunoştinţa persoanei beneficiare potrivit Legii nr. </w:t>
      </w:r>
      <w:hyperlink r:id="rId160" w:history="1">
        <w:r w:rsidRPr="00434470">
          <w:rPr>
            <w:rFonts w:ascii="Verdana" w:eastAsia="Times New Roman" w:hAnsi="Verdana" w:cs="Times New Roman"/>
            <w:b/>
            <w:bCs/>
            <w:color w:val="333399"/>
            <w:u w:val="single"/>
          </w:rPr>
          <w:t>76/2002</w:t>
        </w:r>
      </w:hyperlink>
      <w:r w:rsidRPr="00434470">
        <w:rPr>
          <w:rFonts w:ascii="Verdana" w:eastAsia="Times New Roman" w:hAnsi="Verdana" w:cs="Times New Roman"/>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47" w:name="do|caII|si5|ar27^4|al5"/>
      <w:bookmarkEnd w:id="347"/>
      <w:r w:rsidRPr="00434470">
        <w:rPr>
          <w:rFonts w:ascii="Verdana" w:eastAsia="Times New Roman" w:hAnsi="Verdana" w:cs="Times New Roman"/>
          <w:b/>
          <w:bCs/>
          <w:color w:val="008F00"/>
        </w:rPr>
        <w:t>(5)</w:t>
      </w:r>
      <w:r w:rsidRPr="00434470">
        <w:rPr>
          <w:rFonts w:ascii="Verdana" w:eastAsia="Times New Roman" w:hAnsi="Verdana" w:cs="Times New Roman"/>
        </w:rPr>
        <w:t xml:space="preserve">Agenţia teritorială pentru ocuparea forţei de muncă are obligaţia de a comunica agenţiei pentru plăţi şi inspecţie socială judeţeană, respectiv a municipiului Bucureşti, denumită în continuare </w:t>
      </w:r>
      <w:r w:rsidRPr="00434470">
        <w:rPr>
          <w:rFonts w:ascii="Verdana" w:eastAsia="Times New Roman" w:hAnsi="Verdana" w:cs="Times New Roman"/>
          <w:i/>
          <w:iCs/>
        </w:rPr>
        <w:t>agenţie teritorială</w:t>
      </w:r>
      <w:r w:rsidRPr="00434470">
        <w:rPr>
          <w:rFonts w:ascii="Verdana" w:eastAsia="Times New Roman" w:hAnsi="Verdana" w:cs="Times New Roman"/>
        </w:rPr>
        <w:t xml:space="preserve">, trimestrial, lista persoanelor beneficiare de venit minim de incluziune care nu au respectat măsurile stabilite în </w:t>
      </w:r>
      <w:r w:rsidRPr="00434470">
        <w:rPr>
          <w:rFonts w:ascii="Verdana" w:eastAsia="Times New Roman" w:hAnsi="Verdana" w:cs="Times New Roman"/>
        </w:rPr>
        <w:lastRenderedPageBreak/>
        <w:t>planurile individuale de mediere, în scopul recalculării cuantumului venitului minim de incluziune sau, după caz, al suspendării ori încetării acordării dreptului, în conformitate cu prevederile prezentei legi.</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61" w:anchor="do|caiv|ar49" w:history="1">
        <w:r w:rsidRPr="00434470">
          <w:rPr>
            <w:rFonts w:ascii="Verdana" w:eastAsia="Times New Roman" w:hAnsi="Verdana" w:cs="Times New Roman"/>
            <w:b/>
            <w:bCs/>
            <w:vanish/>
            <w:color w:val="CD5C5C"/>
            <w:sz w:val="17"/>
            <w:u w:val="single"/>
          </w:rPr>
          <w:t>prevederi din Art. 49 din capitolul IV (Norme Metodologice din 2022) la data 01-Jan-2024 pentru Art. 27^4, alin. (5) din capitolul 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49</w:t>
      </w:r>
      <w:r w:rsidRPr="00434470">
        <w:rPr>
          <w:rFonts w:ascii="Verdana" w:eastAsia="Times New Roman" w:hAnsi="Verdana" w:cs="Times New Roman"/>
          <w:vanish/>
          <w:sz w:val="17"/>
          <w:szCs w:val="17"/>
        </w:rPr>
        <w:br/>
        <w:t>(1) Suspendarea dreptului la ajutorul de incluziune, prevăzută la art. 27</w:t>
      </w:r>
      <w:r w:rsidRPr="00434470">
        <w:rPr>
          <w:rFonts w:ascii="Verdana" w:eastAsia="Times New Roman" w:hAnsi="Verdana" w:cs="Times New Roman"/>
          <w:vanish/>
          <w:sz w:val="17"/>
          <w:szCs w:val="17"/>
          <w:vertAlign w:val="superscript"/>
        </w:rPr>
        <w:t>4</w:t>
      </w:r>
      <w:r w:rsidRPr="00434470">
        <w:rPr>
          <w:rFonts w:ascii="Verdana" w:eastAsia="Times New Roman" w:hAnsi="Verdana" w:cs="Times New Roman"/>
          <w:vanish/>
          <w:sz w:val="17"/>
          <w:szCs w:val="17"/>
        </w:rPr>
        <w:t xml:space="preserve"> alin. (5) din lege, se face prin dispoziţie a primarului, în baza comunicării de către agenţia teritorială pentru ocuparea forţei de muncă a listei persoanelor beneficiare de venit minim de incluziune care nu au respectat măsurile stabilite în planurile individuale de mediere.</w:t>
      </w:r>
      <w:r w:rsidRPr="00434470">
        <w:rPr>
          <w:rFonts w:ascii="Verdana" w:eastAsia="Times New Roman" w:hAnsi="Verdana" w:cs="Times New Roman"/>
          <w:vanish/>
          <w:sz w:val="17"/>
          <w:szCs w:val="17"/>
        </w:rPr>
        <w:br/>
        <w:t>(2) Suspendarea dreptului la ajutorul de incluziune, prevăzută la alin. (1), se realizează începând cu luna următoare celei în care s-a făcut constatarea.</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62" w:anchor="do|caii|si4|ar27" w:history="1">
        <w:r w:rsidRPr="00434470">
          <w:rPr>
            <w:rFonts w:ascii="Verdana" w:eastAsia="Times New Roman" w:hAnsi="Verdana" w:cs="Times New Roman"/>
            <w:b/>
            <w:bCs/>
            <w:vanish/>
            <w:color w:val="CD5C5C"/>
            <w:sz w:val="17"/>
            <w:u w:val="single"/>
          </w:rPr>
          <w:t>prevederi din Art. 27 din capitolul II, sectiunea 4 (Norme Metodologice din 2022) la data 01-Jan-2024 pentru Art. 27^4 din capitolul 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27</w:t>
      </w:r>
      <w:r w:rsidRPr="00434470">
        <w:rPr>
          <w:rFonts w:ascii="Verdana" w:eastAsia="Times New Roman" w:hAnsi="Verdana" w:cs="Times New Roman"/>
          <w:vanish/>
          <w:sz w:val="17"/>
          <w:szCs w:val="17"/>
        </w:rPr>
        <w:br/>
        <w:t>(1) În aplicarea prevederilor art. 13 alin. (1) lit. b) şi art. 27</w:t>
      </w:r>
      <w:r w:rsidRPr="00434470">
        <w:rPr>
          <w:rFonts w:ascii="Verdana" w:eastAsia="Times New Roman" w:hAnsi="Verdana" w:cs="Times New Roman"/>
          <w:vanish/>
          <w:sz w:val="17"/>
          <w:szCs w:val="17"/>
          <w:vertAlign w:val="superscript"/>
        </w:rPr>
        <w:t>4</w:t>
      </w:r>
      <w:r w:rsidRPr="00434470">
        <w:rPr>
          <w:rFonts w:ascii="Verdana" w:eastAsia="Times New Roman" w:hAnsi="Verdana" w:cs="Times New Roman"/>
          <w:vanish/>
          <w:sz w:val="17"/>
          <w:szCs w:val="17"/>
        </w:rPr>
        <w:t xml:space="preserve"> alin. (2) şi (3) din lege, serviciul public de asistenţă socială transmite agenţiei teritoriale pentru ocuparea forţei de muncă, în format electronic, în termen de 30 de zile de la înregistrarea solicitării de acordare a venitului minim de incluziune, lista persoanelor apte de muncă care au solicitat acordarea acestui venit, întocmită conform modelului prevăzut în anexa nr. 9 la prezentele norme metodologice.</w:t>
      </w:r>
      <w:r w:rsidRPr="00434470">
        <w:rPr>
          <w:rFonts w:ascii="Verdana" w:eastAsia="Times New Roman" w:hAnsi="Verdana" w:cs="Times New Roman"/>
          <w:vanish/>
          <w:sz w:val="17"/>
          <w:szCs w:val="17"/>
        </w:rPr>
        <w:br/>
        <w:t>(2) În urma primirii listei prevăzute la alin. (1), agenţia teritorială pentru ocuparea forţei de muncă realizează programarea persoanelor prevăzute în listă pentru a fi înregistrate în evidenţă ca persoane în căutarea unui loc de muncă. Programarea cuprinde şi data la care persoana aptă de muncă se prezintă la agenţia teritorială pentru ocuparea forţei de muncă.</w:t>
      </w:r>
      <w:r w:rsidRPr="00434470">
        <w:rPr>
          <w:rFonts w:ascii="Verdana" w:eastAsia="Times New Roman" w:hAnsi="Verdana" w:cs="Times New Roman"/>
          <w:vanish/>
          <w:sz w:val="17"/>
          <w:szCs w:val="17"/>
        </w:rPr>
        <w:br/>
        <w:t>(3) Programarea pentru fiecare dintre persoanele cuprinse în lista prevăzută la alin. (1) se comunică în format electronic serviciului public de asistenţă socială, de către agenţia teritorială pentru ocuparea forţei de muncă, în termen de 5 zile lucrătoare de la primirea listei prevăzută la alin. (2).</w:t>
      </w:r>
      <w:r w:rsidRPr="00434470">
        <w:rPr>
          <w:rFonts w:ascii="Verdana" w:eastAsia="Times New Roman" w:hAnsi="Verdana" w:cs="Times New Roman"/>
          <w:vanish/>
          <w:sz w:val="17"/>
          <w:szCs w:val="17"/>
        </w:rPr>
        <w:br/>
        <w:t>(4) Programarea stabilită conform alin. (2) se aduce la cunoştinţa persoanelor cuprinse în lista prevăzută la alin. (1), sub semnătură, de către serviciul public de asistenţă socială, în termen de maximum 5 zile de la data comunicării acesteia, potrivit alin. (3).</w:t>
      </w:r>
      <w:r w:rsidRPr="00434470">
        <w:rPr>
          <w:rFonts w:ascii="Verdana" w:eastAsia="Times New Roman" w:hAnsi="Verdana" w:cs="Times New Roman"/>
          <w:vanish/>
          <w:sz w:val="17"/>
          <w:szCs w:val="17"/>
        </w:rPr>
        <w:br/>
        <w:t>(5) Agenţia pentru ocuparea forţei de muncă comunică serviciului public de asistenţă socială, în termen de 5 zile de la data stabilită conform alin. (2), situaţia privind înregistrarea/neînregistrarea fiecăreia dintre persoanele cuprinse în lista prevăzută la alin. (1).</w:t>
      </w:r>
      <w:r w:rsidRPr="00434470">
        <w:rPr>
          <w:rFonts w:ascii="Verdana" w:eastAsia="Times New Roman" w:hAnsi="Verdana" w:cs="Times New Roman"/>
          <w:vanish/>
          <w:sz w:val="17"/>
          <w:szCs w:val="17"/>
        </w:rPr>
        <w:br/>
        <w:t>Art. 28</w:t>
      </w:r>
      <w:r w:rsidRPr="00434470">
        <w:rPr>
          <w:rFonts w:ascii="Verdana" w:eastAsia="Times New Roman" w:hAnsi="Verdana" w:cs="Times New Roman"/>
          <w:vanish/>
          <w:sz w:val="17"/>
          <w:szCs w:val="17"/>
        </w:rPr>
        <w:br/>
        <w:t xml:space="preserve">(1) Pentru fiecare dintre persoanele solicitante de venit minim de inserţie înregistrată în evidenţă ca persoană în căutarea unui loc de muncă, agenţia teritorială pentru ocuparea forţei de muncă întocmeşte, conform art. 60 alin. (1) din Legea nr. </w:t>
      </w:r>
      <w:hyperlink r:id="rId163" w:history="1">
        <w:r w:rsidRPr="00434470">
          <w:rPr>
            <w:rFonts w:ascii="Verdana" w:eastAsia="Times New Roman" w:hAnsi="Verdana" w:cs="Times New Roman"/>
            <w:b/>
            <w:bCs/>
            <w:vanish/>
            <w:color w:val="333399"/>
            <w:sz w:val="17"/>
            <w:u w:val="single"/>
          </w:rPr>
          <w:t>76/2002</w:t>
        </w:r>
      </w:hyperlink>
      <w:r w:rsidRPr="00434470">
        <w:rPr>
          <w:rFonts w:ascii="Verdana" w:eastAsia="Times New Roman" w:hAnsi="Verdana" w:cs="Times New Roman"/>
          <w:vanish/>
          <w:sz w:val="17"/>
          <w:szCs w:val="17"/>
        </w:rPr>
        <w:t>, cu modificările şi completările ulterioare, planul individual de mediere.</w:t>
      </w:r>
      <w:r w:rsidRPr="00434470">
        <w:rPr>
          <w:rFonts w:ascii="Verdana" w:eastAsia="Times New Roman" w:hAnsi="Verdana" w:cs="Times New Roman"/>
          <w:vanish/>
          <w:sz w:val="17"/>
          <w:szCs w:val="17"/>
        </w:rPr>
        <w:br/>
        <w:t>(2) Agenţiile teritoriale pentru ocuparea forţei de muncă comunică lunar, în format electronic, agenţiilor pentru plăţi şi inspecţie socială judeţene, respectiv a municipiului Bucureşti:</w:t>
      </w:r>
      <w:r w:rsidRPr="00434470">
        <w:rPr>
          <w:rFonts w:ascii="Verdana" w:eastAsia="Times New Roman" w:hAnsi="Verdana" w:cs="Times New Roman"/>
          <w:vanish/>
          <w:sz w:val="17"/>
          <w:szCs w:val="17"/>
        </w:rPr>
        <w:br/>
        <w:t>a) situaţia persoanelor solicitante de venit minim de incluziune înregistrate în evidenţă ca persoane în căutarea unui loc de muncă, care nu au îndeplinit obligaţia prevăzută la art. 27</w:t>
      </w:r>
      <w:r w:rsidRPr="00434470">
        <w:rPr>
          <w:rFonts w:ascii="Verdana" w:eastAsia="Times New Roman" w:hAnsi="Verdana" w:cs="Times New Roman"/>
          <w:vanish/>
          <w:sz w:val="17"/>
          <w:szCs w:val="17"/>
          <w:vertAlign w:val="superscript"/>
        </w:rPr>
        <w:t>4</w:t>
      </w:r>
      <w:r w:rsidRPr="00434470">
        <w:rPr>
          <w:rFonts w:ascii="Verdana" w:eastAsia="Times New Roman" w:hAnsi="Verdana" w:cs="Times New Roman"/>
          <w:vanish/>
          <w:sz w:val="17"/>
          <w:szCs w:val="17"/>
        </w:rPr>
        <w:t xml:space="preserve"> alin. (4) din lege de a participa la acţiunile care au ca scop ocuparea prevăzute în planul individual de mediere;</w:t>
      </w:r>
      <w:r w:rsidRPr="00434470">
        <w:rPr>
          <w:rFonts w:ascii="Verdana" w:eastAsia="Times New Roman" w:hAnsi="Verdana" w:cs="Times New Roman"/>
          <w:vanish/>
          <w:sz w:val="17"/>
          <w:szCs w:val="17"/>
        </w:rPr>
        <w:br/>
        <w:t>b) situaţia persoanelor solicitante de venit minim de incluziune înregistrate în evidenţă ca persoane în căutarea unui loc de muncă care beneficiază de măsuri de stimulare a ocupării forţei de muncă potrivit planului individual de mediere, precum şi a celor care s-au încadrat în muncă.</w:t>
      </w:r>
    </w:p>
    <w:p w:rsidR="00434470" w:rsidRPr="00434470" w:rsidRDefault="00434470" w:rsidP="00434470">
      <w:pPr>
        <w:shd w:val="clear" w:color="auto" w:fill="FFFAFA"/>
        <w:spacing w:before="100" w:beforeAutospacing="1" w:after="100" w:afterAutospacing="1" w:line="240" w:lineRule="auto"/>
        <w:outlineLvl w:val="1"/>
        <w:rPr>
          <w:rFonts w:ascii="Verdana" w:eastAsia="Times New Roman" w:hAnsi="Verdana" w:cs="Times New Roman"/>
          <w:b/>
          <w:bCs/>
          <w:i/>
          <w:iCs/>
          <w:vanish/>
          <w:sz w:val="24"/>
          <w:szCs w:val="24"/>
        </w:rPr>
      </w:pPr>
      <w:r w:rsidRPr="00434470">
        <w:rPr>
          <w:rFonts w:ascii="Verdana" w:eastAsia="Times New Roman" w:hAnsi="Verdana" w:cs="Times New Roman"/>
          <w:b/>
          <w:bCs/>
          <w:i/>
          <w:iCs/>
          <w:vanish/>
          <w:sz w:val="24"/>
          <w:szCs w:val="24"/>
        </w:rPr>
        <w:t>ANEXA nr. 9: SOLICITARE în vederea înregistrării persoanelor apte de muncă la agenţia teritorială pentru ocuparea forţei de muncă - Model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Primăria localităţii .........................................................., judeţul ....................................</w:t>
      </w:r>
      <w:r w:rsidRPr="00434470">
        <w:rPr>
          <w:rFonts w:ascii="Verdana" w:eastAsia="Times New Roman" w:hAnsi="Verdana" w:cs="Times New Roman"/>
          <w:vanish/>
          <w:sz w:val="17"/>
          <w:szCs w:val="17"/>
        </w:rPr>
        <w:br/>
        <w:t>Adresa: str. ............................. nr. ..........</w:t>
      </w:r>
      <w:r w:rsidRPr="00434470">
        <w:rPr>
          <w:rFonts w:ascii="Verdana" w:eastAsia="Times New Roman" w:hAnsi="Verdana" w:cs="Times New Roman"/>
          <w:vanish/>
          <w:sz w:val="17"/>
          <w:szCs w:val="17"/>
        </w:rPr>
        <w:br/>
        <w:t>Telefon ................................................</w:t>
      </w:r>
      <w:r w:rsidRPr="00434470">
        <w:rPr>
          <w:rFonts w:ascii="Verdana" w:eastAsia="Times New Roman" w:hAnsi="Verdana" w:cs="Times New Roman"/>
          <w:vanish/>
          <w:sz w:val="17"/>
          <w:szCs w:val="17"/>
        </w:rPr>
        <w:br/>
        <w:t>Adresa de e-mail ...........................................</w:t>
      </w:r>
      <w:r w:rsidRPr="00434470">
        <w:rPr>
          <w:rFonts w:ascii="Verdana" w:eastAsia="Times New Roman" w:hAnsi="Verdana" w:cs="Times New Roman"/>
          <w:vanish/>
          <w:sz w:val="17"/>
          <w:szCs w:val="17"/>
        </w:rPr>
        <w:br/>
        <w:t>Serviciul public de asistenţă socială (SPAS)</w:t>
      </w:r>
      <w:r w:rsidRPr="00434470">
        <w:rPr>
          <w:rFonts w:ascii="Verdana" w:eastAsia="Times New Roman" w:hAnsi="Verdana" w:cs="Times New Roman"/>
          <w:vanish/>
          <w:sz w:val="17"/>
          <w:szCs w:val="17"/>
        </w:rPr>
        <w:br/>
        <w:t>Numele şi prenumele persoanei de contact: ...............................................................................</w:t>
      </w:r>
      <w:r w:rsidRPr="00434470">
        <w:rPr>
          <w:rFonts w:ascii="Verdana" w:eastAsia="Times New Roman" w:hAnsi="Verdana" w:cs="Times New Roman"/>
          <w:vanish/>
          <w:sz w:val="17"/>
          <w:szCs w:val="17"/>
        </w:rPr>
        <w:br/>
        <w:t>Telefon ..........................................., adresa de e-mail ...............................................................</w:t>
      </w:r>
      <w:r w:rsidRPr="00434470">
        <w:rPr>
          <w:rFonts w:ascii="Verdana" w:eastAsia="Times New Roman" w:hAnsi="Verdana" w:cs="Times New Roman"/>
          <w:vanish/>
          <w:sz w:val="17"/>
          <w:szCs w:val="17"/>
        </w:rPr>
        <w:br/>
        <w:t>LISTA persoanelor apte de muncă care au solicitat acordarea venitului minim de incluziune şi pentru care se solicită înregistrarea la agenţia teritorială pentru ocuparea forţei de muncă</w:t>
      </w:r>
      <w:r w:rsidRPr="00434470">
        <w:rPr>
          <w:rFonts w:ascii="Verdana" w:eastAsia="Times New Roman" w:hAnsi="Verdana" w:cs="Times New Roman"/>
          <w:vanish/>
          <w:sz w:val="17"/>
          <w:szCs w:val="17"/>
        </w:rPr>
        <w:br/>
        <w:t>anul ..............., luna ......................., ziua .....</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80"/>
        <w:gridCol w:w="9095"/>
      </w:tblGrid>
      <w:tr w:rsidR="00434470" w:rsidRPr="00434470" w:rsidTr="00434470">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 crt.</w:t>
            </w:r>
          </w:p>
        </w:tc>
        <w:tc>
          <w:tcPr>
            <w:tcW w:w="47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Date privind persoana aptă de muncă ce trebuie să fie înregistrată la agenţia judeţeană pentru ocuparea forţei de muncă ca persoană aflată în căutarea unui loc de muncă (numele, prenumele, codul numeric personal, adresa de domiciliu/rezidenţă, data înregistrării cererii privind acordarea venitului minim de incluziune)</w:t>
            </w:r>
          </w:p>
        </w:tc>
      </w:tr>
      <w:tr w:rsidR="00434470" w:rsidRPr="00434470" w:rsidTr="00434470">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w:t>
            </w:r>
          </w:p>
        </w:tc>
        <w:tc>
          <w:tcPr>
            <w:tcW w:w="47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2.</w:t>
            </w:r>
          </w:p>
        </w:tc>
        <w:tc>
          <w:tcPr>
            <w:tcW w:w="47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3....</w:t>
            </w:r>
          </w:p>
        </w:tc>
        <w:tc>
          <w:tcPr>
            <w:tcW w:w="47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bl>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Semnătura persoanei cu funcţie de conducere a SPAS sau, după caz, a persoanei care a completat datele şi informaţiile din tabel:</w:t>
      </w:r>
      <w:r w:rsidRPr="00434470">
        <w:rPr>
          <w:rFonts w:ascii="Verdana" w:eastAsia="Times New Roman" w:hAnsi="Verdana" w:cs="Times New Roman"/>
          <w:vanish/>
          <w:sz w:val="17"/>
          <w:szCs w:val="17"/>
        </w:rPr>
        <w:br/>
        <w:t>.............................................................</w:t>
      </w:r>
      <w:r w:rsidRPr="00434470">
        <w:rPr>
          <w:rFonts w:ascii="Verdana" w:eastAsia="Times New Roman" w:hAnsi="Verdana" w:cs="Times New Roman"/>
          <w:vanish/>
          <w:sz w:val="17"/>
          <w:szCs w:val="17"/>
        </w:rPr>
        <w:br/>
        <w:t>Semnătura secretarului general al primăriei:</w:t>
      </w:r>
      <w:r w:rsidRPr="00434470">
        <w:rPr>
          <w:rFonts w:ascii="Verdana" w:eastAsia="Times New Roman" w:hAnsi="Verdana" w:cs="Times New Roman"/>
          <w:vanish/>
          <w:sz w:val="17"/>
          <w:szCs w:val="17"/>
        </w:rPr>
        <w:br/>
        <w:t>.......................................................................</w:t>
      </w:r>
      <w:r w:rsidRPr="00434470">
        <w:rPr>
          <w:rFonts w:ascii="Verdana" w:eastAsia="Times New Roman" w:hAnsi="Verdana" w:cs="Times New Roman"/>
          <w:vanish/>
          <w:sz w:val="17"/>
          <w:szCs w:val="17"/>
        </w:rPr>
        <w:br/>
        <w:t>Data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48" w:name="do|caII|si5|ar27^5"/>
      <w:r>
        <w:rPr>
          <w:rFonts w:ascii="Verdana" w:eastAsia="Times New Roman" w:hAnsi="Verdana" w:cs="Times New Roman"/>
          <w:b/>
          <w:bCs/>
          <w:noProof/>
          <w:color w:val="333399"/>
        </w:rPr>
        <w:drawing>
          <wp:inline distT="0" distB="0" distL="0" distR="0">
            <wp:extent cx="95250" cy="95250"/>
            <wp:effectExtent l="19050" t="0" r="0" b="0"/>
            <wp:docPr id="136" name="do|caII|si5|ar27^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48"/>
      <w:r w:rsidRPr="00434470">
        <w:rPr>
          <w:rFonts w:ascii="Verdana" w:eastAsia="Times New Roman" w:hAnsi="Verdana" w:cs="Times New Roman"/>
          <w:b/>
          <w:bCs/>
          <w:color w:val="0000AF"/>
        </w:rPr>
        <w:t>Art. 27</w:t>
      </w:r>
      <w:r w:rsidRPr="00434470">
        <w:rPr>
          <w:rFonts w:ascii="Verdana" w:eastAsia="Times New Roman" w:hAnsi="Verdana" w:cs="Times New Roman"/>
          <w:b/>
          <w:bCs/>
          <w:color w:val="0000AF"/>
          <w:vertAlign w:val="superscript"/>
        </w:rPr>
        <w:t>5</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49" w:name="do|caII|si5|ar27^5|al1"/>
      <w:bookmarkEnd w:id="349"/>
      <w:r w:rsidRPr="00434470">
        <w:rPr>
          <w:rFonts w:ascii="Verdana" w:eastAsia="Times New Roman" w:hAnsi="Verdana" w:cs="Times New Roman"/>
          <w:b/>
          <w:bCs/>
          <w:color w:val="008F00"/>
        </w:rPr>
        <w:t>(1)</w:t>
      </w:r>
      <w:r w:rsidRPr="00434470">
        <w:rPr>
          <w:rFonts w:ascii="Verdana" w:eastAsia="Times New Roman" w:hAnsi="Verdana" w:cs="Times New Roman"/>
        </w:rPr>
        <w:t>În situaţia în care pentru aplicarea măsurilor din planul individual de mediere prevăzut la art. 27</w:t>
      </w:r>
      <w:r w:rsidRPr="00434470">
        <w:rPr>
          <w:rFonts w:ascii="Verdana" w:eastAsia="Times New Roman" w:hAnsi="Verdana" w:cs="Times New Roman"/>
          <w:vertAlign w:val="superscript"/>
        </w:rPr>
        <w:t>4</w:t>
      </w:r>
      <w:r w:rsidRPr="00434470">
        <w:rPr>
          <w:rFonts w:ascii="Verdana" w:eastAsia="Times New Roman" w:hAnsi="Verdana" w:cs="Times New Roman"/>
        </w:rPr>
        <w:t xml:space="preserve"> alin. (3) persoanele apte de muncă beneficiare de ajutor de incluziune sunt nevoite să se deplaseze la o distanţă mai mare de 5 km de localitatea în care au domiciliul sau reşedinţa, beneficiază de o sumă de 50 de lei/lună pentru transport.</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50" w:name="do|caII|si5|ar27^5|al2"/>
      <w:bookmarkEnd w:id="350"/>
      <w:r w:rsidRPr="00434470">
        <w:rPr>
          <w:rFonts w:ascii="Verdana" w:eastAsia="Times New Roman" w:hAnsi="Verdana" w:cs="Times New Roman"/>
          <w:b/>
          <w:bCs/>
          <w:color w:val="008F00"/>
        </w:rPr>
        <w:t>(2)</w:t>
      </w:r>
      <w:r w:rsidRPr="00434470">
        <w:rPr>
          <w:rFonts w:ascii="Verdana" w:eastAsia="Times New Roman" w:hAnsi="Verdana" w:cs="Times New Roman"/>
        </w:rPr>
        <w:t>Procedura de decontare a sumelor prevăzute la alin. (1) se stabileşte prin normele metodologice de aplicare a prezentei legi.</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64" w:anchor="do|caii|si4|ar29" w:history="1">
        <w:r w:rsidRPr="00434470">
          <w:rPr>
            <w:rFonts w:ascii="Verdana" w:eastAsia="Times New Roman" w:hAnsi="Verdana" w:cs="Times New Roman"/>
            <w:b/>
            <w:bCs/>
            <w:vanish/>
            <w:color w:val="CD5C5C"/>
            <w:sz w:val="17"/>
            <w:u w:val="single"/>
          </w:rPr>
          <w:t>prevederi din Art. 29 din capitolul II, sectiunea 4 (Norme Metodologice din 2022) la data 01-Jan-2024 pentru Art. 27^5 din capitolul 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29</w:t>
      </w:r>
      <w:r w:rsidRPr="00434470">
        <w:rPr>
          <w:rFonts w:ascii="Verdana" w:eastAsia="Times New Roman" w:hAnsi="Verdana" w:cs="Times New Roman"/>
          <w:vanish/>
          <w:sz w:val="17"/>
          <w:szCs w:val="17"/>
        </w:rPr>
        <w:br/>
        <w:t>Pentru persoanele care beneficiază de prevederile art. 27</w:t>
      </w:r>
      <w:r w:rsidRPr="00434470">
        <w:rPr>
          <w:rFonts w:ascii="Verdana" w:eastAsia="Times New Roman" w:hAnsi="Verdana" w:cs="Times New Roman"/>
          <w:vanish/>
          <w:sz w:val="17"/>
          <w:szCs w:val="17"/>
          <w:vertAlign w:val="superscript"/>
        </w:rPr>
        <w:t>5</w:t>
      </w:r>
      <w:r w:rsidRPr="00434470">
        <w:rPr>
          <w:rFonts w:ascii="Verdana" w:eastAsia="Times New Roman" w:hAnsi="Verdana" w:cs="Times New Roman"/>
          <w:vanish/>
          <w:sz w:val="17"/>
          <w:szCs w:val="17"/>
        </w:rPr>
        <w:t xml:space="preserve"> alin. (1) din lege, decontarea cheltuielilor de transport se face în limita sumei de 50 de lei/lună, în condiţiile prevăzute de reglementările în vigoare pentru salariaţii instituţiilor publice şi regiilor autonome cu specific deosebit, pe perioada delegării şi detaşării în altă localitate, precum şi în cazul deplasării, în cadrul localităţii, în interesul serviciului.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51" w:name="do|caII|si5|ar27^6"/>
      <w:r>
        <w:rPr>
          <w:rFonts w:ascii="Verdana" w:eastAsia="Times New Roman" w:hAnsi="Verdana" w:cs="Times New Roman"/>
          <w:b/>
          <w:bCs/>
          <w:noProof/>
          <w:color w:val="333399"/>
        </w:rPr>
        <w:drawing>
          <wp:inline distT="0" distB="0" distL="0" distR="0">
            <wp:extent cx="95250" cy="95250"/>
            <wp:effectExtent l="19050" t="0" r="0" b="0"/>
            <wp:docPr id="137" name="do|caII|si5|ar27^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51"/>
      <w:r w:rsidRPr="00434470">
        <w:rPr>
          <w:rFonts w:ascii="Verdana" w:eastAsia="Times New Roman" w:hAnsi="Verdana" w:cs="Times New Roman"/>
          <w:b/>
          <w:bCs/>
          <w:color w:val="0000AF"/>
        </w:rPr>
        <w:t>Art. 27</w:t>
      </w:r>
      <w:r w:rsidRPr="00434470">
        <w:rPr>
          <w:rFonts w:ascii="Verdana" w:eastAsia="Times New Roman" w:hAnsi="Verdana" w:cs="Times New Roman"/>
          <w:b/>
          <w:bCs/>
          <w:color w:val="0000AF"/>
          <w:vertAlign w:val="superscript"/>
        </w:rPr>
        <w:t>6</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52" w:name="do|caII|si5|ar27^6|al1"/>
      <w:bookmarkEnd w:id="352"/>
      <w:r w:rsidRPr="00434470">
        <w:rPr>
          <w:rFonts w:ascii="Verdana" w:eastAsia="Times New Roman" w:hAnsi="Verdana" w:cs="Times New Roman"/>
          <w:b/>
          <w:bCs/>
          <w:color w:val="008F00"/>
        </w:rPr>
        <w:t>(1)</w:t>
      </w:r>
      <w:r w:rsidRPr="00434470">
        <w:rPr>
          <w:rFonts w:ascii="Verdana" w:eastAsia="Times New Roman" w:hAnsi="Verdana" w:cs="Times New Roman"/>
        </w:rPr>
        <w:t>Măsurile prevăzute la art. 27</w:t>
      </w:r>
      <w:r w:rsidRPr="00434470">
        <w:rPr>
          <w:rFonts w:ascii="Verdana" w:eastAsia="Times New Roman" w:hAnsi="Verdana" w:cs="Times New Roman"/>
          <w:vertAlign w:val="superscript"/>
        </w:rPr>
        <w:t>3</w:t>
      </w:r>
      <w:r w:rsidRPr="00434470">
        <w:rPr>
          <w:rFonts w:ascii="Verdana" w:eastAsia="Times New Roman" w:hAnsi="Verdana" w:cs="Times New Roman"/>
        </w:rPr>
        <w:t xml:space="preserve"> sunt disponibile şi pentru persoanele apte de muncă din familiile beneficiare de venit minim de incluziune care realizează venituri în baza unui contract individual de muncă, raport de serviciu sau altă formă prevăzută de lege, dacă acestea doresc să obţină fie venituri mai mari în baza unui contract individual de muncă, raport de serviciu sau altă formă prevăzută de lege, fie să dobândească competenţe profesionale competitive pe piaţa muncii.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53" w:name="do|caII|si5|ar27^6|al2"/>
      <w:bookmarkEnd w:id="353"/>
      <w:r w:rsidRPr="00434470">
        <w:rPr>
          <w:rFonts w:ascii="Verdana" w:eastAsia="Times New Roman" w:hAnsi="Verdana" w:cs="Times New Roman"/>
          <w:b/>
          <w:bCs/>
          <w:color w:val="008F00"/>
        </w:rPr>
        <w:t>(2)</w:t>
      </w:r>
      <w:r w:rsidRPr="00434470">
        <w:rPr>
          <w:rFonts w:ascii="Verdana" w:eastAsia="Times New Roman" w:hAnsi="Verdana" w:cs="Times New Roman"/>
        </w:rPr>
        <w:t>Persoanele apte de muncă din familiile care primesc una sau ambele componente ale venitului minim de incluziune beneficiază, cu prioritate, de măsurile de ocupare temporară pentru executarea de lucrări şi activităţi de interes pentru comunităţile locale subvenţionate din bugetul asigurărilor de şomaj.</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54" w:name="do|caII|si5|ar27^6|al3"/>
      <w:bookmarkEnd w:id="354"/>
      <w:r w:rsidRPr="00434470">
        <w:rPr>
          <w:rFonts w:ascii="Verdana" w:eastAsia="Times New Roman" w:hAnsi="Verdana" w:cs="Times New Roman"/>
          <w:b/>
          <w:bCs/>
          <w:color w:val="008F00"/>
        </w:rPr>
        <w:t>(3)</w:t>
      </w:r>
      <w:r w:rsidRPr="00434470">
        <w:rPr>
          <w:rFonts w:ascii="Verdana" w:eastAsia="Times New Roman" w:hAnsi="Verdana" w:cs="Times New Roman"/>
        </w:rPr>
        <w:t>În termen de 2 ani de la data intrării în vigoare a prezentei legi, pentru 60% din persoanele apte de muncă din familiile beneficiare de venit minim de incluziune, instituţiile cu atribuţii în domeniu au obligaţia să asigure cel puţin una dintre măsurile prevăzute la art. 27</w:t>
      </w:r>
      <w:r w:rsidRPr="00434470">
        <w:rPr>
          <w:rFonts w:ascii="Verdana" w:eastAsia="Times New Roman" w:hAnsi="Verdana" w:cs="Times New Roman"/>
          <w:vertAlign w:val="superscript"/>
        </w:rPr>
        <w:t>3</w:t>
      </w:r>
      <w:r w:rsidRPr="00434470">
        <w:rPr>
          <w:rFonts w:ascii="Verdana" w:eastAsia="Times New Roman" w:hAnsi="Verdana" w:cs="Times New Roman"/>
        </w:rPr>
        <w:t>.</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55" w:name="do|caII|si5|ar27^7"/>
      <w:r>
        <w:rPr>
          <w:rFonts w:ascii="Verdana" w:eastAsia="Times New Roman" w:hAnsi="Verdana" w:cs="Times New Roman"/>
          <w:b/>
          <w:bCs/>
          <w:noProof/>
          <w:color w:val="333399"/>
        </w:rPr>
        <w:drawing>
          <wp:inline distT="0" distB="0" distL="0" distR="0">
            <wp:extent cx="95250" cy="95250"/>
            <wp:effectExtent l="19050" t="0" r="0" b="0"/>
            <wp:docPr id="138" name="do|caII|si5|ar27^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55"/>
      <w:r w:rsidRPr="00434470">
        <w:rPr>
          <w:rFonts w:ascii="Verdana" w:eastAsia="Times New Roman" w:hAnsi="Verdana" w:cs="Times New Roman"/>
          <w:b/>
          <w:bCs/>
          <w:color w:val="0000AF"/>
        </w:rPr>
        <w:t>Art. 27</w:t>
      </w:r>
      <w:r w:rsidRPr="00434470">
        <w:rPr>
          <w:rFonts w:ascii="Verdana" w:eastAsia="Times New Roman" w:hAnsi="Verdana" w:cs="Times New Roman"/>
          <w:b/>
          <w:bCs/>
          <w:color w:val="0000AF"/>
          <w:vertAlign w:val="superscript"/>
        </w:rPr>
        <w:t>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56" w:name="do|caII|si5|ar27^7|al1:474"/>
      <w:bookmarkEnd w:id="356"/>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Pentru persoanele apte de muncă cu domiciliul sau reşedinţa în mediul rural, beneficiare de ajutor de incluziune, Ministerul Agriculturii şi Dezvoltării Rurale, precum şi alte ministere ori instituţii ale administraţiei publice centrale şi locale iniţiază şi implementează proiecte/programe finanţate din fonduri europene, în scopul acordării unor măsuri de sprijin, în bani sau în natură, potrivit regulilor de finanţare aplicabile.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57" w:name="do|caII|si5|ar27^7|al1"/>
      <w:bookmarkEnd w:id="357"/>
      <w:r w:rsidRPr="00434470">
        <w:rPr>
          <w:rFonts w:ascii="Verdana" w:eastAsia="Times New Roman" w:hAnsi="Verdana" w:cs="Times New Roman"/>
          <w:b/>
          <w:bCs/>
          <w:color w:val="008F00"/>
        </w:rPr>
        <w:t>(1)</w:t>
      </w:r>
      <w:r w:rsidRPr="00434470">
        <w:rPr>
          <w:rFonts w:ascii="Verdana" w:eastAsia="Times New Roman" w:hAnsi="Verdana" w:cs="Times New Roman"/>
        </w:rPr>
        <w:t>Pentru persoanele apte de muncă cu domiciliul sau reşedinţa în mediul rural, aparţinând categoriilor vulnerabile, inclusiv beneficiari de ajutor de incluziune, Ministerul Agriculturii şi Dezvoltării Rurale, precum şi alte ministere ori instituţii ale administraţiei publice centrale şi locale iniţiază şi implementează proiecte/programe finanţate din fonduri europene, în scopul acordării unor măsuri de sprijin, în bani sau în natură, potrivit regulilor de finanţare aplicabile.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39" name="238973_003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33"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27^7, alin. (1) din capitolul II, sectiunea 5 modificat de Art. I, punctul 7. din </w:t>
      </w:r>
      <w:hyperlink r:id="rId165" w:anchor="do|ari|pt7"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58" w:name="do|caII|si5|ar27^7|al2"/>
      <w:bookmarkEnd w:id="358"/>
      <w:r w:rsidRPr="00434470">
        <w:rPr>
          <w:rFonts w:ascii="Verdana" w:eastAsia="Times New Roman" w:hAnsi="Verdana" w:cs="Times New Roman"/>
          <w:b/>
          <w:bCs/>
          <w:color w:val="008F00"/>
        </w:rPr>
        <w:t>(2)</w:t>
      </w:r>
      <w:r w:rsidRPr="00434470">
        <w:rPr>
          <w:rFonts w:ascii="Verdana" w:eastAsia="Times New Roman" w:hAnsi="Verdana" w:cs="Times New Roman"/>
        </w:rPr>
        <w:t>Proiectele/Programele prevăzute la alin. (1) pot fi iniţiate şi implementate în parteneriat cu Agenţia Naţională pentru Ocuparea Forţei de Muncă, Ministerul Muncii şi Solidarităţii Sociale, precum şi cu alte persoane juridice de drept public sau privat.</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59" w:name="do|caII|si5|ar27^8:475"/>
      <w:r>
        <w:rPr>
          <w:rFonts w:ascii="Verdana" w:eastAsia="Times New Roman" w:hAnsi="Verdana" w:cs="Times New Roman"/>
          <w:b/>
          <w:bCs/>
          <w:noProof/>
          <w:vanish/>
          <w:color w:val="333399"/>
        </w:rPr>
        <w:drawing>
          <wp:inline distT="0" distB="0" distL="0" distR="0">
            <wp:extent cx="95250" cy="95250"/>
            <wp:effectExtent l="19050" t="0" r="0" b="0"/>
            <wp:docPr id="140" name="do|caII|si5|ar27^8:47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8:47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59"/>
      <w:r w:rsidRPr="00434470">
        <w:rPr>
          <w:rFonts w:ascii="Verdana" w:eastAsia="Times New Roman" w:hAnsi="Verdana" w:cs="Times New Roman"/>
          <w:b/>
          <w:bCs/>
          <w:strike/>
          <w:vanish/>
          <w:color w:val="DC143C"/>
        </w:rPr>
        <w:t>Art. 27</w:t>
      </w:r>
      <w:r w:rsidRPr="00434470">
        <w:rPr>
          <w:rFonts w:ascii="Verdana" w:eastAsia="Times New Roman" w:hAnsi="Verdana" w:cs="Times New Roman"/>
          <w:b/>
          <w:bCs/>
          <w:strike/>
          <w:vanish/>
          <w:color w:val="DC143C"/>
          <w:vertAlign w:val="superscript"/>
        </w:rPr>
        <w:t>8</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60" w:name="do|caII|si5|ar27^8:475|pa1:476"/>
      <w:bookmarkEnd w:id="360"/>
      <w:r w:rsidRPr="00434470">
        <w:rPr>
          <w:rFonts w:ascii="Verdana" w:eastAsia="Times New Roman" w:hAnsi="Verdana" w:cs="Times New Roman"/>
          <w:strike/>
          <w:vanish/>
          <w:color w:val="DC143C"/>
        </w:rPr>
        <w:t xml:space="preserve">Persoanele apte de muncă din familiile beneficiare de ajutor de incluziune pot fi angajate în cadrul întreprinderilor sociale sau al întreprinderilor sociale de inserţie, în condiţiile prevăzute de Legea nr. </w:t>
      </w:r>
      <w:hyperlink r:id="rId166" w:history="1">
        <w:r w:rsidRPr="00434470">
          <w:rPr>
            <w:rFonts w:ascii="Verdana" w:eastAsia="Times New Roman" w:hAnsi="Verdana" w:cs="Times New Roman"/>
            <w:b/>
            <w:bCs/>
            <w:strike/>
            <w:vanish/>
            <w:color w:val="333399"/>
            <w:u w:val="single"/>
          </w:rPr>
          <w:t>219/2015</w:t>
        </w:r>
      </w:hyperlink>
      <w:r w:rsidRPr="00434470">
        <w:rPr>
          <w:rFonts w:ascii="Verdana" w:eastAsia="Times New Roman" w:hAnsi="Verdana" w:cs="Times New Roman"/>
          <w:strike/>
          <w:vanish/>
          <w:color w:val="DC143C"/>
        </w:rPr>
        <w:t xml:space="preserve"> privind economia socială, cu modificările şi completările ulterioare, fiind incluse în grupul vulnerabil definit de art. 6 alin. (1) lit. j) din respectiva lege.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61" w:name="do|caII|si5|ar27^8"/>
      <w:r>
        <w:rPr>
          <w:rFonts w:ascii="Verdana" w:eastAsia="Times New Roman" w:hAnsi="Verdana" w:cs="Times New Roman"/>
          <w:b/>
          <w:bCs/>
          <w:noProof/>
          <w:color w:val="333399"/>
        </w:rPr>
        <w:drawing>
          <wp:inline distT="0" distB="0" distL="0" distR="0">
            <wp:extent cx="95250" cy="95250"/>
            <wp:effectExtent l="19050" t="0" r="0" b="0"/>
            <wp:docPr id="141" name="do|caII|si5|ar27^8|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8|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61"/>
      <w:r w:rsidRPr="00434470">
        <w:rPr>
          <w:rFonts w:ascii="Verdana" w:eastAsia="Times New Roman" w:hAnsi="Verdana" w:cs="Times New Roman"/>
          <w:b/>
          <w:bCs/>
          <w:color w:val="0000AF"/>
        </w:rPr>
        <w:t>Art. 27</w:t>
      </w:r>
      <w:r w:rsidRPr="00434470">
        <w:rPr>
          <w:rFonts w:ascii="Verdana" w:eastAsia="Times New Roman" w:hAnsi="Verdana" w:cs="Times New Roman"/>
          <w:b/>
          <w:bCs/>
          <w:color w:val="0000AF"/>
          <w:vertAlign w:val="superscript"/>
        </w:rPr>
        <w:t>8</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62" w:name="do|caII|si5|ar27^8|pa1"/>
      <w:bookmarkEnd w:id="362"/>
      <w:r w:rsidRPr="00434470">
        <w:rPr>
          <w:rFonts w:ascii="Verdana" w:eastAsia="Times New Roman" w:hAnsi="Verdana" w:cs="Times New Roman"/>
        </w:rPr>
        <w:t xml:space="preserve">Persoanele apte de muncă aparţinând categoriilor vulnerabile, inclusiv cele care provin din familiile beneficiare de ajutor de incluziune, pot fi angajate în cadrul întreprinderilor sociale sau al întreprinderilor sociale de inserţie în condiţiile </w:t>
      </w:r>
      <w:r w:rsidRPr="00434470">
        <w:rPr>
          <w:rFonts w:ascii="Verdana" w:eastAsia="Times New Roman" w:hAnsi="Verdana" w:cs="Times New Roman"/>
        </w:rPr>
        <w:lastRenderedPageBreak/>
        <w:t xml:space="preserve">prevăzute de Legea nr. </w:t>
      </w:r>
      <w:hyperlink r:id="rId167" w:history="1">
        <w:r w:rsidRPr="00434470">
          <w:rPr>
            <w:rFonts w:ascii="Verdana" w:eastAsia="Times New Roman" w:hAnsi="Verdana" w:cs="Times New Roman"/>
            <w:b/>
            <w:bCs/>
            <w:color w:val="333399"/>
            <w:u w:val="single"/>
          </w:rPr>
          <w:t>219/2015</w:t>
        </w:r>
      </w:hyperlink>
      <w:r w:rsidRPr="00434470">
        <w:rPr>
          <w:rFonts w:ascii="Verdana" w:eastAsia="Times New Roman" w:hAnsi="Verdana" w:cs="Times New Roman"/>
        </w:rPr>
        <w:t xml:space="preserve"> privind economia socială, cu modificările şi completările ulterioare, fiind incluse în grupul vulnerabil definit de art. 6 alin. (1) lit. j) din respectiva lege.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42" name="238973_003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3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27^8 din capitolul II, sectiunea 5 modificat de Art. I, punctul 8. din </w:t>
      </w:r>
      <w:hyperlink r:id="rId168" w:anchor="do|ari|pt8"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63" w:name="do|caII|si5|ar27^9"/>
      <w:r>
        <w:rPr>
          <w:rFonts w:ascii="Verdana" w:eastAsia="Times New Roman" w:hAnsi="Verdana" w:cs="Times New Roman"/>
          <w:b/>
          <w:bCs/>
          <w:noProof/>
          <w:color w:val="333399"/>
        </w:rPr>
        <w:drawing>
          <wp:inline distT="0" distB="0" distL="0" distR="0">
            <wp:extent cx="95250" cy="95250"/>
            <wp:effectExtent l="19050" t="0" r="0" b="0"/>
            <wp:docPr id="143" name="do|caII|si5|ar27^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63"/>
      <w:r w:rsidRPr="00434470">
        <w:rPr>
          <w:rFonts w:ascii="Verdana" w:eastAsia="Times New Roman" w:hAnsi="Verdana" w:cs="Times New Roman"/>
          <w:b/>
          <w:bCs/>
          <w:color w:val="0000AF"/>
        </w:rPr>
        <w:t>Art. 27</w:t>
      </w:r>
      <w:r w:rsidRPr="00434470">
        <w:rPr>
          <w:rFonts w:ascii="Verdana" w:eastAsia="Times New Roman" w:hAnsi="Verdana" w:cs="Times New Roman"/>
          <w:b/>
          <w:bCs/>
          <w:color w:val="0000AF"/>
          <w:vertAlign w:val="superscript"/>
        </w:rPr>
        <w:t>9</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64" w:name="do|caII|si5|ar27^9|al1"/>
      <w:bookmarkEnd w:id="364"/>
      <w:r w:rsidRPr="00434470">
        <w:rPr>
          <w:rFonts w:ascii="Verdana" w:eastAsia="Times New Roman" w:hAnsi="Verdana" w:cs="Times New Roman"/>
          <w:b/>
          <w:bCs/>
          <w:color w:val="008F00"/>
        </w:rPr>
        <w:t>(1)</w:t>
      </w:r>
      <w:r w:rsidRPr="00434470">
        <w:rPr>
          <w:rFonts w:ascii="Verdana" w:eastAsia="Times New Roman" w:hAnsi="Verdana" w:cs="Times New Roman"/>
        </w:rPr>
        <w:t>Accesul la asistenţa pentru sănătate pentru persoanele care au dreptul la venitul minim de incluziune se asigură în condiţiile stabilite de legislaţia privind asigurările sociale de sănătate.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65" w:name="do|caII|si5|ar27^9|al2"/>
      <w:bookmarkEnd w:id="365"/>
      <w:r w:rsidRPr="00434470">
        <w:rPr>
          <w:rFonts w:ascii="Verdana" w:eastAsia="Times New Roman" w:hAnsi="Verdana" w:cs="Times New Roman"/>
          <w:b/>
          <w:bCs/>
          <w:color w:val="008F00"/>
        </w:rPr>
        <w:t>(2)</w:t>
      </w:r>
      <w:r w:rsidRPr="00434470">
        <w:rPr>
          <w:rFonts w:ascii="Verdana" w:eastAsia="Times New Roman" w:hAnsi="Verdana" w:cs="Times New Roman"/>
        </w:rPr>
        <w:t xml:space="preserve">Beneficiarii de ajutor de incluziune au calitatea de asiguraţi în sistemul asigurărilor sociale de sănătate, fără plata contribuţiei de asigurări sociale de sănătate, conform prevederilor art. 154 din Legea nr. </w:t>
      </w:r>
      <w:hyperlink r:id="rId169" w:history="1">
        <w:r w:rsidRPr="00434470">
          <w:rPr>
            <w:rFonts w:ascii="Verdana" w:eastAsia="Times New Roman" w:hAnsi="Verdana" w:cs="Times New Roman"/>
            <w:b/>
            <w:bCs/>
            <w:color w:val="333399"/>
            <w:u w:val="single"/>
          </w:rPr>
          <w:t>227/2015</w:t>
        </w:r>
      </w:hyperlink>
      <w:r w:rsidRPr="00434470">
        <w:rPr>
          <w:rFonts w:ascii="Verdana" w:eastAsia="Times New Roman" w:hAnsi="Verdana" w:cs="Times New Roman"/>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66" w:name="do|caII|si5|ar27^9|al3"/>
      <w:bookmarkEnd w:id="366"/>
      <w:r w:rsidRPr="00434470">
        <w:rPr>
          <w:rFonts w:ascii="Verdana" w:eastAsia="Times New Roman" w:hAnsi="Verdana" w:cs="Times New Roman"/>
          <w:b/>
          <w:bCs/>
          <w:color w:val="008F00"/>
        </w:rPr>
        <w:t>(3)</w:t>
      </w:r>
      <w:r w:rsidRPr="00434470">
        <w:rPr>
          <w:rFonts w:ascii="Verdana" w:eastAsia="Times New Roman" w:hAnsi="Verdana" w:cs="Times New Roman"/>
        </w:rPr>
        <w:t>Autorităţile administraţiei publice locale, prin serviciul public de asistenţă socială, în colaborare cu personalul din asistenţa medicală comunitară au obligaţia de a se implica în facilitarea accesului persoanelor beneficiare de venit minim de incluziune la asistenţă medicală, prin desfăşurarea de activităţi de informare privind unităţile sanitare existente la nivel local şi judeţean, acordarea de sprijin în vederea înregistrării pe lista unui medic de familie, înscrierea în sistemul de asigurări sociale de sănătate, promovarea şi organizarea de acţiuni de educaţie a populaţiei privind sănătatea copilului şi a gravidei, planificarea familială, îngrijirea copilului, igienă personală şi profilaxia bolilor transmisibile, adoptarea unui stil de viaţă sănătos.</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67" w:name="do|caII|si5|ar27^9|al4"/>
      <w:bookmarkEnd w:id="367"/>
      <w:r w:rsidRPr="00434470">
        <w:rPr>
          <w:rFonts w:ascii="Verdana" w:eastAsia="Times New Roman" w:hAnsi="Verdana" w:cs="Times New Roman"/>
          <w:b/>
          <w:bCs/>
          <w:color w:val="008F00"/>
        </w:rPr>
        <w:t>(4)</w:t>
      </w:r>
      <w:r w:rsidRPr="00434470">
        <w:rPr>
          <w:rFonts w:ascii="Verdana" w:eastAsia="Times New Roman" w:hAnsi="Verdana" w:cs="Times New Roman"/>
        </w:rPr>
        <w:t>Pentru realizarea activităţilor prevăzute la alin. (3), personalul serviciului public de asistenţă socială colaborează cu cabinetele medicilor de familie existente în comunitate, cu asistentul medical comunitar şi/sau mediatorul sanitar, precum şi cu reprezentanţii direcţiilor de sănătate publică judeţene şi a municipiului Bucureşti.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68" w:name="do|caII|si5|ar27^9|al5"/>
      <w:bookmarkEnd w:id="368"/>
      <w:r w:rsidRPr="00434470">
        <w:rPr>
          <w:rFonts w:ascii="Verdana" w:eastAsia="Times New Roman" w:hAnsi="Verdana" w:cs="Times New Roman"/>
          <w:b/>
          <w:bCs/>
          <w:color w:val="008F00"/>
        </w:rPr>
        <w:t>(5)</w:t>
      </w:r>
      <w:r w:rsidRPr="00434470">
        <w:rPr>
          <w:rFonts w:ascii="Verdana" w:eastAsia="Times New Roman" w:hAnsi="Verdana" w:cs="Times New Roman"/>
        </w:rPr>
        <w:t>Autorităţile administraţiei publice locale pot stabili, prin hotărâri ale consiliilor locale, măsuri suplimentare adecvate specificului local, precum şi ajutoare comunitare, în bani sau în natură, pentru facilitarea accesului la asistenţă medicală a persoanelor aflate în risc de sărăcie şi excluziune socială.</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70" w:anchor="do|caii|si4|ar31" w:history="1">
        <w:r w:rsidRPr="00434470">
          <w:rPr>
            <w:rFonts w:ascii="Verdana" w:eastAsia="Times New Roman" w:hAnsi="Verdana" w:cs="Times New Roman"/>
            <w:b/>
            <w:bCs/>
            <w:vanish/>
            <w:color w:val="CD5C5C"/>
            <w:sz w:val="17"/>
            <w:u w:val="single"/>
          </w:rPr>
          <w:t>prevederi din Art. 31 din capitolul II, sectiunea 4 (Norme Metodologice din 2022) la data 01-Jun-2023 pentru Art. 27^9 din capitolul 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31</w:t>
      </w:r>
      <w:r w:rsidRPr="00434470">
        <w:rPr>
          <w:rFonts w:ascii="Verdana" w:eastAsia="Times New Roman" w:hAnsi="Verdana" w:cs="Times New Roman"/>
          <w:vanish/>
          <w:sz w:val="17"/>
          <w:szCs w:val="17"/>
        </w:rPr>
        <w:br/>
        <w:t>(1) În aplicarea prevederilor art. 27</w:t>
      </w:r>
      <w:r w:rsidRPr="00434470">
        <w:rPr>
          <w:rFonts w:ascii="Verdana" w:eastAsia="Times New Roman" w:hAnsi="Verdana" w:cs="Times New Roman"/>
          <w:vanish/>
          <w:sz w:val="17"/>
          <w:szCs w:val="17"/>
          <w:vertAlign w:val="superscript"/>
        </w:rPr>
        <w:t>9</w:t>
      </w:r>
      <w:r w:rsidRPr="00434470">
        <w:rPr>
          <w:rFonts w:ascii="Verdana" w:eastAsia="Times New Roman" w:hAnsi="Verdana" w:cs="Times New Roman"/>
          <w:vanish/>
          <w:sz w:val="17"/>
          <w:szCs w:val="17"/>
        </w:rPr>
        <w:t xml:space="preserve"> alin. (2)-(4) din lege, autorităţile administraţiei publice locale, prin serviciul public de asistenţă socială, au următoarele atribuţii:</w:t>
      </w:r>
      <w:r w:rsidRPr="00434470">
        <w:rPr>
          <w:rFonts w:ascii="Verdana" w:eastAsia="Times New Roman" w:hAnsi="Verdana" w:cs="Times New Roman"/>
          <w:vanish/>
          <w:sz w:val="17"/>
          <w:szCs w:val="17"/>
        </w:rPr>
        <w:br/>
        <w:t>a) stabilirea cadrului de colaborare cu medicii de familie, asistenţii medicali comunitari şi mediatorii sanitari şi, după caz, încheie protocoale de colaborare cu aceştia cu privire la acţiunile de facilitare a accesului la servicii medicale a persoanelor beneficiare de ajutor de incluziune;</w:t>
      </w:r>
      <w:r w:rsidRPr="00434470">
        <w:rPr>
          <w:rFonts w:ascii="Verdana" w:eastAsia="Times New Roman" w:hAnsi="Verdana" w:cs="Times New Roman"/>
          <w:vanish/>
          <w:sz w:val="17"/>
          <w:szCs w:val="17"/>
        </w:rPr>
        <w:br/>
        <w:t>b) informarea persoanelor prevăzute la lit. a) cu privire la cabinetele medicilor de familie şi unităţile sanitare existente la nivel local şi judeţean;</w:t>
      </w:r>
      <w:r w:rsidRPr="00434470">
        <w:rPr>
          <w:rFonts w:ascii="Verdana" w:eastAsia="Times New Roman" w:hAnsi="Verdana" w:cs="Times New Roman"/>
          <w:vanish/>
          <w:sz w:val="17"/>
          <w:szCs w:val="17"/>
        </w:rPr>
        <w:br/>
        <w:t>c) prin intermediul asistentului medical comunitar, mediatorului sanitar sau al asistentului social din cadrul serviciului public de asistenţă socială, acordă sprijin în vederea înregistrării pe lista unui medic de familie, precum şi, după caz, a înscrierii în sistemul de asigurări sociale de sănătate;</w:t>
      </w:r>
      <w:r w:rsidRPr="00434470">
        <w:rPr>
          <w:rFonts w:ascii="Verdana" w:eastAsia="Times New Roman" w:hAnsi="Verdana" w:cs="Times New Roman"/>
          <w:vanish/>
          <w:sz w:val="17"/>
          <w:szCs w:val="17"/>
        </w:rPr>
        <w:br/>
        <w:t>d) promovează şi organizează acţiuni de educaţie a populaţiei privind sănătatea copilului şi a gravidei, planificarea familială, îngrijirea copilului, igiena personală şi profilaxia bolilor transmisibile, precum şi adoptarea unui stil de viaţă sănătos.</w:t>
      </w:r>
      <w:r w:rsidRPr="00434470">
        <w:rPr>
          <w:rFonts w:ascii="Verdana" w:eastAsia="Times New Roman" w:hAnsi="Verdana" w:cs="Times New Roman"/>
          <w:vanish/>
          <w:sz w:val="17"/>
          <w:szCs w:val="17"/>
        </w:rPr>
        <w:br/>
        <w:t>(2) În aplicarea prevederilor art. 27</w:t>
      </w:r>
      <w:r w:rsidRPr="00434470">
        <w:rPr>
          <w:rFonts w:ascii="Verdana" w:eastAsia="Times New Roman" w:hAnsi="Verdana" w:cs="Times New Roman"/>
          <w:vanish/>
          <w:sz w:val="17"/>
          <w:szCs w:val="17"/>
          <w:vertAlign w:val="superscript"/>
        </w:rPr>
        <w:t>9</w:t>
      </w:r>
      <w:r w:rsidRPr="00434470">
        <w:rPr>
          <w:rFonts w:ascii="Verdana" w:eastAsia="Times New Roman" w:hAnsi="Verdana" w:cs="Times New Roman"/>
          <w:vanish/>
          <w:sz w:val="17"/>
          <w:szCs w:val="17"/>
        </w:rPr>
        <w:t xml:space="preserve"> alin. (5) din lege, autorităţile administraţiei publice locale pot contracta serviciile unui medic specialist şi/sau ale unui/unei asistent medical/asistente medicale cu atestat de liberă practică pentru acordarea de servicii medicale, cu respectarea prevederilor Legii nr. </w:t>
      </w:r>
      <w:hyperlink r:id="rId171" w:history="1">
        <w:r w:rsidRPr="00434470">
          <w:rPr>
            <w:rFonts w:ascii="Verdana" w:eastAsia="Times New Roman" w:hAnsi="Verdana" w:cs="Times New Roman"/>
            <w:b/>
            <w:bCs/>
            <w:vanish/>
            <w:color w:val="333399"/>
            <w:sz w:val="17"/>
            <w:u w:val="single"/>
          </w:rPr>
          <w:t>95/2006</w:t>
        </w:r>
      </w:hyperlink>
      <w:r w:rsidRPr="00434470">
        <w:rPr>
          <w:rFonts w:ascii="Verdana" w:eastAsia="Times New Roman" w:hAnsi="Verdana" w:cs="Times New Roman"/>
          <w:vanish/>
          <w:sz w:val="17"/>
          <w:szCs w:val="17"/>
        </w:rPr>
        <w:t xml:space="preserve"> privind reforma în domeniul sănătăţii, republicată,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69" w:name="do|caII|si5|ar27^10"/>
      <w:r>
        <w:rPr>
          <w:rFonts w:ascii="Verdana" w:eastAsia="Times New Roman" w:hAnsi="Verdana" w:cs="Times New Roman"/>
          <w:b/>
          <w:bCs/>
          <w:noProof/>
          <w:color w:val="333399"/>
        </w:rPr>
        <w:drawing>
          <wp:inline distT="0" distB="0" distL="0" distR="0">
            <wp:extent cx="95250" cy="95250"/>
            <wp:effectExtent l="19050" t="0" r="0" b="0"/>
            <wp:docPr id="144" name="do|caII|si5|ar27^1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1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69"/>
      <w:r w:rsidRPr="00434470">
        <w:rPr>
          <w:rFonts w:ascii="Verdana" w:eastAsia="Times New Roman" w:hAnsi="Verdana" w:cs="Times New Roman"/>
          <w:b/>
          <w:bCs/>
          <w:color w:val="0000AF"/>
        </w:rPr>
        <w:t>Art. 27</w:t>
      </w:r>
      <w:r w:rsidRPr="00434470">
        <w:rPr>
          <w:rFonts w:ascii="Verdana" w:eastAsia="Times New Roman" w:hAnsi="Verdana" w:cs="Times New Roman"/>
          <w:b/>
          <w:bCs/>
          <w:color w:val="0000AF"/>
          <w:vertAlign w:val="superscript"/>
        </w:rPr>
        <w:t>10</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70" w:name="do|caII|si5|ar27^10|al1"/>
      <w:bookmarkEnd w:id="370"/>
      <w:r w:rsidRPr="00434470">
        <w:rPr>
          <w:rFonts w:ascii="Verdana" w:eastAsia="Times New Roman" w:hAnsi="Verdana" w:cs="Times New Roman"/>
          <w:b/>
          <w:bCs/>
          <w:color w:val="008F00"/>
        </w:rPr>
        <w:t>(1)</w:t>
      </w:r>
      <w:r w:rsidRPr="00434470">
        <w:rPr>
          <w:rFonts w:ascii="Verdana" w:eastAsia="Times New Roman" w:hAnsi="Verdana" w:cs="Times New Roman"/>
        </w:rPr>
        <w:t xml:space="preserve">Elevii care urmează învăţământul cu frecvenţă, proveniţi din familii beneficiare de ajutor de incluziune, au dreptul la bursă de ajutor social plătită din sume defalcate din unele venituri ale bugetului de stat prin bugetele locale ale unităţilor administrativ-teritoriale, precum şi la alte măsuri de suport din domeniul educaţiei prevăzute de Legea nr. </w:t>
      </w:r>
      <w:hyperlink r:id="rId172" w:history="1">
        <w:r w:rsidRPr="00434470">
          <w:rPr>
            <w:rFonts w:ascii="Verdana" w:eastAsia="Times New Roman" w:hAnsi="Verdana" w:cs="Times New Roman"/>
            <w:b/>
            <w:bCs/>
            <w:color w:val="333399"/>
            <w:u w:val="single"/>
          </w:rPr>
          <w:t>1/2011</w:t>
        </w:r>
      </w:hyperlink>
      <w:r w:rsidRPr="00434470">
        <w:rPr>
          <w:rFonts w:ascii="Verdana" w:eastAsia="Times New Roman" w:hAnsi="Verdana" w:cs="Times New Roman"/>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71" w:name="do|caII|si5|ar27^10|al2"/>
      <w:bookmarkEnd w:id="371"/>
      <w:r w:rsidRPr="00434470">
        <w:rPr>
          <w:rFonts w:ascii="Verdana" w:eastAsia="Times New Roman" w:hAnsi="Verdana" w:cs="Times New Roman"/>
          <w:b/>
          <w:bCs/>
          <w:color w:val="008F00"/>
        </w:rPr>
        <w:t>(2)</w:t>
      </w:r>
      <w:r w:rsidRPr="00434470">
        <w:rPr>
          <w:rFonts w:ascii="Verdana" w:eastAsia="Times New Roman" w:hAnsi="Verdana" w:cs="Times New Roman"/>
        </w:rPr>
        <w:t>Dreptul la bursa de ajutor social şi la măsurile de suport prevăzute la alin. (1) se acordă în baza deciziei de stabilire a dreptului la ajutor de incluziune a familiei elevului.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72" w:name="do|caII|si5|ar27^10|al3"/>
      <w:bookmarkEnd w:id="372"/>
      <w:r w:rsidRPr="00434470">
        <w:rPr>
          <w:rFonts w:ascii="Verdana" w:eastAsia="Times New Roman" w:hAnsi="Verdana" w:cs="Times New Roman"/>
          <w:b/>
          <w:bCs/>
          <w:color w:val="008F00"/>
        </w:rPr>
        <w:t>(3)</w:t>
      </w:r>
      <w:r w:rsidRPr="00434470">
        <w:rPr>
          <w:rFonts w:ascii="Verdana" w:eastAsia="Times New Roman" w:hAnsi="Verdana" w:cs="Times New Roman"/>
        </w:rPr>
        <w:t xml:space="preserve">Agenţiile pentru plăţi şi inspecţie socială judeţene, respectiv a municipiului Bucureşti, denumite în continuare </w:t>
      </w:r>
      <w:r w:rsidRPr="00434470">
        <w:rPr>
          <w:rFonts w:ascii="Verdana" w:eastAsia="Times New Roman" w:hAnsi="Verdana" w:cs="Times New Roman"/>
          <w:i/>
          <w:iCs/>
        </w:rPr>
        <w:t>agenţii teritoriale pentru plăţi şi inspecţie socială</w:t>
      </w:r>
      <w:r w:rsidRPr="00434470">
        <w:rPr>
          <w:rFonts w:ascii="Verdana" w:eastAsia="Times New Roman" w:hAnsi="Verdana" w:cs="Times New Roman"/>
        </w:rPr>
        <w:t xml:space="preserve">, au obligaţia să comunice lunar inspectoratelor şcolare judeţene, respectiv al municipiului Bucureşti, denumite în continuare </w:t>
      </w:r>
      <w:r w:rsidRPr="00434470">
        <w:rPr>
          <w:rFonts w:ascii="Verdana" w:eastAsia="Times New Roman" w:hAnsi="Verdana" w:cs="Times New Roman"/>
          <w:i/>
          <w:iCs/>
        </w:rPr>
        <w:t>inspectorate şcolare teritoriale</w:t>
      </w:r>
      <w:r w:rsidRPr="00434470">
        <w:rPr>
          <w:rFonts w:ascii="Verdana" w:eastAsia="Times New Roman" w:hAnsi="Verdana" w:cs="Times New Roman"/>
        </w:rPr>
        <w:t>, lista elevilor care frecventează învăţământul cu frecvenţă, proveniţi din familii beneficiare de ajutor de incluziune în luna anterioară celei de raportare a listei.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73" w:name="do|caII|si5|ar27^10|al4"/>
      <w:bookmarkEnd w:id="373"/>
      <w:r w:rsidRPr="00434470">
        <w:rPr>
          <w:rFonts w:ascii="Verdana" w:eastAsia="Times New Roman" w:hAnsi="Verdana" w:cs="Times New Roman"/>
          <w:b/>
          <w:bCs/>
          <w:color w:val="008F00"/>
        </w:rPr>
        <w:t>(4)</w:t>
      </w:r>
      <w:r w:rsidRPr="00434470">
        <w:rPr>
          <w:rFonts w:ascii="Verdana" w:eastAsia="Times New Roman" w:hAnsi="Verdana" w:cs="Times New Roman"/>
        </w:rPr>
        <w:t>Modelul listelor prevăzute la alin. (3) se aprobă prin normele metodologice de aplicare a prezentei legi.</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73" w:anchor="do|caii|si4|ar32" w:history="1">
        <w:r w:rsidRPr="00434470">
          <w:rPr>
            <w:rFonts w:ascii="Verdana" w:eastAsia="Times New Roman" w:hAnsi="Verdana" w:cs="Times New Roman"/>
            <w:b/>
            <w:bCs/>
            <w:vanish/>
            <w:color w:val="CD5C5C"/>
            <w:sz w:val="17"/>
            <w:u w:val="single"/>
          </w:rPr>
          <w:t>prevederi din Art. 32 din capitolul II, sectiunea 4 (Norme Metodologice din 2022) la data 01-Jan-2024 pentru Art. 27^10 din capitolul 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32</w:t>
      </w:r>
      <w:r w:rsidRPr="00434470">
        <w:rPr>
          <w:rFonts w:ascii="Verdana" w:eastAsia="Times New Roman" w:hAnsi="Verdana" w:cs="Times New Roman"/>
          <w:vanish/>
          <w:sz w:val="17"/>
          <w:szCs w:val="17"/>
        </w:rPr>
        <w:br/>
        <w:t>(1) În scopul stabilirii dreptului la măsurile de suport prevăzute la art. 27</w:t>
      </w:r>
      <w:r w:rsidRPr="00434470">
        <w:rPr>
          <w:rFonts w:ascii="Verdana" w:eastAsia="Times New Roman" w:hAnsi="Verdana" w:cs="Times New Roman"/>
          <w:vanish/>
          <w:sz w:val="17"/>
          <w:szCs w:val="17"/>
          <w:vertAlign w:val="superscript"/>
        </w:rPr>
        <w:t>10</w:t>
      </w:r>
      <w:r w:rsidRPr="00434470">
        <w:rPr>
          <w:rFonts w:ascii="Verdana" w:eastAsia="Times New Roman" w:hAnsi="Verdana" w:cs="Times New Roman"/>
          <w:vanish/>
          <w:sz w:val="17"/>
          <w:szCs w:val="17"/>
        </w:rPr>
        <w:t xml:space="preserve"> alin. (1) din lege, agenţiile teritoriale pentru plăţi şi inspecţie socială întocmesc Lista copiilor de vârstă şcolară din familiile beneficiare de ajutor de incluziune care frecventează cursurile unei unităţi de învăţământ organizată în condiţiile legii şi o transmit lunar inspectoratelor şcolare teritoriale.</w:t>
      </w:r>
      <w:r w:rsidRPr="00434470">
        <w:rPr>
          <w:rFonts w:ascii="Verdana" w:eastAsia="Times New Roman" w:hAnsi="Verdana" w:cs="Times New Roman"/>
          <w:vanish/>
          <w:sz w:val="17"/>
          <w:szCs w:val="17"/>
        </w:rPr>
        <w:br/>
        <w:t>(2) Modelul listei prevăzute la alin. (1) este prevăzut în anexa nr. 7 la prezentele norme metodologice.</w:t>
      </w:r>
      <w:r w:rsidRPr="00434470">
        <w:rPr>
          <w:rFonts w:ascii="Verdana" w:eastAsia="Times New Roman" w:hAnsi="Verdana" w:cs="Times New Roman"/>
          <w:vanish/>
          <w:sz w:val="17"/>
          <w:szCs w:val="17"/>
        </w:rPr>
        <w:br/>
        <w:t xml:space="preserve">(3) Transmiterea datelor cuprinse în lista prevăzută la alin. (1) se realizează prin intermediul SNIAS sau prin alte mijloace electronice cum ar fi poşta electronică ori Punctul de contact unic electronic conform Hotărârii Guvernului nr. </w:t>
      </w:r>
      <w:hyperlink r:id="rId174" w:history="1">
        <w:r w:rsidRPr="00434470">
          <w:rPr>
            <w:rFonts w:ascii="Verdana" w:eastAsia="Times New Roman" w:hAnsi="Verdana" w:cs="Times New Roman"/>
            <w:b/>
            <w:bCs/>
            <w:vanish/>
            <w:color w:val="333399"/>
            <w:sz w:val="17"/>
            <w:u w:val="single"/>
          </w:rPr>
          <w:t>922/2010</w:t>
        </w:r>
      </w:hyperlink>
      <w:r w:rsidRPr="00434470">
        <w:rPr>
          <w:rFonts w:ascii="Verdana" w:eastAsia="Times New Roman" w:hAnsi="Verdana" w:cs="Times New Roman"/>
          <w:vanish/>
          <w:sz w:val="17"/>
          <w:szCs w:val="17"/>
        </w:rPr>
        <w:t xml:space="preserve"> privind organizarea şi funcţionarea Punctului de contact unic electronic, în situaţia în care SNIAS nu poate asigura această funcţionalitate, cu respectarea prevederilor Regulamentului (UE) </w:t>
      </w:r>
      <w:hyperlink r:id="rId175" w:history="1">
        <w:r w:rsidRPr="00434470">
          <w:rPr>
            <w:rFonts w:ascii="Verdana" w:eastAsia="Times New Roman" w:hAnsi="Verdana" w:cs="Times New Roman"/>
            <w:b/>
            <w:bCs/>
            <w:vanish/>
            <w:color w:val="333399"/>
            <w:sz w:val="17"/>
            <w:u w:val="single"/>
          </w:rPr>
          <w:t>2016/679</w:t>
        </w:r>
      </w:hyperlink>
      <w:r w:rsidRPr="00434470">
        <w:rPr>
          <w:rFonts w:ascii="Verdana" w:eastAsia="Times New Roman" w:hAnsi="Verdana" w:cs="Times New Roman"/>
          <w:vanish/>
          <w:sz w:val="17"/>
          <w:szCs w:val="17"/>
        </w:rPr>
        <w:t xml:space="preserve"> al Parlamentului European şi al Consiliului din 27 aprilie 2016 privind protecţia persoanelor fizice în ceea ce priveşte prelucrarea datelor cu caracter personal şi privind libera circulaţie a acestor date şi de abrogare a Directivei </w:t>
      </w:r>
      <w:hyperlink r:id="rId176" w:history="1">
        <w:r w:rsidRPr="00434470">
          <w:rPr>
            <w:rFonts w:ascii="Verdana" w:eastAsia="Times New Roman" w:hAnsi="Verdana" w:cs="Times New Roman"/>
            <w:b/>
            <w:bCs/>
            <w:vanish/>
            <w:color w:val="333399"/>
            <w:sz w:val="17"/>
            <w:u w:val="single"/>
          </w:rPr>
          <w:t>95/46/CE</w:t>
        </w:r>
      </w:hyperlink>
      <w:r w:rsidRPr="00434470">
        <w:rPr>
          <w:rFonts w:ascii="Verdana" w:eastAsia="Times New Roman" w:hAnsi="Verdana" w:cs="Times New Roman"/>
          <w:vanish/>
          <w:sz w:val="17"/>
          <w:szCs w:val="17"/>
        </w:rPr>
        <w:t xml:space="preserve"> (Regulamentul general privind protecţia datelor).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74" w:name="do|caII|si5|ar27^11"/>
      <w:r>
        <w:rPr>
          <w:rFonts w:ascii="Verdana" w:eastAsia="Times New Roman" w:hAnsi="Verdana" w:cs="Times New Roman"/>
          <w:b/>
          <w:bCs/>
          <w:noProof/>
          <w:color w:val="333399"/>
        </w:rPr>
        <w:drawing>
          <wp:inline distT="0" distB="0" distL="0" distR="0">
            <wp:extent cx="95250" cy="95250"/>
            <wp:effectExtent l="19050" t="0" r="0" b="0"/>
            <wp:docPr id="145" name="do|caII|si5|ar27^1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1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74"/>
      <w:r w:rsidRPr="00434470">
        <w:rPr>
          <w:rFonts w:ascii="Verdana" w:eastAsia="Times New Roman" w:hAnsi="Verdana" w:cs="Times New Roman"/>
          <w:b/>
          <w:bCs/>
          <w:color w:val="0000AF"/>
        </w:rPr>
        <w:t>Art. 27</w:t>
      </w:r>
      <w:r w:rsidRPr="00434470">
        <w:rPr>
          <w:rFonts w:ascii="Verdana" w:eastAsia="Times New Roman" w:hAnsi="Verdana" w:cs="Times New Roman"/>
          <w:b/>
          <w:bCs/>
          <w:color w:val="0000AF"/>
          <w:vertAlign w:val="superscript"/>
        </w:rPr>
        <w:t>11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75" w:name="do|caII|si5|ar27^11|al1"/>
      <w:bookmarkEnd w:id="375"/>
      <w:r w:rsidRPr="00434470">
        <w:rPr>
          <w:rFonts w:ascii="Verdana" w:eastAsia="Times New Roman" w:hAnsi="Verdana" w:cs="Times New Roman"/>
          <w:b/>
          <w:bCs/>
          <w:color w:val="008F00"/>
        </w:rPr>
        <w:lastRenderedPageBreak/>
        <w:t>(1)</w:t>
      </w:r>
      <w:r w:rsidRPr="00434470">
        <w:rPr>
          <w:rFonts w:ascii="Verdana" w:eastAsia="Times New Roman" w:hAnsi="Verdana" w:cs="Times New Roman"/>
        </w:rPr>
        <w:t xml:space="preserve">Pentru facilitarea angajării, precum şi a participării la cursuri de formare profesională, în cazul persoanelor apte de muncă beneficiare de ajutor de incluziune, care nu au un nivel de educaţie şcolară sau cunoştinţele necesare potrivit Cadrului naţional al calificărilor prevăzut în anexa nr. 1 la Hotărârea Guvernului nr. </w:t>
      </w:r>
      <w:hyperlink r:id="rId177" w:history="1">
        <w:r w:rsidRPr="00434470">
          <w:rPr>
            <w:rFonts w:ascii="Verdana" w:eastAsia="Times New Roman" w:hAnsi="Verdana" w:cs="Times New Roman"/>
            <w:b/>
            <w:bCs/>
            <w:color w:val="333399"/>
            <w:u w:val="single"/>
          </w:rPr>
          <w:t>918/2013</w:t>
        </w:r>
      </w:hyperlink>
      <w:r w:rsidRPr="00434470">
        <w:rPr>
          <w:rFonts w:ascii="Verdana" w:eastAsia="Times New Roman" w:hAnsi="Verdana" w:cs="Times New Roman"/>
        </w:rPr>
        <w:t xml:space="preserve"> privind aprobarea Cadrului naţional al calificărilor, cu modificările şi completările ulterioare, agenţiile teritoriale pentru ocuparea forţei de muncă recomandă, în cadrul serviciilor de informare şi consiliere profesională, înscrierea şi parcurgerea cursurilor programului educaţional «A doua şansă» reglementate prin ordin al ministrului educaţiei.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76" w:name="do|caII|si5|ar27^11|al2"/>
      <w:bookmarkEnd w:id="376"/>
      <w:r w:rsidRPr="00434470">
        <w:rPr>
          <w:rFonts w:ascii="Verdana" w:eastAsia="Times New Roman" w:hAnsi="Verdana" w:cs="Times New Roman"/>
          <w:b/>
          <w:bCs/>
          <w:color w:val="008F00"/>
        </w:rPr>
        <w:t>(2)</w:t>
      </w:r>
      <w:r w:rsidRPr="00434470">
        <w:rPr>
          <w:rFonts w:ascii="Verdana" w:eastAsia="Times New Roman" w:hAnsi="Verdana" w:cs="Times New Roman"/>
        </w:rPr>
        <w:t>Inspectoratele şcolare teritoriale comunică lunar atât agenţiilor teritoriale pentru plăţi şi inspecţie socială, cât şi agenţiilor teritoriale pentru ocuparea forţei de muncă numărul locurilor disponibile pentru înscrierea în cadrul programului educaţional «A doua şansă».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77" w:name="do|caII|si5|ar27^11|al3"/>
      <w:bookmarkEnd w:id="377"/>
      <w:r w:rsidRPr="00434470">
        <w:rPr>
          <w:rFonts w:ascii="Verdana" w:eastAsia="Times New Roman" w:hAnsi="Verdana" w:cs="Times New Roman"/>
          <w:b/>
          <w:bCs/>
          <w:color w:val="008F00"/>
        </w:rPr>
        <w:t>(3)</w:t>
      </w:r>
      <w:r w:rsidRPr="00434470">
        <w:rPr>
          <w:rFonts w:ascii="Verdana" w:eastAsia="Times New Roman" w:hAnsi="Verdana" w:cs="Times New Roman"/>
        </w:rPr>
        <w:t xml:space="preserve">Inspectoratele şcolare aprobă, după caz, majorarea numărului de locuri în formaţiunile deja existente, organizate în condiţiile Legii nr. </w:t>
      </w:r>
      <w:hyperlink r:id="rId178" w:history="1">
        <w:r w:rsidRPr="00434470">
          <w:rPr>
            <w:rFonts w:ascii="Verdana" w:eastAsia="Times New Roman" w:hAnsi="Verdana" w:cs="Times New Roman"/>
            <w:b/>
            <w:bCs/>
            <w:color w:val="333399"/>
            <w:u w:val="single"/>
          </w:rPr>
          <w:t>1/2011</w:t>
        </w:r>
      </w:hyperlink>
      <w:r w:rsidRPr="00434470">
        <w:rPr>
          <w:rFonts w:ascii="Verdana" w:eastAsia="Times New Roman" w:hAnsi="Verdana" w:cs="Times New Roman"/>
        </w:rPr>
        <w:t>, cu modificările şi completările ulterioare, în situaţia în care numărul persoanelor apte de muncă beneficiare de ajutor de incluziune depăşeşte numărul de locuri disponibile pentru programul educaţional «A doua şansă». În funcţie de numărul solicitanţilor, inspectoratele şcolare pot aproba înfiinţarea de noi formaţiuni pentru anul şcolar următor.</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78" w:name="do|caII|si5|ar27^11|al4:477"/>
      <w:bookmarkEnd w:id="378"/>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Refuzul persoanelor apte de muncă beneficiare de ajutor social de a participa la cursurile programelor educaţionale de tip «A doua şansă» conduce la încetarea dreptului la ajutor de incluziune, prin dispoziţie a primarului.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79" w:name="do|caII|si5|ar27^11|al4"/>
      <w:bookmarkEnd w:id="379"/>
      <w:r w:rsidRPr="00434470">
        <w:rPr>
          <w:rFonts w:ascii="Verdana" w:eastAsia="Times New Roman" w:hAnsi="Verdana" w:cs="Times New Roman"/>
          <w:b/>
          <w:bCs/>
          <w:color w:val="008F00"/>
        </w:rPr>
        <w:t>(4)</w:t>
      </w:r>
      <w:r w:rsidRPr="00434470">
        <w:rPr>
          <w:rFonts w:ascii="Verdana" w:eastAsia="Times New Roman" w:hAnsi="Verdana" w:cs="Times New Roman"/>
        </w:rPr>
        <w:t>Refuzul persoanelor apte de muncă beneficiare de ajutor de incluziune de a participa la cursurile programelor educaţionale de tip «A doua şansă» conduce la încetarea dreptului la ajutor de incluziune, prin dispoziţie a primarului.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46" name="238973_003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3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27^11, alin. (4) din capitolul II, sectiunea 5 modificat de Art. I, punctul 9. din </w:t>
      </w:r>
      <w:hyperlink r:id="rId179" w:anchor="do|ari|pt9"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80" w:name="do|caII|si5|ar27^11|al5"/>
      <w:r>
        <w:rPr>
          <w:rFonts w:ascii="Verdana" w:eastAsia="Times New Roman" w:hAnsi="Verdana" w:cs="Times New Roman"/>
          <w:b/>
          <w:bCs/>
          <w:noProof/>
          <w:color w:val="333399"/>
        </w:rPr>
        <w:drawing>
          <wp:inline distT="0" distB="0" distL="0" distR="0">
            <wp:extent cx="95250" cy="95250"/>
            <wp:effectExtent l="19050" t="0" r="0" b="0"/>
            <wp:docPr id="147" name="do|caII|si5|ar27^11|al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11|al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80"/>
      <w:r w:rsidRPr="00434470">
        <w:rPr>
          <w:rFonts w:ascii="Verdana" w:eastAsia="Times New Roman" w:hAnsi="Verdana" w:cs="Times New Roman"/>
          <w:b/>
          <w:bCs/>
          <w:color w:val="008F00"/>
        </w:rPr>
        <w:t>(5)</w:t>
      </w:r>
      <w:r w:rsidRPr="00434470">
        <w:rPr>
          <w:rFonts w:ascii="Verdana" w:eastAsia="Times New Roman" w:hAnsi="Verdana" w:cs="Times New Roman"/>
        </w:rPr>
        <w:t>Comunicarea situaţiei centralizate a persoanelor apte de muncă beneficiare de venit minim de incluziune - componenta ajutor de incluziune se realizează electronic sau prin preluarea datelor din Sistemul informatic integrat al învăţământului din România (SIIIR) pentru activităţile din domeniul preuniversitar, organizat în baza Ordinului ministrului educaţiei naţionale nr. 4.371/2017*). Transmiterea datelor se realizează în conformitate cu dispoziţiile protocolului încheiat între Agenţia Naţională pentru Ocuparea Forţei de Muncă, Agenţia Naţională pentru Plăţi şi Inspecţie Socială şi Ministerul Educaţiei.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81" w:name="do|caII|si5|ar27^11|al5|pa1"/>
      <w:bookmarkEnd w:id="381"/>
      <w:r w:rsidRPr="00434470">
        <w:rPr>
          <w:rFonts w:ascii="Verdana" w:eastAsia="Times New Roman" w:hAnsi="Verdana" w:cs="Times New Roman"/>
        </w:rPr>
        <w:t>_______</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82" w:name="do|caII|si5|ar27^11|al5|pa2"/>
      <w:bookmarkEnd w:id="382"/>
      <w:r w:rsidRPr="00434470">
        <w:rPr>
          <w:rFonts w:ascii="Verdana" w:eastAsia="Times New Roman" w:hAnsi="Verdana" w:cs="Times New Roman"/>
        </w:rPr>
        <w:t>*) Ordinului ministrului educaţiei naţionale nr. 4.371/2017 nu a fost publicat în Monitorul Oficial al României, Partea 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83" w:name="do|caII|si5|ar27^11|al6"/>
      <w:bookmarkEnd w:id="383"/>
      <w:r w:rsidRPr="00434470">
        <w:rPr>
          <w:rFonts w:ascii="Verdana" w:eastAsia="Times New Roman" w:hAnsi="Verdana" w:cs="Times New Roman"/>
          <w:b/>
          <w:bCs/>
          <w:color w:val="008F00"/>
        </w:rPr>
        <w:t>(6)</w:t>
      </w:r>
      <w:r w:rsidRPr="00434470">
        <w:rPr>
          <w:rFonts w:ascii="Verdana" w:eastAsia="Times New Roman" w:hAnsi="Verdana" w:cs="Times New Roman"/>
        </w:rPr>
        <w:t>Pentru persoanele apte de muncă beneficiare de ajutor de incluziune care urmează cursurile programului «A doua şansă» la o distanţă mai mare de 5 km faţă de locuinţa acestora, autorităţile administraţiei publice locale asigură transportul acestora, în limita sumei prevăzute la art. 27</w:t>
      </w:r>
      <w:r w:rsidRPr="00434470">
        <w:rPr>
          <w:rFonts w:ascii="Verdana" w:eastAsia="Times New Roman" w:hAnsi="Verdana" w:cs="Times New Roman"/>
          <w:vertAlign w:val="superscript"/>
        </w:rPr>
        <w:t>5</w:t>
      </w:r>
      <w:r w:rsidRPr="00434470">
        <w:rPr>
          <w:rFonts w:ascii="Verdana" w:eastAsia="Times New Roman" w:hAnsi="Verdana" w:cs="Times New Roman"/>
        </w:rPr>
        <w:t>.</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84" w:name="do|caII|si5|ar27^11|al7"/>
      <w:bookmarkEnd w:id="384"/>
      <w:r w:rsidRPr="00434470">
        <w:rPr>
          <w:rFonts w:ascii="Verdana" w:eastAsia="Times New Roman" w:hAnsi="Verdana" w:cs="Times New Roman"/>
          <w:b/>
          <w:bCs/>
          <w:color w:val="008F00"/>
        </w:rPr>
        <w:t>(7)</w:t>
      </w:r>
      <w:r w:rsidRPr="00434470">
        <w:rPr>
          <w:rFonts w:ascii="Verdana" w:eastAsia="Times New Roman" w:hAnsi="Verdana" w:cs="Times New Roman"/>
        </w:rPr>
        <w:t>Decontarea sumelor prevăzute la alin. (6) se realizează trimestrial din bugetul Ministerului Muncii şi Solidarităţii Sociale, prin Agenţia Naţională pentru Plăţi şi Inspecţie Socială şi agenţiile teritoriale, la solicitarea autorităţilor administraţiei publice locale.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85" w:name="do|caII|si5|ar27^11|al8"/>
      <w:bookmarkEnd w:id="385"/>
      <w:r w:rsidRPr="00434470">
        <w:rPr>
          <w:rFonts w:ascii="Verdana" w:eastAsia="Times New Roman" w:hAnsi="Verdana" w:cs="Times New Roman"/>
          <w:b/>
          <w:bCs/>
          <w:color w:val="008F00"/>
        </w:rPr>
        <w:t>(8)</w:t>
      </w:r>
      <w:r w:rsidRPr="00434470">
        <w:rPr>
          <w:rFonts w:ascii="Verdana" w:eastAsia="Times New Roman" w:hAnsi="Verdana" w:cs="Times New Roman"/>
        </w:rPr>
        <w:t>Procedura de decontare se stabileşte prin normele metodologice de aplicare a prezentei legi.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48" name="238973_003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3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27^11, alin. (5) din capitolul II, sectiunea 5 completat de Art. I, punctul 10. din </w:t>
      </w:r>
      <w:hyperlink r:id="rId180" w:anchor="do|ari|pt10"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81" w:anchor="do|caii|si4|ar30" w:history="1">
        <w:r w:rsidRPr="00434470">
          <w:rPr>
            <w:rFonts w:ascii="Verdana" w:eastAsia="Times New Roman" w:hAnsi="Verdana" w:cs="Times New Roman"/>
            <w:b/>
            <w:bCs/>
            <w:vanish/>
            <w:color w:val="CD5C5C"/>
            <w:sz w:val="17"/>
            <w:u w:val="single"/>
          </w:rPr>
          <w:t>prevederi din Art. 30 din capitolul II, sectiunea 4 (Norme Metodologice din 2022) la data 01-Jun-2023 pentru Art. 27^11 din capitolul 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30</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br/>
        <w:t>(1) Decontarea cheltuielilor de transport prevăzute la art. 27</w:t>
      </w:r>
      <w:r w:rsidRPr="00434470">
        <w:rPr>
          <w:rFonts w:ascii="Verdana" w:eastAsia="Times New Roman" w:hAnsi="Verdana" w:cs="Times New Roman"/>
          <w:vanish/>
          <w:sz w:val="17"/>
          <w:szCs w:val="17"/>
          <w:vertAlign w:val="superscript"/>
        </w:rPr>
        <w:t>11</w:t>
      </w:r>
      <w:r w:rsidRPr="00434470">
        <w:rPr>
          <w:rFonts w:ascii="Verdana" w:eastAsia="Times New Roman" w:hAnsi="Verdana" w:cs="Times New Roman"/>
          <w:vanish/>
          <w:sz w:val="17"/>
          <w:szCs w:val="17"/>
        </w:rPr>
        <w:t xml:space="preserve"> alin. (7) din lege se realizează de către agenţia teritorială pentru plăţi şi inspecţie socială la solicitarea primarului unităţii administrativ-teritoriale în a cărei rază teritorială au domiciliul sau reşedinţa persoanele beneficiare.</w:t>
      </w:r>
      <w:r w:rsidRPr="00434470">
        <w:rPr>
          <w:rFonts w:ascii="Verdana" w:eastAsia="Times New Roman" w:hAnsi="Verdana" w:cs="Times New Roman"/>
          <w:vanish/>
          <w:sz w:val="17"/>
          <w:szCs w:val="17"/>
        </w:rPr>
        <w:br/>
        <w:t>(2) Decontarea cheltuielilor prevăzute la alin. (1) se realizează la solicitarea primarului numai pentru persoanele apte de muncă beneficiare de ajutor de incluziune care participă la cursurile programelor educaţionale de tip «A doua şansă», la recomandarea agenţiilor teritoriale pentru ocuparea forţei de muncă.</w:t>
      </w:r>
      <w:r w:rsidRPr="00434470">
        <w:rPr>
          <w:rFonts w:ascii="Verdana" w:eastAsia="Times New Roman" w:hAnsi="Verdana" w:cs="Times New Roman"/>
          <w:vanish/>
          <w:sz w:val="17"/>
          <w:szCs w:val="17"/>
        </w:rPr>
        <w:br/>
        <w:t>(3) Solicitarea prevăzută la alin. (2) este însoţită de documente justificative privind cheltuielile efectuate de autorităţile administraţiei publice locale.</w:t>
      </w:r>
      <w:r w:rsidRPr="00434470">
        <w:rPr>
          <w:rFonts w:ascii="Verdana" w:eastAsia="Times New Roman" w:hAnsi="Verdana" w:cs="Times New Roman"/>
          <w:vanish/>
          <w:sz w:val="17"/>
          <w:szCs w:val="17"/>
        </w:rPr>
        <w:br/>
        <w:t>(4) Primarul şi secretarul unităţii administrativ-teritoriale răspund, în condiţiile legii, de realitatea şi legalitatea solicitării de decontare a cheltuielilor de transport pentru fiecare dintre persoanele prevăzute la art. 27</w:t>
      </w:r>
      <w:r w:rsidRPr="00434470">
        <w:rPr>
          <w:rFonts w:ascii="Verdana" w:eastAsia="Times New Roman" w:hAnsi="Verdana" w:cs="Times New Roman"/>
          <w:vanish/>
          <w:sz w:val="17"/>
          <w:szCs w:val="17"/>
          <w:vertAlign w:val="superscript"/>
        </w:rPr>
        <w:t>11</w:t>
      </w:r>
      <w:r w:rsidRPr="00434470">
        <w:rPr>
          <w:rFonts w:ascii="Verdana" w:eastAsia="Times New Roman" w:hAnsi="Verdana" w:cs="Times New Roman"/>
          <w:vanish/>
          <w:sz w:val="17"/>
          <w:szCs w:val="17"/>
        </w:rPr>
        <w:t xml:space="preserve"> alin. (6) din lege.</w:t>
      </w:r>
      <w:r w:rsidRPr="00434470">
        <w:rPr>
          <w:rFonts w:ascii="Verdana" w:eastAsia="Times New Roman" w:hAnsi="Verdana" w:cs="Times New Roman"/>
          <w:vanish/>
          <w:sz w:val="17"/>
          <w:szCs w:val="17"/>
        </w:rPr>
        <w:br/>
        <w:t>(5) Solicitările de decontare a cheltuielilor de transport se transmit agenţiei teritoriale pentru plăţi şi inspecţie socială din trei în trei luni.</w:t>
      </w:r>
      <w:r w:rsidRPr="00434470">
        <w:rPr>
          <w:rFonts w:ascii="Verdana" w:eastAsia="Times New Roman" w:hAnsi="Verdana" w:cs="Times New Roman"/>
          <w:vanish/>
          <w:sz w:val="17"/>
          <w:szCs w:val="17"/>
        </w:rPr>
        <w:br/>
        <w:t>(6) Decontarea cheltuielilor de transport se face de agenţia teritorială pentru plăţi şi inspecţie socială în cel mult 60 de zile de la data transmiterii solicitării potrivit alin. (5).</w:t>
      </w:r>
      <w:r w:rsidRPr="00434470">
        <w:rPr>
          <w:rFonts w:ascii="Verdana" w:eastAsia="Times New Roman" w:hAnsi="Verdana" w:cs="Times New Roman"/>
          <w:vanish/>
          <w:sz w:val="17"/>
          <w:szCs w:val="17"/>
        </w:rPr>
        <w:br/>
        <w:t>(7) Modelul solicitării este prevăzut în anexa nr. 13 la prezentele norme metodologice.</w:t>
      </w:r>
    </w:p>
    <w:p w:rsidR="00434470" w:rsidRPr="00434470" w:rsidRDefault="00434470" w:rsidP="00434470">
      <w:pPr>
        <w:shd w:val="clear" w:color="auto" w:fill="FFFAFA"/>
        <w:spacing w:before="100" w:beforeAutospacing="1" w:after="100" w:afterAutospacing="1" w:line="240" w:lineRule="auto"/>
        <w:outlineLvl w:val="1"/>
        <w:rPr>
          <w:rFonts w:ascii="Verdana" w:eastAsia="Times New Roman" w:hAnsi="Verdana" w:cs="Times New Roman"/>
          <w:b/>
          <w:bCs/>
          <w:i/>
          <w:iCs/>
          <w:vanish/>
          <w:sz w:val="24"/>
          <w:szCs w:val="24"/>
        </w:rPr>
      </w:pPr>
      <w:r w:rsidRPr="00434470">
        <w:rPr>
          <w:rFonts w:ascii="Verdana" w:eastAsia="Times New Roman" w:hAnsi="Verdana" w:cs="Times New Roman"/>
          <w:b/>
          <w:bCs/>
          <w:i/>
          <w:iCs/>
          <w:vanish/>
          <w:sz w:val="24"/>
          <w:szCs w:val="24"/>
        </w:rPr>
        <w:t>ANEXA nr. 13: SOLICITARE de decontare a cheltuielilor de transport</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 model -</w:t>
      </w:r>
      <w:r w:rsidRPr="00434470">
        <w:rPr>
          <w:rFonts w:ascii="Verdana" w:eastAsia="Times New Roman" w:hAnsi="Verdana" w:cs="Times New Roman"/>
          <w:vanish/>
          <w:sz w:val="17"/>
          <w:szCs w:val="17"/>
        </w:rPr>
        <w:br/>
        <w:t>Unitatea administrativ-teritorială .................................................................................................</w:t>
      </w:r>
      <w:r w:rsidRPr="00434470">
        <w:rPr>
          <w:rFonts w:ascii="Verdana" w:eastAsia="Times New Roman" w:hAnsi="Verdana" w:cs="Times New Roman"/>
          <w:vanish/>
          <w:sz w:val="17"/>
          <w:szCs w:val="17"/>
        </w:rPr>
        <w:br/>
        <w:t>Adresa ..........................................................................................................................................</w:t>
      </w:r>
      <w:r w:rsidRPr="00434470">
        <w:rPr>
          <w:rFonts w:ascii="Verdana" w:eastAsia="Times New Roman" w:hAnsi="Verdana" w:cs="Times New Roman"/>
          <w:vanish/>
          <w:sz w:val="17"/>
          <w:szCs w:val="17"/>
        </w:rPr>
        <w:br/>
        <w:t>Judeţul ..........................................................................................................................................</w:t>
      </w:r>
      <w:r w:rsidRPr="00434470">
        <w:rPr>
          <w:rFonts w:ascii="Verdana" w:eastAsia="Times New Roman" w:hAnsi="Verdana" w:cs="Times New Roman"/>
          <w:vanish/>
          <w:sz w:val="17"/>
          <w:szCs w:val="17"/>
        </w:rPr>
        <w:br/>
        <w:t>CUI ...............................................................................................................................................</w:t>
      </w:r>
      <w:r w:rsidRPr="00434470">
        <w:rPr>
          <w:rFonts w:ascii="Verdana" w:eastAsia="Times New Roman" w:hAnsi="Verdana" w:cs="Times New Roman"/>
          <w:vanish/>
          <w:sz w:val="17"/>
          <w:szCs w:val="17"/>
        </w:rPr>
        <w:br/>
        <w:t>Cont Trezorerie ............................................................................................................................</w:t>
      </w:r>
      <w:r w:rsidRPr="00434470">
        <w:rPr>
          <w:rFonts w:ascii="Verdana" w:eastAsia="Times New Roman" w:hAnsi="Verdana" w:cs="Times New Roman"/>
          <w:vanish/>
          <w:sz w:val="17"/>
          <w:szCs w:val="17"/>
        </w:rPr>
        <w:br/>
        <w:t>Telefon .........................................................................................................................................</w:t>
      </w:r>
      <w:r w:rsidRPr="00434470">
        <w:rPr>
          <w:rFonts w:ascii="Verdana" w:eastAsia="Times New Roman" w:hAnsi="Verdana" w:cs="Times New Roman"/>
          <w:vanish/>
          <w:sz w:val="17"/>
          <w:szCs w:val="17"/>
        </w:rPr>
        <w:br/>
        <w:t>E-mail ...........................................................................................................................................</w:t>
      </w:r>
      <w:r w:rsidRPr="00434470">
        <w:rPr>
          <w:rFonts w:ascii="Verdana" w:eastAsia="Times New Roman" w:hAnsi="Verdana" w:cs="Times New Roman"/>
          <w:vanish/>
          <w:sz w:val="17"/>
          <w:szCs w:val="17"/>
        </w:rPr>
        <w:br/>
        <w:t>Nr. ..................................</w:t>
      </w:r>
      <w:r w:rsidRPr="00434470">
        <w:rPr>
          <w:rFonts w:ascii="Verdana" w:eastAsia="Times New Roman" w:hAnsi="Verdana" w:cs="Times New Roman"/>
          <w:vanish/>
          <w:sz w:val="17"/>
          <w:szCs w:val="17"/>
        </w:rPr>
        <w:br/>
        <w:t>Data ................................</w:t>
      </w:r>
      <w:r w:rsidRPr="00434470">
        <w:rPr>
          <w:rFonts w:ascii="Verdana" w:eastAsia="Times New Roman" w:hAnsi="Verdana" w:cs="Times New Roman"/>
          <w:vanish/>
          <w:sz w:val="17"/>
          <w:szCs w:val="17"/>
        </w:rPr>
        <w:br/>
        <w:t>SOLICITARE</w:t>
      </w:r>
      <w:r w:rsidRPr="00434470">
        <w:rPr>
          <w:rFonts w:ascii="Verdana" w:eastAsia="Times New Roman" w:hAnsi="Verdana" w:cs="Times New Roman"/>
          <w:vanish/>
          <w:sz w:val="17"/>
          <w:szCs w:val="17"/>
        </w:rPr>
        <w:br/>
        <w:t>de decontare a cheltuielilor de transport</w:t>
      </w:r>
      <w:r w:rsidRPr="00434470">
        <w:rPr>
          <w:rFonts w:ascii="Verdana" w:eastAsia="Times New Roman" w:hAnsi="Verdana" w:cs="Times New Roman"/>
          <w:vanish/>
          <w:sz w:val="17"/>
          <w:szCs w:val="17"/>
        </w:rPr>
        <w:br/>
        <w:t>Către:</w:t>
      </w:r>
      <w:r w:rsidRPr="00434470">
        <w:rPr>
          <w:rFonts w:ascii="Verdana" w:eastAsia="Times New Roman" w:hAnsi="Verdana" w:cs="Times New Roman"/>
          <w:vanish/>
          <w:sz w:val="17"/>
          <w:szCs w:val="17"/>
        </w:rPr>
        <w:br/>
        <w:t>Agenţia pentru Plăţi şi Inspecţie Socială a Judeţului ...............................................</w:t>
      </w:r>
      <w:r w:rsidRPr="00434470">
        <w:rPr>
          <w:rFonts w:ascii="Verdana" w:eastAsia="Times New Roman" w:hAnsi="Verdana" w:cs="Times New Roman"/>
          <w:vanish/>
          <w:sz w:val="17"/>
          <w:szCs w:val="17"/>
        </w:rPr>
        <w:br/>
        <w:t>Subsemnatul/a, ............................................................, în calitate de primar al UAT ............................................................, în conformitate cu prevederile art. 27</w:t>
      </w:r>
      <w:r w:rsidRPr="00434470">
        <w:rPr>
          <w:rFonts w:ascii="Verdana" w:eastAsia="Times New Roman" w:hAnsi="Verdana" w:cs="Times New Roman"/>
          <w:vanish/>
          <w:sz w:val="17"/>
          <w:szCs w:val="17"/>
          <w:vertAlign w:val="superscript"/>
        </w:rPr>
        <w:t>11</w:t>
      </w:r>
      <w:r w:rsidRPr="00434470">
        <w:rPr>
          <w:rFonts w:ascii="Verdana" w:eastAsia="Times New Roman" w:hAnsi="Verdana" w:cs="Times New Roman"/>
          <w:vanish/>
          <w:sz w:val="17"/>
          <w:szCs w:val="17"/>
        </w:rPr>
        <w:t xml:space="preserve"> alin. (7) din Legea nr. </w:t>
      </w:r>
      <w:hyperlink r:id="rId182" w:history="1">
        <w:r w:rsidRPr="00434470">
          <w:rPr>
            <w:rFonts w:ascii="Verdana" w:eastAsia="Times New Roman" w:hAnsi="Verdana" w:cs="Times New Roman"/>
            <w:b/>
            <w:bCs/>
            <w:vanish/>
            <w:color w:val="333399"/>
            <w:sz w:val="17"/>
            <w:u w:val="single"/>
          </w:rPr>
          <w:t>196/2016</w:t>
        </w:r>
      </w:hyperlink>
      <w:r w:rsidRPr="00434470">
        <w:rPr>
          <w:rFonts w:ascii="Verdana" w:eastAsia="Times New Roman" w:hAnsi="Verdana" w:cs="Times New Roman"/>
          <w:vanish/>
          <w:sz w:val="17"/>
          <w:szCs w:val="17"/>
        </w:rPr>
        <w:t xml:space="preserve"> privind venitul minim de incluziune, cu modificările şi completările ulterioare, vă solicit decontarea cheltuielilor de transport pentru un număr de .................. persoane, în sumă totală de .......................... lei, pentru perioada .................................................. a anului şcolar .......................... .</w:t>
      </w:r>
      <w:r w:rsidRPr="00434470">
        <w:rPr>
          <w:rFonts w:ascii="Verdana" w:eastAsia="Times New Roman" w:hAnsi="Verdana" w:cs="Times New Roman"/>
          <w:vanish/>
          <w:sz w:val="17"/>
          <w:szCs w:val="17"/>
        </w:rPr>
        <w:br/>
        <w:t>La prezenta solicitare sunt anexate următoarele documente:</w:t>
      </w:r>
      <w:r w:rsidRPr="00434470">
        <w:rPr>
          <w:rFonts w:ascii="Verdana" w:eastAsia="Times New Roman" w:hAnsi="Verdana" w:cs="Times New Roman"/>
          <w:vanish/>
          <w:sz w:val="17"/>
          <w:szCs w:val="17"/>
        </w:rPr>
        <w:br/>
        <w:t>1.centralizatorul cu persoanele apte de muncă beneficiare de ajutor de incluziune care au participat la cursurile programelor educaţionale de tip "A doua şansă" şi pentru care am asigurat transportul la o distanţă mai mare de 5 km faţă de locuinţa acestora şi pentru care se solicită decontarea cheltuielilor de transport;</w:t>
      </w:r>
      <w:r w:rsidRPr="00434470">
        <w:rPr>
          <w:rFonts w:ascii="Verdana" w:eastAsia="Times New Roman" w:hAnsi="Verdana" w:cs="Times New Roman"/>
          <w:vanish/>
          <w:sz w:val="17"/>
          <w:szCs w:val="17"/>
        </w:rPr>
        <w:br/>
        <w:t>2.referat de fundamentare pentru sumele solicitate la decontare;</w:t>
      </w:r>
      <w:r w:rsidRPr="00434470">
        <w:rPr>
          <w:rFonts w:ascii="Verdana" w:eastAsia="Times New Roman" w:hAnsi="Verdana" w:cs="Times New Roman"/>
          <w:vanish/>
          <w:sz w:val="17"/>
          <w:szCs w:val="17"/>
        </w:rPr>
        <w:br/>
        <w:t>3.documentele justificative privind cheltuielile de transport</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w:t>
      </w:r>
      <w:r w:rsidRPr="00434470">
        <w:rPr>
          <w:rFonts w:ascii="Verdana" w:eastAsia="Times New Roman" w:hAnsi="Verdana" w:cs="Times New Roman"/>
          <w:vanish/>
          <w:sz w:val="17"/>
          <w:szCs w:val="17"/>
        </w:rPr>
        <w:br/>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xml:space="preserve"> Acestea pot fi bonuri de carburant, contracte încheiate cu transportatori, alte documente prin care se dovedeşte că s-a efectuat transportul persoanelor apte de muncă beneficiare de ajutor de incluziune care au participat la cursurile programelor educaţionale de tip "A doua şansă".</w:t>
      </w:r>
      <w:r w:rsidRPr="00434470">
        <w:rPr>
          <w:rFonts w:ascii="Verdana" w:eastAsia="Times New Roman" w:hAnsi="Verdana" w:cs="Times New Roman"/>
          <w:vanish/>
          <w:sz w:val="17"/>
          <w:szCs w:val="17"/>
        </w:rPr>
        <w:br/>
        <w:t>Cunoscând prevederile art. 326 din Codul penal cu privire la falsul în declaraţii, declar pe propria răspundere că datele furnizate sunt corecte.</w:t>
      </w:r>
    </w:p>
    <w:tbl>
      <w:tblPr>
        <w:tblW w:w="9675" w:type="dxa"/>
        <w:tblCellSpacing w:w="0" w:type="dxa"/>
        <w:tblInd w:w="30" w:type="dxa"/>
        <w:tblCellMar>
          <w:top w:w="15" w:type="dxa"/>
          <w:left w:w="15" w:type="dxa"/>
          <w:bottom w:w="15" w:type="dxa"/>
          <w:right w:w="15" w:type="dxa"/>
        </w:tblCellMar>
        <w:tblLook w:val="04A0"/>
      </w:tblPr>
      <w:tblGrid>
        <w:gridCol w:w="4741"/>
        <w:gridCol w:w="4934"/>
      </w:tblGrid>
      <w:tr w:rsidR="00434470" w:rsidRPr="00434470" w:rsidTr="00434470">
        <w:trPr>
          <w:tblCellSpacing w:w="0" w:type="dxa"/>
        </w:trPr>
        <w:tc>
          <w:tcPr>
            <w:tcW w:w="2450" w:type="pct"/>
            <w:hideMark/>
          </w:tcPr>
          <w:p w:rsidR="00434470" w:rsidRPr="00434470" w:rsidRDefault="00434470" w:rsidP="00434470">
            <w:pPr>
              <w:spacing w:before="30" w:after="3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Data .............................................</w:t>
            </w:r>
            <w:r w:rsidRPr="00434470">
              <w:rPr>
                <w:rFonts w:ascii="Verdana" w:eastAsia="Times New Roman" w:hAnsi="Verdana" w:cs="Times New Roman"/>
                <w:sz w:val="16"/>
                <w:szCs w:val="16"/>
              </w:rPr>
              <w:br/>
            </w:r>
            <w:r w:rsidRPr="00434470">
              <w:rPr>
                <w:rFonts w:ascii="Verdana" w:eastAsia="Times New Roman" w:hAnsi="Verdana" w:cs="Times New Roman"/>
                <w:sz w:val="16"/>
                <w:szCs w:val="16"/>
              </w:rPr>
              <w:lastRenderedPageBreak/>
              <w:t>Numele şi prenumele</w:t>
            </w:r>
            <w:r w:rsidRPr="00434470">
              <w:rPr>
                <w:rFonts w:ascii="Verdana" w:eastAsia="Times New Roman" w:hAnsi="Verdana" w:cs="Times New Roman"/>
                <w:sz w:val="16"/>
                <w:szCs w:val="16"/>
              </w:rPr>
              <w:br/>
              <w:t>Primar (în clar)</w:t>
            </w:r>
            <w:r w:rsidRPr="00434470">
              <w:rPr>
                <w:rFonts w:ascii="Verdana" w:eastAsia="Times New Roman" w:hAnsi="Verdana" w:cs="Times New Roman"/>
                <w:sz w:val="16"/>
                <w:szCs w:val="16"/>
              </w:rPr>
              <w:br/>
              <w:t>......................................................</w:t>
            </w:r>
            <w:r w:rsidRPr="00434470">
              <w:rPr>
                <w:rFonts w:ascii="Verdana" w:eastAsia="Times New Roman" w:hAnsi="Verdana" w:cs="Times New Roman"/>
                <w:sz w:val="16"/>
                <w:szCs w:val="16"/>
              </w:rPr>
              <w:br/>
              <w:t>Semnătura ......................................................</w:t>
            </w:r>
          </w:p>
        </w:tc>
        <w:tc>
          <w:tcPr>
            <w:tcW w:w="2550" w:type="pct"/>
            <w:hideMark/>
          </w:tcPr>
          <w:p w:rsidR="00434470" w:rsidRPr="00434470" w:rsidRDefault="00434470" w:rsidP="00434470">
            <w:pPr>
              <w:spacing w:before="30" w:after="30" w:line="240" w:lineRule="auto"/>
              <w:rPr>
                <w:rFonts w:ascii="Verdana" w:eastAsia="Times New Roman" w:hAnsi="Verdana" w:cs="Times New Roman"/>
                <w:sz w:val="16"/>
                <w:szCs w:val="16"/>
              </w:rPr>
            </w:pPr>
            <w:r w:rsidRPr="00434470">
              <w:rPr>
                <w:rFonts w:ascii="Verdana" w:eastAsia="Times New Roman" w:hAnsi="Verdana" w:cs="Times New Roman"/>
                <w:sz w:val="16"/>
                <w:szCs w:val="16"/>
              </w:rPr>
              <w:lastRenderedPageBreak/>
              <w:t>Data</w:t>
            </w:r>
            <w:r w:rsidRPr="00434470">
              <w:rPr>
                <w:rFonts w:ascii="Verdana" w:eastAsia="Times New Roman" w:hAnsi="Verdana" w:cs="Times New Roman"/>
                <w:sz w:val="16"/>
                <w:szCs w:val="16"/>
              </w:rPr>
              <w:br/>
            </w:r>
            <w:r w:rsidRPr="00434470">
              <w:rPr>
                <w:rFonts w:ascii="Verdana" w:eastAsia="Times New Roman" w:hAnsi="Verdana" w:cs="Times New Roman"/>
                <w:sz w:val="16"/>
                <w:szCs w:val="16"/>
              </w:rPr>
              <w:lastRenderedPageBreak/>
              <w:t>Numele şi prenumele secretarului unităţii</w:t>
            </w:r>
            <w:r w:rsidRPr="00434470">
              <w:rPr>
                <w:rFonts w:ascii="Verdana" w:eastAsia="Times New Roman" w:hAnsi="Verdana" w:cs="Times New Roman"/>
                <w:sz w:val="16"/>
                <w:szCs w:val="16"/>
              </w:rPr>
              <w:br/>
              <w:t>administrativ-teritoriale (în clar)</w:t>
            </w:r>
            <w:r w:rsidRPr="00434470">
              <w:rPr>
                <w:rFonts w:ascii="Verdana" w:eastAsia="Times New Roman" w:hAnsi="Verdana" w:cs="Times New Roman"/>
                <w:sz w:val="16"/>
                <w:szCs w:val="16"/>
              </w:rPr>
              <w:br/>
              <w:t>......................................................</w:t>
            </w:r>
            <w:r w:rsidRPr="00434470">
              <w:rPr>
                <w:rFonts w:ascii="Verdana" w:eastAsia="Times New Roman" w:hAnsi="Verdana" w:cs="Times New Roman"/>
                <w:sz w:val="16"/>
                <w:szCs w:val="16"/>
              </w:rPr>
              <w:br/>
              <w:t>Semnătura ......................................................</w:t>
            </w:r>
          </w:p>
        </w:tc>
      </w:tr>
    </w:tbl>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lastRenderedPageBreak/>
        <w:t>Centralizatorul cu persoanele apte de muncă beneficiare de ajutor de incluziune care au participat la cursurile programelor educaţionale de tip "A doua şansă" şi pentru care s-a asigurat transportul la o distanţă mai mare de 5 km faţă de locuinţa acestora şi pentru care se solicită decontarea cheltuielilor de transport</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70"/>
        <w:gridCol w:w="2903"/>
        <w:gridCol w:w="1935"/>
        <w:gridCol w:w="2129"/>
        <w:gridCol w:w="1838"/>
      </w:tblGrid>
      <w:tr w:rsidR="00434470" w:rsidRPr="00434470" w:rsidTr="00434470">
        <w:trPr>
          <w:tblCellSpacing w:w="0" w:type="dxa"/>
        </w:trPr>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 crt.</w:t>
            </w:r>
          </w:p>
        </w:tc>
        <w:tc>
          <w:tcPr>
            <w:tcW w:w="1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Numele şi prenumele</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CNP</w:t>
            </w:r>
          </w:p>
        </w:tc>
        <w:tc>
          <w:tcPr>
            <w:tcW w:w="11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Adresa</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Suma de decontat</w:t>
            </w:r>
          </w:p>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(lei)</w:t>
            </w:r>
          </w:p>
        </w:tc>
      </w:tr>
      <w:tr w:rsidR="00434470" w:rsidRPr="00434470" w:rsidTr="00434470">
        <w:trPr>
          <w:tblCellSpacing w:w="0" w:type="dxa"/>
        </w:trPr>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1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11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1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11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15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11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45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c>
          <w:tcPr>
            <w:tcW w:w="3550" w:type="pct"/>
            <w:gridSpan w:val="3"/>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r w:rsidRPr="00434470">
              <w:rPr>
                <w:rFonts w:ascii="Verdana" w:eastAsia="Times New Roman" w:hAnsi="Verdana" w:cs="Times New Roman"/>
                <w:b/>
                <w:bCs/>
                <w:sz w:val="16"/>
                <w:szCs w:val="16"/>
              </w:rPr>
              <w:t>Total sumă de decontat</w:t>
            </w:r>
          </w:p>
        </w:tc>
        <w:tc>
          <w:tcPr>
            <w:tcW w:w="10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bl>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83" w:anchor="do|caii|si4|ar30" w:history="1">
        <w:r w:rsidRPr="00434470">
          <w:rPr>
            <w:rFonts w:ascii="Verdana" w:eastAsia="Times New Roman" w:hAnsi="Verdana" w:cs="Times New Roman"/>
            <w:b/>
            <w:bCs/>
            <w:vanish/>
            <w:color w:val="CD5C5C"/>
            <w:sz w:val="17"/>
            <w:u w:val="single"/>
          </w:rPr>
          <w:t>prevederi din Art. 30 din capitolul II, sectiunea 4 (Norme Metodologice din 2022) la data 01-Jan-2024 pentru Art. 27^11 din capitolul 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30</w:t>
      </w:r>
      <w:r w:rsidRPr="00434470">
        <w:rPr>
          <w:rFonts w:ascii="Verdana" w:eastAsia="Times New Roman" w:hAnsi="Verdana" w:cs="Times New Roman"/>
          <w:vanish/>
          <w:sz w:val="17"/>
          <w:szCs w:val="17"/>
        </w:rPr>
        <w:br/>
        <w:t>(1) În aplicarea prevederilor art. 27</w:t>
      </w:r>
      <w:r w:rsidRPr="00434470">
        <w:rPr>
          <w:rFonts w:ascii="Verdana" w:eastAsia="Times New Roman" w:hAnsi="Verdana" w:cs="Times New Roman"/>
          <w:vanish/>
          <w:sz w:val="17"/>
          <w:szCs w:val="17"/>
          <w:vertAlign w:val="superscript"/>
        </w:rPr>
        <w:t>11</w:t>
      </w:r>
      <w:r w:rsidRPr="00434470">
        <w:rPr>
          <w:rFonts w:ascii="Verdana" w:eastAsia="Times New Roman" w:hAnsi="Verdana" w:cs="Times New Roman"/>
          <w:vanish/>
          <w:sz w:val="17"/>
          <w:szCs w:val="17"/>
        </w:rPr>
        <w:t xml:space="preserve"> din lege, comunicarea numărului locurilor disponibile pentru înscrierea în cadrul programului educaţional "A doua şansă" se face în format electronic, pe adrese de poştă electronică stabilite de comun acord, în conformitate cu dispoziţiile protocolului încheiat între Agenţia Naţională pentru Ocuparea Forţei de Muncă, Agenţia Naţională pentru Plăţi şi Inspecţie Socială şi Ministerul Educaţiei.</w:t>
      </w:r>
      <w:r w:rsidRPr="00434470">
        <w:rPr>
          <w:rFonts w:ascii="Verdana" w:eastAsia="Times New Roman" w:hAnsi="Verdana" w:cs="Times New Roman"/>
          <w:vanish/>
          <w:sz w:val="17"/>
          <w:szCs w:val="17"/>
        </w:rPr>
        <w:br/>
        <w:t>(2) Modificarea numărului locurilor disponibile pentru înscrierea în cadrul programului educaţional "A doua şansă" se comunică agenţiilor teritoriale pentru plăţi şi inspecţie socială, precum şi agenţiilor teritoriale pentru ocuparea forţei de muncă în condiţiile prevăzute la alin. (4).</w:t>
      </w:r>
      <w:r w:rsidRPr="00434470">
        <w:rPr>
          <w:rFonts w:ascii="Verdana" w:eastAsia="Times New Roman" w:hAnsi="Verdana" w:cs="Times New Roman"/>
          <w:vanish/>
          <w:sz w:val="17"/>
          <w:szCs w:val="17"/>
        </w:rPr>
        <w:br/>
        <w:t>(3) În vederea aprobării înfiinţării de noi formaţiuni pentru anul şcolar următor, agenţiile teritoriale pentru ocuparea forţei de muncă transmit inspectoratelor şcolare şi agenţiilor teritoriale pentru plăţi şi inspecţie socială, în condiţiile prevăzute la alin. (4), o situaţie centralizată a persoanelor apte de muncă beneficiare de venit minim de incluziune, cărora le-au fost recomandate, în cadrul serviciilor de informare şi consiliere profesională, înscrierea şi parcurgerea cursurilor programului educaţional "A doua şansă".</w:t>
      </w:r>
      <w:r w:rsidRPr="00434470">
        <w:rPr>
          <w:rFonts w:ascii="Verdana" w:eastAsia="Times New Roman" w:hAnsi="Verdana" w:cs="Times New Roman"/>
          <w:vanish/>
          <w:sz w:val="17"/>
          <w:szCs w:val="17"/>
        </w:rPr>
        <w:br/>
        <w:t>(4) Comunicarea situaţiei centralizate prevăzută la art. 27</w:t>
      </w:r>
      <w:r w:rsidRPr="00434470">
        <w:rPr>
          <w:rFonts w:ascii="Verdana" w:eastAsia="Times New Roman" w:hAnsi="Verdana" w:cs="Times New Roman"/>
          <w:vanish/>
          <w:sz w:val="17"/>
          <w:szCs w:val="17"/>
          <w:vertAlign w:val="superscript"/>
        </w:rPr>
        <w:t>11</w:t>
      </w:r>
      <w:r w:rsidRPr="00434470">
        <w:rPr>
          <w:rFonts w:ascii="Verdana" w:eastAsia="Times New Roman" w:hAnsi="Verdana" w:cs="Times New Roman"/>
          <w:vanish/>
          <w:sz w:val="17"/>
          <w:szCs w:val="17"/>
        </w:rPr>
        <w:t xml:space="preserve"> alin. (5) din lege se face trimestrial, în format electronic, în una din următoarele modalităţi:</w:t>
      </w:r>
      <w:r w:rsidRPr="00434470">
        <w:rPr>
          <w:rFonts w:ascii="Verdana" w:eastAsia="Times New Roman" w:hAnsi="Verdana" w:cs="Times New Roman"/>
          <w:vanish/>
          <w:sz w:val="17"/>
          <w:szCs w:val="17"/>
        </w:rPr>
        <w:br/>
        <w:t>a) pe adrese de poştă electronică stabilite conform alin. (1);</w:t>
      </w:r>
      <w:r w:rsidRPr="00434470">
        <w:rPr>
          <w:rFonts w:ascii="Verdana" w:eastAsia="Times New Roman" w:hAnsi="Verdana" w:cs="Times New Roman"/>
          <w:vanish/>
          <w:sz w:val="17"/>
          <w:szCs w:val="17"/>
        </w:rPr>
        <w:br/>
        <w:t>b) prin preluarea datelor din Sistemul informatic integrat al învăţământului din România (SIIIR) pentru activităţile din domeniul preuniversitar, în conformitate cu dispoziţiile protocolului prevăzut la alin. (1).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86" w:name="do|caII|si5|ar27^12"/>
      <w:r>
        <w:rPr>
          <w:rFonts w:ascii="Verdana" w:eastAsia="Times New Roman" w:hAnsi="Verdana" w:cs="Times New Roman"/>
          <w:b/>
          <w:bCs/>
          <w:noProof/>
          <w:color w:val="333399"/>
        </w:rPr>
        <w:drawing>
          <wp:inline distT="0" distB="0" distL="0" distR="0">
            <wp:extent cx="95250" cy="95250"/>
            <wp:effectExtent l="19050" t="0" r="0" b="0"/>
            <wp:docPr id="149" name="do|caII|si5|ar27^1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5|ar27^1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86"/>
      <w:r w:rsidRPr="00434470">
        <w:rPr>
          <w:rFonts w:ascii="Verdana" w:eastAsia="Times New Roman" w:hAnsi="Verdana" w:cs="Times New Roman"/>
          <w:b/>
          <w:bCs/>
          <w:color w:val="0000AF"/>
        </w:rPr>
        <w:t>Art. 27</w:t>
      </w:r>
      <w:r w:rsidRPr="00434470">
        <w:rPr>
          <w:rFonts w:ascii="Verdana" w:eastAsia="Times New Roman" w:hAnsi="Verdana" w:cs="Times New Roman"/>
          <w:b/>
          <w:bCs/>
          <w:color w:val="0000AF"/>
          <w:vertAlign w:val="superscript"/>
        </w:rPr>
        <w:t>12</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87" w:name="do|caII|si5|ar27^12|al1:478"/>
      <w:bookmarkEnd w:id="387"/>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Autorităţile administraţiei publice locale facilitează accesul persoanelor şi familiilor beneficiare de venit minim de incluziune - componenta ajutor social la locuinţă şi la serviciile publice de strictă necesitate disponibile pe raza unităţii administrativ-teritoriale.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88" w:name="do|caII|si5|ar27^12|al1"/>
      <w:bookmarkEnd w:id="388"/>
      <w:r w:rsidRPr="00434470">
        <w:rPr>
          <w:rFonts w:ascii="Verdana" w:eastAsia="Times New Roman" w:hAnsi="Verdana" w:cs="Times New Roman"/>
          <w:b/>
          <w:bCs/>
          <w:color w:val="008F00"/>
        </w:rPr>
        <w:t>(1)</w:t>
      </w:r>
      <w:r w:rsidRPr="00434470">
        <w:rPr>
          <w:rFonts w:ascii="Verdana" w:eastAsia="Times New Roman" w:hAnsi="Verdana" w:cs="Times New Roman"/>
        </w:rPr>
        <w:t>Autorităţile administraţiei publice locale facilitează accesul persoanelor aparţinând categoriilor vulnerabile, inclusiv al beneficiarilor de ajutor de incluziune, la locuinţă şi la serviciile publice de strictă necesitate disponibile pe raza unităţii administrativ-teritoriale.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50" name="238973_003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3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27^12, alin. (1) din capitolul II, sectiunea 5 modificat de Art. I, punctul 11. din </w:t>
      </w:r>
      <w:hyperlink r:id="rId184" w:anchor="do|ari|pt11"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89" w:name="do|caII|si5|ar27^12|al2"/>
      <w:bookmarkEnd w:id="389"/>
      <w:r w:rsidRPr="00434470">
        <w:rPr>
          <w:rFonts w:ascii="Verdana" w:eastAsia="Times New Roman" w:hAnsi="Verdana" w:cs="Times New Roman"/>
          <w:b/>
          <w:bCs/>
          <w:color w:val="008F00"/>
        </w:rPr>
        <w:t>(2)</w:t>
      </w:r>
      <w:r w:rsidRPr="00434470">
        <w:rPr>
          <w:rFonts w:ascii="Verdana" w:eastAsia="Times New Roman" w:hAnsi="Verdana" w:cs="Times New Roman"/>
        </w:rPr>
        <w:t>În vederea aplicării prevederilor alin. (1), autorităţile administraţiei publice locale acordă ajutoare materiale şi financiare destinate reabilitării locuinţei sau pentru o construcţie nouă, asigură spaţii de locuit destinate găzduirii persoanelor fără adăpost, repartizează cu prioritate o locuinţă, din fondul locativ propriu, pentru familiile cu copii aflate în risc de evacuare, subvenţionează, integrală sau parţial, plata chiriei, achiziţionează, construiesc sau reabilitează clădiri cu destinaţia de locuinţe sociale, în raport cu ponderea persoanelor şi familiilor aflate în risc de excluziune socială în totalul populaţiei din localitatea respectivă şi în limita creditelor bugetare aprobate cu această destinaţie în bugetele locale.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90" w:name="do|caII|si5|ar27^12|al3"/>
      <w:bookmarkEnd w:id="390"/>
      <w:r w:rsidRPr="00434470">
        <w:rPr>
          <w:rFonts w:ascii="Verdana" w:eastAsia="Times New Roman" w:hAnsi="Verdana" w:cs="Times New Roman"/>
          <w:b/>
          <w:bCs/>
          <w:color w:val="008F00"/>
        </w:rPr>
        <w:t>(3)</w:t>
      </w:r>
      <w:r w:rsidRPr="00434470">
        <w:rPr>
          <w:rFonts w:ascii="Verdana" w:eastAsia="Times New Roman" w:hAnsi="Verdana" w:cs="Times New Roman"/>
        </w:rPr>
        <w:t>În scopul asigurării accesului persoanelor beneficiare de venit minim de incluziune la locuinţă şi utilităţi, autorităţile administraţiei publice locale pot încheia convenţii cu furnizorii de servicii, prin care se angajează să suporte o parte din datoriile pe care le au persoanele şi familiile beneficiare de ajutor de incluziune în limita creditelor bugetare aprobate cu această destinaţie în bugetele locale.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51" name="234003_002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2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capitolul II completat de Art. I, punctul 24. din </w:t>
      </w:r>
      <w:hyperlink r:id="rId185" w:anchor="do|ari|pt24"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86" w:anchor="do|caii|si4|ar33" w:history="1">
        <w:r w:rsidRPr="00434470">
          <w:rPr>
            <w:rFonts w:ascii="Verdana" w:eastAsia="Times New Roman" w:hAnsi="Verdana" w:cs="Times New Roman"/>
            <w:b/>
            <w:bCs/>
            <w:vanish/>
            <w:color w:val="CD5C5C"/>
            <w:sz w:val="17"/>
            <w:u w:val="single"/>
          </w:rPr>
          <w:t>prevederi din Art. 33 din capitolul II, sectiunea 4 (Norme Metodologice din 2022) la data 01-Jan-2024 pentru Art. 27^12 din capitolul 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33</w:t>
      </w:r>
      <w:r w:rsidRPr="00434470">
        <w:rPr>
          <w:rFonts w:ascii="Verdana" w:eastAsia="Times New Roman" w:hAnsi="Verdana" w:cs="Times New Roman"/>
          <w:vanish/>
          <w:sz w:val="17"/>
          <w:szCs w:val="17"/>
        </w:rPr>
        <w:br/>
        <w:t>(1) În aplicarea prevederilor art. 27</w:t>
      </w:r>
      <w:r w:rsidRPr="00434470">
        <w:rPr>
          <w:rFonts w:ascii="Verdana" w:eastAsia="Times New Roman" w:hAnsi="Verdana" w:cs="Times New Roman"/>
          <w:vanish/>
          <w:sz w:val="17"/>
          <w:szCs w:val="17"/>
          <w:vertAlign w:val="superscript"/>
        </w:rPr>
        <w:t>12</w:t>
      </w:r>
      <w:r w:rsidRPr="00434470">
        <w:rPr>
          <w:rFonts w:ascii="Verdana" w:eastAsia="Times New Roman" w:hAnsi="Verdana" w:cs="Times New Roman"/>
          <w:vanish/>
          <w:sz w:val="17"/>
          <w:szCs w:val="17"/>
        </w:rPr>
        <w:t xml:space="preserve"> alin. (2) şi (3) din lege, autorităţile administraţiei publice locale aprobă prin hotărâre a consiliului local următoarele măsuri de suport:</w:t>
      </w:r>
      <w:r w:rsidRPr="00434470">
        <w:rPr>
          <w:rFonts w:ascii="Verdana" w:eastAsia="Times New Roman" w:hAnsi="Verdana" w:cs="Times New Roman"/>
          <w:vanish/>
          <w:sz w:val="17"/>
          <w:szCs w:val="17"/>
        </w:rPr>
        <w:br/>
        <w:t>a) acordarea de ajutoare materiale şi financiare destinate reabilitării locuinţei sau pentru o construcţie nouă;</w:t>
      </w:r>
      <w:r w:rsidRPr="00434470">
        <w:rPr>
          <w:rFonts w:ascii="Verdana" w:eastAsia="Times New Roman" w:hAnsi="Verdana" w:cs="Times New Roman"/>
          <w:vanish/>
          <w:sz w:val="17"/>
          <w:szCs w:val="17"/>
        </w:rPr>
        <w:br/>
        <w:t>b) subvenţionarea, integrală sau parţială, pentru plata chiriei;</w:t>
      </w:r>
      <w:r w:rsidRPr="00434470">
        <w:rPr>
          <w:rFonts w:ascii="Verdana" w:eastAsia="Times New Roman" w:hAnsi="Verdana" w:cs="Times New Roman"/>
          <w:vanish/>
          <w:sz w:val="17"/>
          <w:szCs w:val="17"/>
        </w:rPr>
        <w:br/>
        <w:t>c) repartizarea, cu prioritate, a unei locuinţe din fondul locativ propriu, pentru familiile cu copii aflate în risc de evacuare;</w:t>
      </w:r>
      <w:r w:rsidRPr="00434470">
        <w:rPr>
          <w:rFonts w:ascii="Verdana" w:eastAsia="Times New Roman" w:hAnsi="Verdana" w:cs="Times New Roman"/>
          <w:vanish/>
          <w:sz w:val="17"/>
          <w:szCs w:val="17"/>
        </w:rPr>
        <w:br/>
        <w:t>d) construcţia sau amenajarea de spaţii ce asigură găzduirea, pe perioadă determinată, a persoanelor fără adăpost;</w:t>
      </w:r>
      <w:r w:rsidRPr="00434470">
        <w:rPr>
          <w:rFonts w:ascii="Verdana" w:eastAsia="Times New Roman" w:hAnsi="Verdana" w:cs="Times New Roman"/>
          <w:vanish/>
          <w:sz w:val="17"/>
          <w:szCs w:val="17"/>
        </w:rPr>
        <w:br/>
        <w:t>e) construcţia şi/sau reabilitarea de spaţii cu destinaţie de locuinţe sociale;</w:t>
      </w:r>
      <w:r w:rsidRPr="00434470">
        <w:rPr>
          <w:rFonts w:ascii="Verdana" w:eastAsia="Times New Roman" w:hAnsi="Verdana" w:cs="Times New Roman"/>
          <w:vanish/>
          <w:sz w:val="17"/>
          <w:szCs w:val="17"/>
        </w:rPr>
        <w:br/>
        <w:t>f) încheierea de convenţii cu furnizorii de utilităţi, prin care se angajează să suporte o parte din datoriile pe care le au persoanele şi familiile beneficiare de venit minim de incluziune.</w:t>
      </w:r>
      <w:r w:rsidRPr="00434470">
        <w:rPr>
          <w:rFonts w:ascii="Verdana" w:eastAsia="Times New Roman" w:hAnsi="Verdana" w:cs="Times New Roman"/>
          <w:vanish/>
          <w:sz w:val="17"/>
          <w:szCs w:val="17"/>
        </w:rPr>
        <w:br/>
        <w:t>(2) Măsurile de suport prevăzute la alin. (1) se stabilesc pentru persoana singură sau pentru familie şi se cuprind în planul de intervenţie prevăzut la art. 27</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xml:space="preserve"> din lege.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91" w:name="do|caIII"/>
      <w:r>
        <w:rPr>
          <w:rFonts w:ascii="Verdana" w:eastAsia="Times New Roman" w:hAnsi="Verdana" w:cs="Times New Roman"/>
          <w:b/>
          <w:bCs/>
          <w:noProof/>
          <w:color w:val="333399"/>
        </w:rPr>
        <w:drawing>
          <wp:inline distT="0" distB="0" distL="0" distR="0">
            <wp:extent cx="95250" cy="95250"/>
            <wp:effectExtent l="19050" t="0" r="0" b="0"/>
            <wp:docPr id="152" name="do|caIII|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91"/>
      <w:r w:rsidRPr="00434470">
        <w:rPr>
          <w:rFonts w:ascii="Verdana" w:eastAsia="Times New Roman" w:hAnsi="Verdana" w:cs="Times New Roman"/>
          <w:b/>
          <w:bCs/>
          <w:color w:val="005F00"/>
          <w:sz w:val="24"/>
        </w:rPr>
        <w:t>CAPITOLUL III:</w:t>
      </w:r>
      <w:r w:rsidRPr="00434470">
        <w:rPr>
          <w:rFonts w:ascii="Verdana" w:eastAsia="Times New Roman" w:hAnsi="Verdana" w:cs="Times New Roman"/>
        </w:rPr>
        <w:t xml:space="preserve"> </w:t>
      </w:r>
      <w:r w:rsidRPr="00434470">
        <w:rPr>
          <w:rFonts w:ascii="Verdana" w:eastAsia="Times New Roman" w:hAnsi="Verdana" w:cs="Times New Roman"/>
          <w:b/>
          <w:bCs/>
          <w:sz w:val="24"/>
        </w:rPr>
        <w:t>Acordarea venitului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92" w:name="do|caIII|si1"/>
      <w:r>
        <w:rPr>
          <w:rFonts w:ascii="Verdana" w:eastAsia="Times New Roman" w:hAnsi="Verdana" w:cs="Times New Roman"/>
          <w:b/>
          <w:bCs/>
          <w:noProof/>
          <w:color w:val="333399"/>
        </w:rPr>
        <w:drawing>
          <wp:inline distT="0" distB="0" distL="0" distR="0">
            <wp:extent cx="95250" cy="95250"/>
            <wp:effectExtent l="19050" t="0" r="0" b="0"/>
            <wp:docPr id="153" name="do|caIII|si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92"/>
      <w:r w:rsidRPr="00434470">
        <w:rPr>
          <w:rFonts w:ascii="Verdana" w:eastAsia="Times New Roman" w:hAnsi="Verdana" w:cs="Times New Roman"/>
          <w:b/>
          <w:bCs/>
          <w:sz w:val="24"/>
        </w:rPr>
        <w:t>SECŢIUNEA 1:</w:t>
      </w:r>
      <w:r w:rsidRPr="00434470">
        <w:rPr>
          <w:rFonts w:ascii="Verdana" w:eastAsia="Times New Roman" w:hAnsi="Verdana" w:cs="Times New Roman"/>
        </w:rPr>
        <w:t xml:space="preserve"> </w:t>
      </w:r>
      <w:r w:rsidRPr="00434470">
        <w:rPr>
          <w:rFonts w:ascii="Verdana" w:eastAsia="Times New Roman" w:hAnsi="Verdana" w:cs="Times New Roman"/>
          <w:b/>
          <w:bCs/>
          <w:sz w:val="24"/>
        </w:rPr>
        <w:t>Condiţii generale de acordare şi de stabilire a dreptului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93" w:name="do|caIII|si1|ar28"/>
      <w:r>
        <w:rPr>
          <w:rFonts w:ascii="Verdana" w:eastAsia="Times New Roman" w:hAnsi="Verdana" w:cs="Times New Roman"/>
          <w:b/>
          <w:bCs/>
          <w:noProof/>
          <w:color w:val="333399"/>
        </w:rPr>
        <w:drawing>
          <wp:inline distT="0" distB="0" distL="0" distR="0">
            <wp:extent cx="95250" cy="95250"/>
            <wp:effectExtent l="19050" t="0" r="0" b="0"/>
            <wp:docPr id="154" name="do|caIII|si1|ar28|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28|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93"/>
      <w:r w:rsidRPr="00434470">
        <w:rPr>
          <w:rFonts w:ascii="Verdana" w:eastAsia="Times New Roman" w:hAnsi="Verdana" w:cs="Times New Roman"/>
          <w:b/>
          <w:bCs/>
          <w:color w:val="0000AF"/>
        </w:rPr>
        <w:t>Art. 28</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94" w:name="do|caIII|si1|ar28|al1"/>
      <w:bookmarkEnd w:id="394"/>
      <w:r w:rsidRPr="00434470">
        <w:rPr>
          <w:rFonts w:ascii="Verdana" w:eastAsia="Times New Roman" w:hAnsi="Verdana" w:cs="Times New Roman"/>
          <w:b/>
          <w:bCs/>
          <w:color w:val="008F00"/>
        </w:rPr>
        <w:t>(1)</w:t>
      </w:r>
      <w:r w:rsidRPr="00434470">
        <w:rPr>
          <w:rFonts w:ascii="Verdana" w:eastAsia="Times New Roman" w:hAnsi="Verdana" w:cs="Times New Roman"/>
        </w:rPr>
        <w:t>Beneficiază de venit minim de incluziune familia definită la art. 6 alin. (1) lit. b) şi c), precum şi persoana singură definită la art. 6 alin. (1) lit. a), ale căror venituri se încadrează în limitele prevăzute la art. 9 alin. (3).</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95" w:name="do|caIII|si1|ar28|al2"/>
      <w:bookmarkEnd w:id="395"/>
      <w:r w:rsidRPr="00434470">
        <w:rPr>
          <w:rFonts w:ascii="Verdana" w:eastAsia="Times New Roman" w:hAnsi="Verdana" w:cs="Times New Roman"/>
          <w:b/>
          <w:bCs/>
          <w:color w:val="008F00"/>
        </w:rPr>
        <w:t>(2)</w:t>
      </w:r>
      <w:r w:rsidRPr="00434470">
        <w:rPr>
          <w:rFonts w:ascii="Verdana" w:eastAsia="Times New Roman" w:hAnsi="Verdana" w:cs="Times New Roman"/>
        </w:rPr>
        <w:t>În perioada în care unul dintre soţi este detaşat pe perioadă determinată în interes de serviciu ori efectuează serviciul militar pe bază de voluntariat, condiţia de a locui împreună se consideră îndeplinită.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96" w:name="do|caIII|si1|ar28|al3"/>
      <w:bookmarkEnd w:id="396"/>
      <w:r w:rsidRPr="00434470">
        <w:rPr>
          <w:rFonts w:ascii="Verdana" w:eastAsia="Times New Roman" w:hAnsi="Verdana" w:cs="Times New Roman"/>
          <w:b/>
          <w:bCs/>
          <w:color w:val="008F00"/>
        </w:rPr>
        <w:t>(3)</w:t>
      </w:r>
      <w:r w:rsidRPr="00434470">
        <w:rPr>
          <w:rFonts w:ascii="Verdana" w:eastAsia="Times New Roman" w:hAnsi="Verdana" w:cs="Times New Roman"/>
        </w:rPr>
        <w:t>În situaţia în care copiii aflaţi în întreţinere urmează o formă de învăţământ în altă localitate decât cea de domiciliu sau de reşedinţă, condiţia de a locui împreună se consideră îndeplinită şi pe perioada respectivă.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97" w:name="do|caIII|si1|ar28|al4"/>
      <w:bookmarkEnd w:id="397"/>
      <w:r w:rsidRPr="00434470">
        <w:rPr>
          <w:rFonts w:ascii="Verdana" w:eastAsia="Times New Roman" w:hAnsi="Verdana" w:cs="Times New Roman"/>
          <w:b/>
          <w:bCs/>
          <w:color w:val="008F00"/>
        </w:rPr>
        <w:t>(4)</w:t>
      </w:r>
      <w:r w:rsidRPr="00434470">
        <w:rPr>
          <w:rFonts w:ascii="Verdana" w:eastAsia="Times New Roman" w:hAnsi="Verdana" w:cs="Times New Roman"/>
        </w:rPr>
        <w:t xml:space="preserve">În situaţia în care copiii în vârstă de până la 18 ani urmează o formă de învăţământ în străinătate, aceştia sunt luaţi în calcul la stabilirea dreptului la venit minim de incluziune doar dacă reprezentantul legal al copilului prezintă, din 6 în 6 luni, documentul eliberat de unitatea de învăţământ din străinătate, în condiţiile legislaţiei statului respectiv, din care să rezulte frecventarea de către copii a </w:t>
      </w:r>
      <w:r w:rsidRPr="00434470">
        <w:rPr>
          <w:rFonts w:ascii="Verdana" w:eastAsia="Times New Roman" w:hAnsi="Verdana" w:cs="Times New Roman"/>
        </w:rPr>
        <w:lastRenderedPageBreak/>
        <w:t>cursurilor, precum şi numărul absenţelor înregistrate de aceştia, în vederea stabilirii cuantumului în condiţiile prevăzute la art. 19 alin. (2).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398" w:name="do|caIII|si1|ar29"/>
      <w:r>
        <w:rPr>
          <w:rFonts w:ascii="Verdana" w:eastAsia="Times New Roman" w:hAnsi="Verdana" w:cs="Times New Roman"/>
          <w:b/>
          <w:bCs/>
          <w:noProof/>
          <w:color w:val="333399"/>
        </w:rPr>
        <w:drawing>
          <wp:inline distT="0" distB="0" distL="0" distR="0">
            <wp:extent cx="95250" cy="95250"/>
            <wp:effectExtent l="19050" t="0" r="0" b="0"/>
            <wp:docPr id="155" name="do|caIII|si1|ar2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2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98"/>
      <w:r w:rsidRPr="00434470">
        <w:rPr>
          <w:rFonts w:ascii="Verdana" w:eastAsia="Times New Roman" w:hAnsi="Verdana" w:cs="Times New Roman"/>
          <w:b/>
          <w:bCs/>
          <w:color w:val="0000AF"/>
        </w:rPr>
        <w:t>Art. 29</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399" w:name="do|caIII|si1|ar29|al1:336"/>
      <w:bookmarkEnd w:id="399"/>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Venitul minim de incluziune se acordă la cererea scrisă sau electronică a persoanei îndreptăţite, a reprezentantului familiei sau a reprezentantului legal al persoanei îndreptăţite, însoţită de declaraţia pe proprie răspundere privind veridicitatea datelor înscrise în cerere, de un angajament de plată pentru situaţiile în care se pot constata drepturi acordate necuvenit, precum şi de documente doveditoare.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00" w:name="do|caIII|si1|ar29|al1"/>
      <w:bookmarkEnd w:id="400"/>
      <w:r w:rsidRPr="00434470">
        <w:rPr>
          <w:rFonts w:ascii="Verdana" w:eastAsia="Times New Roman" w:hAnsi="Verdana" w:cs="Times New Roman"/>
          <w:b/>
          <w:bCs/>
          <w:color w:val="008F00"/>
        </w:rPr>
        <w:t>(1)</w:t>
      </w:r>
      <w:r w:rsidRPr="00434470">
        <w:rPr>
          <w:rFonts w:ascii="Verdana" w:eastAsia="Times New Roman" w:hAnsi="Verdana" w:cs="Times New Roman"/>
        </w:rPr>
        <w:t>Venitul minim de incluziune se acordă la cererea completată pe suport hârtie sau în format electronic de către persoana îndreptăţită, de reprezentantul familiei sau reprezentantul legal al persoanei îndreptăţite, însoţită de declaraţia pe propria răspundere privind veridicitatea datelor înscrise în cerere, de un angajament de plată pentru situaţiile în care se pot constata drepturi acordate necuvenit, precum şi de documente doveditoare.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56" name="234003_002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2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29, alin. (1) din capitolul III, sectiunea 1 modificat de Art. I, punctul 25. din </w:t>
      </w:r>
      <w:hyperlink r:id="rId187" w:anchor="do|ari|pt25"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01" w:name="do|caIII|si1|ar29|al2:106"/>
      <w:bookmarkEnd w:id="401"/>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Cererea prevăzută la alin. (1) conţine, în principal, date privind persoana îndreptăţită, date privind componenţa familiei, veniturile realizate de membrii acesteia şi bunurile deţinute, tipul de locuinţă, sistemul de încălzire utilizat şi numărul persoanelor care locuiesc la aceeaşi adresă de domiciliu sau reşedinţă, precum şi informaţii referitoare la situaţia educaţională şi profesională a persoanei îndreptăţite, a membrilor de familie, precum şi la nevoile speciale şi situaţiile particulare în care aceştia se află.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02" w:name="do|caIII|si1|ar29|al2:337"/>
      <w:bookmarkEnd w:id="402"/>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Cererea prevăzută la alin. (1) conţine, în principal, date privind persoana îndreptăţită, date privind componenţa familiei, veniturile realizate de membrii acesteia şi bunurile deţinute, tipul de locuinţă, numărul persoanelor care locuiesc la aceeaşi adresă de domiciliu sau reşedinţă, precum şi informaţii referitoare la situaţia educaţională şi profesională a persoanei îndreptăţite, a membrilor de familie, precum şi la nevoile speciale şi situaţiile particulare în care aceştia se află.</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157" name="224871_004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4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01-Oct-2022 Art. 29, alin. (2) din capitolul III, sectiunea 1 modificat de Art. 43, punctul 7. din capitolul IV din </w:t>
      </w:r>
      <w:hyperlink r:id="rId188" w:anchor="do|caiv|ar43|pt7" w:history="1">
        <w:r w:rsidRPr="00434470">
          <w:rPr>
            <w:rFonts w:ascii="Verdana" w:eastAsia="Times New Roman" w:hAnsi="Verdana" w:cs="Times New Roman"/>
            <w:b/>
            <w:bCs/>
            <w:i/>
            <w:iCs/>
            <w:strike/>
            <w:vanish/>
            <w:color w:val="333399"/>
            <w:sz w:val="18"/>
            <w:u w:val="single"/>
          </w:rPr>
          <w:t>Legea 226/2021</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03" w:name="do|caIII|si1|ar29|al2"/>
      <w:bookmarkEnd w:id="403"/>
      <w:r w:rsidRPr="00434470">
        <w:rPr>
          <w:rFonts w:ascii="Verdana" w:eastAsia="Times New Roman" w:hAnsi="Verdana" w:cs="Times New Roman"/>
          <w:b/>
          <w:bCs/>
          <w:color w:val="008F00"/>
        </w:rPr>
        <w:t>(2)</w:t>
      </w:r>
      <w:r w:rsidRPr="00434470">
        <w:rPr>
          <w:rFonts w:ascii="Verdana" w:eastAsia="Times New Roman" w:hAnsi="Verdana" w:cs="Times New Roman"/>
        </w:rPr>
        <w:t>Cererea prevăzută la alin. (1) conţine date privind persoana îndreptăţită, date privind componenţa familiei, veniturile realizate de membrii acesteia şi bunurile deţinute, tipul de locuinţă, numărul persoanelor care locuiesc la aceeaşi adresă de domiciliu sau reşedinţă, informaţii referitoare la situaţia educaţională şi profesională a persoanei îndreptăţite, a membrilor de familie, precum şi informaţii privind nevoile speciale şi situaţiile particulare în care aceştia se află.</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58" name="234003_002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2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29, alin. (2) din capitolul III, sectiunea 1 modificat de Art. I, punctul 25. din </w:t>
      </w:r>
      <w:hyperlink r:id="rId189" w:anchor="do|ari|pt25"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04" w:name="do|caIII|si1|ar29|al3:338"/>
      <w:bookmarkEnd w:id="404"/>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Pentru facilitarea accesului la acordarea dreptului la venit minim de incluziune, precum şi pentru prelucrarea şi verificarea electronică a datelor şi informaţiilor referitoare la îndeplinirea condiţiilor de eligibilitate, formularul de cerere şi declaraţie pe propria răspundere sunt redactate pe secţiuni, respectiv cerere, anexe obligatorii şi anexe opţionale.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05" w:name="do|caIII|si1|ar29|al3"/>
      <w:bookmarkEnd w:id="405"/>
      <w:r w:rsidRPr="00434470">
        <w:rPr>
          <w:rFonts w:ascii="Verdana" w:eastAsia="Times New Roman" w:hAnsi="Verdana" w:cs="Times New Roman"/>
          <w:b/>
          <w:bCs/>
          <w:color w:val="008F00"/>
        </w:rPr>
        <w:t>(3)</w:t>
      </w:r>
      <w:r w:rsidRPr="00434470">
        <w:rPr>
          <w:rFonts w:ascii="Verdana" w:eastAsia="Times New Roman" w:hAnsi="Verdana" w:cs="Times New Roman"/>
        </w:rPr>
        <w:t>Pentru facilitarea accesului la acordarea dreptului la venit minim de incluziune, precum şi pentru prelucrarea şi verificarea electronică a datelor şi informaţiilor referitoare la îndeplinirea condiţiilor de eligibilitate, formularul de cerere şi declaraţia pe propria răspundere sunt redactate pe secţiuni.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59" name="234003_002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2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29, alin. (3) din capitolul III, sectiunea 1 modificat de Art. I, punctul 25. din </w:t>
      </w:r>
      <w:hyperlink r:id="rId190" w:anchor="do|ari|pt25"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06" w:name="do|caIII|si1|ar29|al4:339"/>
      <w:bookmarkEnd w:id="406"/>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Documentele doveditoare prevăzute la alin. (1) privesc, în principal, veniturile şi componenţa familiei solicitante, precum şi respectarea condiţiilor de eligibilitate prevăzute de prezenta lege pentru fiecare dintre componentele venitului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07" w:name="do|caIII|si1|ar29|al4"/>
      <w:bookmarkEnd w:id="407"/>
      <w:r w:rsidRPr="00434470">
        <w:rPr>
          <w:rFonts w:ascii="Verdana" w:eastAsia="Times New Roman" w:hAnsi="Verdana" w:cs="Times New Roman"/>
          <w:b/>
          <w:bCs/>
          <w:color w:val="008F00"/>
        </w:rPr>
        <w:t>(4)</w:t>
      </w:r>
      <w:r w:rsidRPr="00434470">
        <w:rPr>
          <w:rFonts w:ascii="Verdana" w:eastAsia="Times New Roman" w:hAnsi="Verdana" w:cs="Times New Roman"/>
        </w:rPr>
        <w:t>Documentele doveditoare prevăzute la alin. (1) se referă la veniturile şi componenţa familiei solicitante, precum şi respectarea condiţiilor de eligibilitate prevăzute de prezenta lege pentru fiecare dintre componentele venitului minim de incluziune şi se stabilesc prin normele metodologice de aplicare a prezentei legi.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60" name="234003_002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2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29, alin. (4) din capitolul III, sectiunea 1 modificat de Art. I, punctul 25. din </w:t>
      </w:r>
      <w:hyperlink r:id="rId191" w:anchor="do|ari|pt25"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08" w:name="do|caIII|si1|ar29|al5"/>
      <w:bookmarkEnd w:id="408"/>
      <w:r w:rsidRPr="00434470">
        <w:rPr>
          <w:rFonts w:ascii="Verdana" w:eastAsia="Times New Roman" w:hAnsi="Verdana" w:cs="Times New Roman"/>
          <w:b/>
          <w:bCs/>
          <w:color w:val="008F00"/>
        </w:rPr>
        <w:t>(5)</w:t>
      </w:r>
      <w:r w:rsidRPr="00434470">
        <w:rPr>
          <w:rFonts w:ascii="Verdana" w:eastAsia="Times New Roman" w:hAnsi="Verdana" w:cs="Times New Roman"/>
        </w:rPr>
        <w:t>Prin angajamentul de plată prevăzut la alin. (1), titularul dreptului îşi asumă returnarea sumelor încasate necuvenit şi precizează sursele de venit din care se va face recuperarea acestora.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09" w:name="do|caIII|si1|ar29|al5^1"/>
      <w:bookmarkEnd w:id="409"/>
      <w:r w:rsidRPr="00434470">
        <w:rPr>
          <w:rFonts w:ascii="Verdana" w:eastAsia="Times New Roman" w:hAnsi="Verdana" w:cs="Times New Roman"/>
          <w:b/>
          <w:bCs/>
          <w:color w:val="008F00"/>
        </w:rPr>
        <w:t>(5</w:t>
      </w:r>
      <w:r w:rsidRPr="00434470">
        <w:rPr>
          <w:rFonts w:ascii="Verdana" w:eastAsia="Times New Roman" w:hAnsi="Verdana" w:cs="Times New Roman"/>
          <w:b/>
          <w:bCs/>
          <w:color w:val="008F00"/>
          <w:vertAlign w:val="superscript"/>
        </w:rPr>
        <w:t>1</w:t>
      </w:r>
      <w:r w:rsidRPr="00434470">
        <w:rPr>
          <w:rFonts w:ascii="Verdana" w:eastAsia="Times New Roman" w:hAnsi="Verdana" w:cs="Times New Roman"/>
          <w:b/>
          <w:bCs/>
          <w:color w:val="008F00"/>
        </w:rPr>
        <w:t>)</w:t>
      </w:r>
      <w:r w:rsidRPr="00434470">
        <w:rPr>
          <w:rFonts w:ascii="Verdana" w:eastAsia="Times New Roman" w:hAnsi="Verdana" w:cs="Times New Roman"/>
        </w:rPr>
        <w:t>Pentru persoanele prevăzute la art. 6 alin. (5) personalul desemnat în acest scop de serviciul social cu cazare va asigura sprijin atât pentru completarea formularelor, cât şi pentru transmiterea ori depunerea acestora potrivit prevederilor alin. (1)-(5).</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61" name="234003_003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3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29, alin. (5) din capitolul III, sectiunea 1 completat de Art. I, punctul 26. din </w:t>
      </w:r>
      <w:hyperlink r:id="rId192" w:anchor="do|ari|pt26"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93" w:anchor="do|caiii|si1|ar34" w:history="1">
        <w:r w:rsidRPr="00434470">
          <w:rPr>
            <w:rFonts w:ascii="Verdana" w:eastAsia="Times New Roman" w:hAnsi="Verdana" w:cs="Times New Roman"/>
            <w:b/>
            <w:bCs/>
            <w:vanish/>
            <w:color w:val="CD5C5C"/>
            <w:sz w:val="17"/>
            <w:u w:val="single"/>
          </w:rPr>
          <w:t>prevederi din Art. 34 din capitolul III, sectiunea 1 (Norme Metodologice din 2022) la data 01-Jan-2024 pentru Art. 29, alin. (5^1) din capitolul III,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34</w:t>
      </w:r>
      <w:r w:rsidRPr="00434470">
        <w:rPr>
          <w:rFonts w:ascii="Verdana" w:eastAsia="Times New Roman" w:hAnsi="Verdana" w:cs="Times New Roman"/>
          <w:vanish/>
          <w:sz w:val="17"/>
          <w:szCs w:val="17"/>
        </w:rPr>
        <w:br/>
        <w:t>(1) Cererea şi declaraţia pe propria răspundere prevăzute la art. 5 conţin date privind persoana îndreptăţită, date privind componenţa familiei, veniturile realizate de membrii acesteia şi bunurile deţinute, informaţii despre locuinţă, numărul persoanelor care locuiesc la aceeaşi adresă de domiciliu sau reşedinţă şi se completează electronic sau, după caz, pe suport hârtie.</w:t>
      </w:r>
      <w:r w:rsidRPr="00434470">
        <w:rPr>
          <w:rFonts w:ascii="Verdana" w:eastAsia="Times New Roman" w:hAnsi="Verdana" w:cs="Times New Roman"/>
          <w:vanish/>
          <w:sz w:val="17"/>
          <w:szCs w:val="17"/>
        </w:rPr>
        <w:br/>
        <w:t>(2) La completarea cererii şi declaraţiei pe propria răspundere prevăzute la alin. (1), solicitantul semnează un angajament de plată pentru situaţiile în care se pot constata drepturi acordate necuvenit, completate. Modelul angajamentului de plată este prevăzut în anexa nr. 8 la prezentele norme metodologice.</w:t>
      </w:r>
      <w:r w:rsidRPr="00434470">
        <w:rPr>
          <w:rFonts w:ascii="Verdana" w:eastAsia="Times New Roman" w:hAnsi="Verdana" w:cs="Times New Roman"/>
          <w:vanish/>
          <w:sz w:val="17"/>
          <w:szCs w:val="17"/>
        </w:rPr>
        <w:br/>
        <w:t>(3) Potrivit prevederilor art. 29 alin. (5</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din lege, în cazul persoanelor singure cu vârsta de cel puţin 65 de ani, aflate în situaţia prevăzută la art. 6 alin. (5) din lege, asistentul social al serviciului social cu cazare asigură sprijin atât pentru completarea formularelor, cât şi pentru transmiterea ori depunerea acestora către serviciul public de asistenţă socială pe a cărui rază teritorială îşi are sediul serviciul social cu cazare.</w:t>
      </w:r>
      <w:r w:rsidRPr="00434470">
        <w:rPr>
          <w:rFonts w:ascii="Verdana" w:eastAsia="Times New Roman" w:hAnsi="Verdana" w:cs="Times New Roman"/>
          <w:vanish/>
          <w:sz w:val="17"/>
          <w:szCs w:val="17"/>
        </w:rPr>
        <w:br/>
        <w:t>Art. 35</w:t>
      </w:r>
      <w:r w:rsidRPr="00434470">
        <w:rPr>
          <w:rFonts w:ascii="Verdana" w:eastAsia="Times New Roman" w:hAnsi="Verdana" w:cs="Times New Roman"/>
          <w:vanish/>
          <w:sz w:val="17"/>
          <w:szCs w:val="17"/>
        </w:rPr>
        <w:br/>
        <w:t>(1) Cererea, declaraţia pe propria răspundere, angajamentul de plată şi, după caz, documentele doveditoare se completează şi se depun/transmit la serviciul public de asistenţă socială de la nivelul primăriei pe a cărei rază teritorială îşi are domiciliul sau reşedinţa ori locuieşte titularul dreptului sau reprezentantul legal desemnat în condiţiile prevăzute la art. 30 alin. (2)-4) din lege, pentru înregistrare şi aprobare.</w:t>
      </w:r>
      <w:r w:rsidRPr="00434470">
        <w:rPr>
          <w:rFonts w:ascii="Verdana" w:eastAsia="Times New Roman" w:hAnsi="Verdana" w:cs="Times New Roman"/>
          <w:vanish/>
          <w:sz w:val="17"/>
          <w:szCs w:val="17"/>
        </w:rPr>
        <w:br/>
        <w:t>(2) Cererea, precum şi declaraţia pe propria răspundere, angajamentul de plată şi, după caz, documentele doveditoare se prelucrează în format electronic de către personalul serviciului public de asistenţă socială care realizează în cadrul SNIAS şi verificarea administrativă definită la art. 6 alin. (1) lit. aa) din lege.</w:t>
      </w:r>
      <w:r w:rsidRPr="00434470">
        <w:rPr>
          <w:rFonts w:ascii="Verdana" w:eastAsia="Times New Roman" w:hAnsi="Verdana" w:cs="Times New Roman"/>
          <w:vanish/>
          <w:sz w:val="17"/>
          <w:szCs w:val="17"/>
        </w:rPr>
        <w:br/>
        <w:t>(3) Personalul serviciului public de asistenţă socială acordă sprijin şi îndrumare solicitanţilor în vederea completării cererii, inclusiv la domiciliul solicitantului în cazul în care acesta este nedeplasabil.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10" w:name="do|caIII|si1|ar29|al6"/>
      <w:bookmarkEnd w:id="410"/>
      <w:r w:rsidRPr="00434470">
        <w:rPr>
          <w:rFonts w:ascii="Verdana" w:eastAsia="Times New Roman" w:hAnsi="Verdana" w:cs="Times New Roman"/>
          <w:b/>
          <w:bCs/>
          <w:color w:val="008F00"/>
        </w:rPr>
        <w:t>(6)</w:t>
      </w:r>
      <w:r w:rsidRPr="00434470">
        <w:rPr>
          <w:rFonts w:ascii="Verdana" w:eastAsia="Times New Roman" w:hAnsi="Verdana" w:cs="Times New Roman"/>
        </w:rPr>
        <w:t>Modelul formularului de cerere care include şi declaraţia pe propria răspundere privind veridicitatea datelor declarate, documentele doveditoare prevăzute la alin. (4) şi modelul angajamentului de plată prevăzut la alin. (1) şi alin. (5) se stabilesc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11" w:name="do|caIII|si1|ar30"/>
      <w:r>
        <w:rPr>
          <w:rFonts w:ascii="Verdana" w:eastAsia="Times New Roman" w:hAnsi="Verdana" w:cs="Times New Roman"/>
          <w:b/>
          <w:bCs/>
          <w:noProof/>
          <w:color w:val="333399"/>
        </w:rPr>
        <w:drawing>
          <wp:inline distT="0" distB="0" distL="0" distR="0">
            <wp:extent cx="95250" cy="95250"/>
            <wp:effectExtent l="19050" t="0" r="0" b="0"/>
            <wp:docPr id="162" name="do|caIII|si1|ar3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11"/>
      <w:r w:rsidRPr="00434470">
        <w:rPr>
          <w:rFonts w:ascii="Verdana" w:eastAsia="Times New Roman" w:hAnsi="Verdana" w:cs="Times New Roman"/>
          <w:b/>
          <w:bCs/>
          <w:color w:val="0000AF"/>
        </w:rPr>
        <w:t>Art. 30</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12" w:name="do|caIII|si1|ar30|al1:340"/>
      <w:bookmarkEnd w:id="412"/>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Titularul dreptului este persoana care îndeplineşte condiţiile de eligibilitate prevăzute de prezenta lege şi care formulează cererea scrisă sau electronică pentru acordarea venitului minim de incluziune, personal sau prin reprezentant, iar beneficiarul este familia/persoana singură.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13" w:name="do|caIII|si1|ar30|al1"/>
      <w:bookmarkEnd w:id="413"/>
      <w:r w:rsidRPr="00434470">
        <w:rPr>
          <w:rFonts w:ascii="Verdana" w:eastAsia="Times New Roman" w:hAnsi="Verdana" w:cs="Times New Roman"/>
          <w:b/>
          <w:bCs/>
          <w:color w:val="008F00"/>
        </w:rPr>
        <w:t>(1)</w:t>
      </w:r>
      <w:r w:rsidRPr="00434470">
        <w:rPr>
          <w:rFonts w:ascii="Verdana" w:eastAsia="Times New Roman" w:hAnsi="Verdana" w:cs="Times New Roman"/>
        </w:rPr>
        <w:t>Titularul dreptului este persoana care îndeplineşte condiţiile de eligibilitate prevăzute de prezenta lege şi care completează cererea în format letric sau electronic pentru acordarea venitului minim de incluziune, personal sau prin reprezentant, iar beneficiarul este familia/persoana singură.</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lastRenderedPageBreak/>
        <w:drawing>
          <wp:inline distT="0" distB="0" distL="0" distR="0">
            <wp:extent cx="85725" cy="85725"/>
            <wp:effectExtent l="19050" t="0" r="0" b="0"/>
            <wp:docPr id="163" name="234003_003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3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30, alin. (1) din capitolul III, sectiunea 1 modificat de Art. I, punctul 27. din </w:t>
      </w:r>
      <w:hyperlink r:id="rId194" w:anchor="do|ari|pt27"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14" w:name="do|caIII|si1|ar30|al2"/>
      <w:bookmarkEnd w:id="414"/>
      <w:r w:rsidRPr="00434470">
        <w:rPr>
          <w:rFonts w:ascii="Verdana" w:eastAsia="Times New Roman" w:hAnsi="Verdana" w:cs="Times New Roman"/>
          <w:b/>
          <w:bCs/>
          <w:color w:val="008F00"/>
        </w:rPr>
        <w:t>(2)</w:t>
      </w:r>
      <w:r w:rsidRPr="00434470">
        <w:rPr>
          <w:rFonts w:ascii="Verdana" w:eastAsia="Times New Roman" w:hAnsi="Verdana" w:cs="Times New Roman"/>
        </w:rPr>
        <w:t>În cazul familiei formate din soţ, soţie şi copii aflaţi în întreţinere, reprezentantul familiei se stabileşte de către soţi sau, în caz de neînţelegere între aceştia, de către autoritatea tutelară. Prevederile se aplică în mod corespunzător şi în cazul familiei definite la art. 6 alin. (1) lit. b) pct. 4.</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15" w:name="do|caIII|si1|ar30|al3"/>
      <w:bookmarkEnd w:id="415"/>
      <w:r w:rsidRPr="00434470">
        <w:rPr>
          <w:rFonts w:ascii="Verdana" w:eastAsia="Times New Roman" w:hAnsi="Verdana" w:cs="Times New Roman"/>
          <w:b/>
          <w:bCs/>
          <w:color w:val="008F00"/>
        </w:rPr>
        <w:t>(3)</w:t>
      </w:r>
      <w:r w:rsidRPr="00434470">
        <w:rPr>
          <w:rFonts w:ascii="Verdana" w:eastAsia="Times New Roman" w:hAnsi="Verdana" w:cs="Times New Roman"/>
        </w:rPr>
        <w:t>În cazul familiei monoparentale, reprezentantul familiei este persoana singură.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16" w:name="do|caIII|si1|ar30|al4"/>
      <w:bookmarkEnd w:id="416"/>
      <w:r w:rsidRPr="00434470">
        <w:rPr>
          <w:rFonts w:ascii="Verdana" w:eastAsia="Times New Roman" w:hAnsi="Verdana" w:cs="Times New Roman"/>
          <w:b/>
          <w:bCs/>
          <w:color w:val="008F00"/>
        </w:rPr>
        <w:t>(4)</w:t>
      </w:r>
      <w:r w:rsidRPr="00434470">
        <w:rPr>
          <w:rFonts w:ascii="Verdana" w:eastAsia="Times New Roman" w:hAnsi="Verdana" w:cs="Times New Roman"/>
        </w:rPr>
        <w:t>În cazul persoanei prevăzute la alin. (3) care are copii în întreţinere şi nu a împlinit vârsta de 18 ani, reprezentantul familiei este persoana singură, dacă are capacitate deplină de exerciţiu, capacitate de exerciţiu anticipată sau, după caz, reprezentantul legal al acesteia.</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17" w:name="do|caIII|si1|ar31:107"/>
      <w:r>
        <w:rPr>
          <w:rFonts w:ascii="Verdana" w:eastAsia="Times New Roman" w:hAnsi="Verdana" w:cs="Times New Roman"/>
          <w:b/>
          <w:bCs/>
          <w:noProof/>
          <w:vanish/>
          <w:color w:val="333399"/>
        </w:rPr>
        <w:drawing>
          <wp:inline distT="0" distB="0" distL="0" distR="0">
            <wp:extent cx="95250" cy="95250"/>
            <wp:effectExtent l="19050" t="0" r="0" b="0"/>
            <wp:docPr id="164" name="do|caIII|si1|ar31:10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1:10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17"/>
      <w:r w:rsidRPr="00434470">
        <w:rPr>
          <w:rFonts w:ascii="Verdana" w:eastAsia="Times New Roman" w:hAnsi="Verdana" w:cs="Times New Roman"/>
          <w:b/>
          <w:bCs/>
          <w:strike/>
          <w:vanish/>
          <w:color w:val="DC143C"/>
        </w:rPr>
        <w:t>Art. 31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18" w:name="do|caIII|si1|ar31:107|al1:108"/>
      <w:bookmarkEnd w:id="418"/>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În cazul în care titularul dreptului nu este proprietarul locuinţei sau nu are încheiat pe numele său contractul de închiriere a acesteia, pentru suplimentul de locuire este obligatorie înscrierea, în formularul prevăzut la art. 29 alin. (6), a datelor de identificare ale persoanei care are calitatea de titular al contractului de furnizare a energiei termice, energiei electrice sau a gazelor naturale necesare încălzirii locuinţei de domiciliu sau reşedinţă.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19" w:name="do|caIII|si1|ar31:107|al2:109"/>
      <w:bookmarkEnd w:id="419"/>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 xml:space="preserve">Titularul contractului prevăzut la alin. (1) poate fi, după caz, proprietarul locuinţei, succesorul de drept al acestuia, titularul contractului de închiriere, comodat, concesiune al acesteia ori alt membru de familie major şi împuternicit de proprietarul locuinţei sau de titularul contractului de închiriere ori, după caz, reprezentantul legal al persoanei singure care nu a împlinit vârsta de 16 ani sau al persoanelor prevăzute la art. 43 alin. (1) lit. b) şi art. 178 lit. a) şi b) din Legea nr. </w:t>
      </w:r>
      <w:hyperlink r:id="rId195" w:history="1">
        <w:r w:rsidRPr="00434470">
          <w:rPr>
            <w:rFonts w:ascii="Verdana" w:eastAsia="Times New Roman" w:hAnsi="Verdana" w:cs="Times New Roman"/>
            <w:b/>
            <w:bCs/>
            <w:strike/>
            <w:vanish/>
            <w:color w:val="333399"/>
            <w:u w:val="single"/>
          </w:rPr>
          <w:t>287/2009</w:t>
        </w:r>
      </w:hyperlink>
      <w:r w:rsidRPr="00434470">
        <w:rPr>
          <w:rFonts w:ascii="Verdana" w:eastAsia="Times New Roman" w:hAnsi="Verdana" w:cs="Times New Roman"/>
          <w:strike/>
          <w:vanish/>
          <w:color w:val="DC143C"/>
        </w:rPr>
        <w:t>, republicată, cu modificările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65" name="224871_004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4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31 din capitolul III, sectiunea 1 abrogat de Art. 43, punctul 8. din capitolul IV din </w:t>
      </w:r>
      <w:hyperlink r:id="rId196" w:anchor="do|caiv|ar43|pt8"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20" w:name="do|caIII|si1|ar32:341"/>
      <w:r>
        <w:rPr>
          <w:rFonts w:ascii="Verdana" w:eastAsia="Times New Roman" w:hAnsi="Verdana" w:cs="Times New Roman"/>
          <w:b/>
          <w:bCs/>
          <w:noProof/>
          <w:vanish/>
          <w:color w:val="333399"/>
        </w:rPr>
        <w:drawing>
          <wp:inline distT="0" distB="0" distL="0" distR="0">
            <wp:extent cx="95250" cy="95250"/>
            <wp:effectExtent l="19050" t="0" r="0" b="0"/>
            <wp:docPr id="166" name="do|caIII|si1|ar32:34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2:34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20"/>
      <w:r w:rsidRPr="00434470">
        <w:rPr>
          <w:rFonts w:ascii="Verdana" w:eastAsia="Times New Roman" w:hAnsi="Verdana" w:cs="Times New Roman"/>
          <w:b/>
          <w:bCs/>
          <w:strike/>
          <w:vanish/>
          <w:color w:val="DC143C"/>
        </w:rPr>
        <w:t>Art. 32</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21" w:name="do|caIII|si1|ar32:341|al1:342"/>
      <w:bookmarkEnd w:id="421"/>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Cererea de acordare a venitului minim de incluziune, însoţită de documentele doveditoare şi angajamentul de plată, inclusiv în cazul cetăţenilor străini sau apatrizi, precum şi al persoanelor fără adăpost, se depune pe suport hârtie sau se transmite electronic şi se înregistrează la primăria comunei, oraşului, municipiului sau a sectorului municipiului Bucureşti în a cărui rază teritorială îşi are domiciliul ori reşedinţa sau, după caz, trăieşte titularul dreptului.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22" w:name="do|caIII|si1|ar32:341|al2:343"/>
      <w:bookmarkEnd w:id="422"/>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Toate cererile, declaraţiile şi documentele depuse în vederea acordării venitului minim de incluziune vor fi prelucrate în format electronic de către personalul primăriei comunei, oraşului, municipiului sau a sectorului municipiului Bucureşti în a cărui rază teritorială îşi are domiciliul ori reşedinţa sau, după caz, trăieşte titularul dreptului, în cadrul Sistemului Naţional Informatic pentru Asistenţă Socială.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23" w:name="do|caIII|si1|ar32:341|al3:344"/>
      <w:bookmarkEnd w:id="423"/>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Sistemul Naţional Informatic pentru Asistenţă Socială este administrat de către Agenţia Naţională pentru Plăţi şi Inspecţie Socială, denumită în continuare agenţia naţională pentru plăţi şi inspecţie socială, şi va asigura suportul informatic pentru administrarea cererilor, declaraţiilor şi altor documente, precum şi plata venitului minim de incluziune. Totodată, Sistemul Naţional Informatic pentru Asistenţă Socială va asigura suportul informatic pentru fluxul electronic al documentelor, respectiv preluarea cererilor, declaraţiilor şi altor documente şi transmiterea deciziilor în format electronic, urmând a fi utilizat atât de către personalul primăriei comunei, oraşului, municipiului sau a sectorului municipiului Bucureşti în a cărui rază teritorială îşi are domiciliul ori reşedinţa sau, după caz, trăieşte titularul dreptului, precum şi de către personalul agenţiei naţionale pentru plăţi şi inspecţie socială.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24" w:name="do|caIII|si1|ar32:341|al4:345"/>
      <w:bookmarkEnd w:id="424"/>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Sistemul Naţional Informatic pentru Asistenţă Socială este integrat cu sistemele informatice de asistenţă socială utilizate în primării şi este destinat a fi folosit în mod direct de primării, precum şi de către personalul agenţiei naţionale pentru plăţi şi inspecţie socială în numele primăriilor care nu au capacitate tehnică şi/sau resurse umane pentru a utiliza Sistemul Naţional Informatic pentru Asistenţă Socială.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25" w:name="do|caIII|si1|ar32:341|al5:346"/>
      <w:bookmarkEnd w:id="425"/>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 xml:space="preserve">Colectarea şi prelucrarea datelor necesare acordării venitului minim de incluziune se fac cu respectarea prevederilor Legii nr. </w:t>
      </w:r>
      <w:hyperlink r:id="rId197" w:history="1">
        <w:r w:rsidRPr="00434470">
          <w:rPr>
            <w:rFonts w:ascii="Verdana" w:eastAsia="Times New Roman" w:hAnsi="Verdana" w:cs="Times New Roman"/>
            <w:b/>
            <w:bCs/>
            <w:strike/>
            <w:vanish/>
            <w:color w:val="333399"/>
            <w:u w:val="single"/>
          </w:rPr>
          <w:t>677/2001</w:t>
        </w:r>
      </w:hyperlink>
      <w:r w:rsidRPr="00434470">
        <w:rPr>
          <w:rFonts w:ascii="Verdana" w:eastAsia="Times New Roman" w:hAnsi="Verdana" w:cs="Times New Roman"/>
          <w:strike/>
          <w:vanish/>
          <w:color w:val="DC143C"/>
        </w:rPr>
        <w:t xml:space="preserve"> pentru protecţia persoanelor cu privire la prelucrarea datelor cu caracter personal şi libera circulaţie a acestor date, cu modificările şi completările ulterioare, cu precădere a drepturilor persoanelor vizate şi a confidenţialităţii şi securităţii datelor.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26" w:name="do|caIII|si1|ar32"/>
      <w:r>
        <w:rPr>
          <w:rFonts w:ascii="Verdana" w:eastAsia="Times New Roman" w:hAnsi="Verdana" w:cs="Times New Roman"/>
          <w:b/>
          <w:bCs/>
          <w:noProof/>
          <w:color w:val="333399"/>
        </w:rPr>
        <w:drawing>
          <wp:inline distT="0" distB="0" distL="0" distR="0">
            <wp:extent cx="95250" cy="95250"/>
            <wp:effectExtent l="19050" t="0" r="0" b="0"/>
            <wp:docPr id="167" name="do|caIII|si1|ar3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26"/>
      <w:r w:rsidRPr="00434470">
        <w:rPr>
          <w:rFonts w:ascii="Verdana" w:eastAsia="Times New Roman" w:hAnsi="Verdana" w:cs="Times New Roman"/>
          <w:b/>
          <w:bCs/>
          <w:color w:val="0000AF"/>
        </w:rPr>
        <w:t>Art. 32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27" w:name="do|caIII|si1|ar32|al1"/>
      <w:bookmarkEnd w:id="427"/>
      <w:r w:rsidRPr="00434470">
        <w:rPr>
          <w:rFonts w:ascii="Verdana" w:eastAsia="Times New Roman" w:hAnsi="Verdana" w:cs="Times New Roman"/>
          <w:b/>
          <w:bCs/>
          <w:color w:val="008F00"/>
        </w:rPr>
        <w:t>(1)</w:t>
      </w:r>
      <w:r w:rsidRPr="00434470">
        <w:rPr>
          <w:rFonts w:ascii="Verdana" w:eastAsia="Times New Roman" w:hAnsi="Verdana" w:cs="Times New Roman"/>
        </w:rPr>
        <w:t>Cererea de acordare a venitului minim de incluziune, însoţită de documentele doveditoare şi angajamentul de plată, inclusiv în cazul cetăţenilor străini sau apatrizi, precum şi al persoanelor fără adăpost, se depune pe suport hârtie sau se transmite electronic şi se înregistrează la serviciul public de asistenţă socială de la nivelul primăriei comunei, oraşului, municipiului sau a sectorului municipiului Bucureşti în a cărui rază teritorială îşi are domiciliul ori reşedinţa sau, după caz, trăieşte titularul dreptului.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28" w:name="do|caIII|si1|ar32|al2"/>
      <w:bookmarkEnd w:id="428"/>
      <w:r w:rsidRPr="00434470">
        <w:rPr>
          <w:rFonts w:ascii="Verdana" w:eastAsia="Times New Roman" w:hAnsi="Verdana" w:cs="Times New Roman"/>
          <w:b/>
          <w:bCs/>
          <w:color w:val="008F00"/>
        </w:rPr>
        <w:t>(2)</w:t>
      </w:r>
      <w:r w:rsidRPr="00434470">
        <w:rPr>
          <w:rFonts w:ascii="Verdana" w:eastAsia="Times New Roman" w:hAnsi="Verdana" w:cs="Times New Roman"/>
        </w:rPr>
        <w:t xml:space="preserve">Cererile, declaraţiile şi documentele depuse în vederea acordării venitului minim de incluziune se prelucrează în format electronic de către personalul serviciului public de asistenţă socială de la nivelul primăriei comunei, oraşului, municipiului sau a sectorului municipiului Bucureşti în a cărui rază teritorială îşi are domiciliul ori reşedinţa sau, după caz, trăieşte titularul dreptului, în cadrul sistemului informatic pentru domeniul asistenţei sociale, respectiv Sistemul naţional informatic pentru asistenţă socială, denumit în continuare </w:t>
      </w:r>
      <w:r w:rsidRPr="00434470">
        <w:rPr>
          <w:rFonts w:ascii="Verdana" w:eastAsia="Times New Roman" w:hAnsi="Verdana" w:cs="Times New Roman"/>
          <w:i/>
          <w:iCs/>
        </w:rPr>
        <w:t>SNIAS</w:t>
      </w:r>
      <w:r w:rsidRPr="00434470">
        <w:rPr>
          <w:rFonts w:ascii="Verdana" w:eastAsia="Times New Roman" w:hAnsi="Verdana" w:cs="Times New Roman"/>
        </w:rPr>
        <w:t>.</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29" w:name="do|caIII|si1|ar32|al3"/>
      <w:bookmarkEnd w:id="429"/>
      <w:r w:rsidRPr="00434470">
        <w:rPr>
          <w:rFonts w:ascii="Verdana" w:eastAsia="Times New Roman" w:hAnsi="Verdana" w:cs="Times New Roman"/>
          <w:b/>
          <w:bCs/>
          <w:color w:val="008F00"/>
        </w:rPr>
        <w:t>(3)</w:t>
      </w:r>
      <w:r w:rsidRPr="00434470">
        <w:rPr>
          <w:rFonts w:ascii="Verdana" w:eastAsia="Times New Roman" w:hAnsi="Verdana" w:cs="Times New Roman"/>
        </w:rPr>
        <w:t>SNIAS asigură suportul informatic pentru înregistrarea şi administrarea cererilor, declaraţiilor şi altor documente prevăzute de lege, verificarea criteriilor de eligibilitate şi a condiţiilor de acordare a dreptului, emiterea şi transmiterea dispoziţiilor şi deciziilor de aprobare/respingere/suspendare/încetare a dreptului, precum şi a altor operaţiuni specifice procesului de acordare a venitului minim de incluziune şi permite accesarea bazelor de date ale instituţiilor administraţiei publice centrale şi locale în vederea verificării, de către personalul prevăzut la alin. (4), a îndeplinirii criteriilor de eligibilitate şi condiţiilor de acordare a dreptului la venit minim de incluziune.</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198" w:anchor="do|caiii|si1|ar36" w:history="1">
        <w:r w:rsidRPr="00434470">
          <w:rPr>
            <w:rFonts w:ascii="Verdana" w:eastAsia="Times New Roman" w:hAnsi="Verdana" w:cs="Times New Roman"/>
            <w:b/>
            <w:bCs/>
            <w:vanish/>
            <w:color w:val="CD5C5C"/>
            <w:sz w:val="17"/>
            <w:u w:val="single"/>
          </w:rPr>
          <w:t>prevederi din Art. 36 din capitolul III, sectiunea 1 (Norme Metodologice din 2022) la data 01-Jan-2024 pentru Art. 32, alin. (3) din capitolul III,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36</w:t>
      </w:r>
      <w:r w:rsidRPr="00434470">
        <w:rPr>
          <w:rFonts w:ascii="Verdana" w:eastAsia="Times New Roman" w:hAnsi="Verdana" w:cs="Times New Roman"/>
          <w:vanish/>
          <w:sz w:val="17"/>
          <w:szCs w:val="17"/>
        </w:rPr>
        <w:br/>
        <w:t>(1) Potrivit prevederilor art. 32 alin. (3) din lege, SNIAS asigură suportul informatic pentru înregistrarea şi administrarea cererilor, declaraţiilor şi altor documente prevăzute de lege, verificarea criteriilor de eligibilitate şi a condiţiilor de acordare a dreptului, emiterea şi transmiterea dispoziţiilor şi deciziilor de aprobare/respingere/suspendare/încetare a dreptului, precum şi a altor operaţiuni specifice procesului de acordare a venitului minim de incluziune şi permite accesarea bazelor de date ale instituţiilor administraţiei publice centrale şi locale în vederea verificării îndeplinirii criteriilor de eligibilitate şi condiţiilor de acordare a dreptului la venit minim de incluziune.</w:t>
      </w:r>
      <w:r w:rsidRPr="00434470">
        <w:rPr>
          <w:rFonts w:ascii="Verdana" w:eastAsia="Times New Roman" w:hAnsi="Verdana" w:cs="Times New Roman"/>
          <w:vanish/>
          <w:sz w:val="17"/>
          <w:szCs w:val="17"/>
        </w:rPr>
        <w:br/>
        <w:t>(2) Colectarea şi prelucrarea datelor necesare acordării venitului minim de incluziune se fac cu respectarea prevederilor Regulamentului (UE) 679/2016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precum şi a legislaţiei naţionale aplicabile domeniului protecţiei datelor.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30" w:name="do|caIII|si1|ar32|al3^1"/>
      <w:bookmarkEnd w:id="430"/>
      <w:r w:rsidRPr="00434470">
        <w:rPr>
          <w:rFonts w:ascii="Verdana" w:eastAsia="Times New Roman" w:hAnsi="Verdana" w:cs="Times New Roman"/>
          <w:b/>
          <w:bCs/>
          <w:color w:val="008F00"/>
        </w:rPr>
        <w:t>(3</w:t>
      </w:r>
      <w:r w:rsidRPr="00434470">
        <w:rPr>
          <w:rFonts w:ascii="Verdana" w:eastAsia="Times New Roman" w:hAnsi="Verdana" w:cs="Times New Roman"/>
          <w:b/>
          <w:bCs/>
          <w:color w:val="008F00"/>
          <w:vertAlign w:val="superscript"/>
        </w:rPr>
        <w:t>1</w:t>
      </w:r>
      <w:r w:rsidRPr="00434470">
        <w:rPr>
          <w:rFonts w:ascii="Verdana" w:eastAsia="Times New Roman" w:hAnsi="Verdana" w:cs="Times New Roman"/>
          <w:b/>
          <w:bCs/>
          <w:color w:val="008F00"/>
        </w:rPr>
        <w:t>)</w:t>
      </w:r>
      <w:r w:rsidRPr="00434470">
        <w:rPr>
          <w:rFonts w:ascii="Verdana" w:eastAsia="Times New Roman" w:hAnsi="Verdana" w:cs="Times New Roman"/>
        </w:rPr>
        <w:t>SNIAS este integrat cu sistemele informatice de asistenţă socială, precum şi cu celelalte sisteme informatice care conţin date privind venituri şi bunuri, în scopul acordării dreptului şi menţinerii acestuia.</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68" name="238973_003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3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32, alin. (3) din capitolul III, sectiunea 1 completat de Art. I, punctul 12. din </w:t>
      </w:r>
      <w:hyperlink r:id="rId199" w:anchor="do|ari|pt12"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31" w:name="do|caIII|si1|ar32|al4"/>
      <w:bookmarkEnd w:id="431"/>
      <w:r w:rsidRPr="00434470">
        <w:rPr>
          <w:rFonts w:ascii="Verdana" w:eastAsia="Times New Roman" w:hAnsi="Verdana" w:cs="Times New Roman"/>
          <w:b/>
          <w:bCs/>
          <w:color w:val="008F00"/>
        </w:rPr>
        <w:t>(4)</w:t>
      </w:r>
      <w:r w:rsidRPr="00434470">
        <w:rPr>
          <w:rFonts w:ascii="Verdana" w:eastAsia="Times New Roman" w:hAnsi="Verdana" w:cs="Times New Roman"/>
        </w:rPr>
        <w:t>Pentru efectuarea activităţilor prevăzute de alin. (2), SNIAS va fi utilizat atât de către personalul din cadrul serviciilor publice de asistenţă socială de la nivelul primăriilor comunei, oraşului, municipiului sau a sectorului municipiului Bucureşti, cât şi de către personalul Agenţiei Naţionale pentru Plăţi şi Inspecţie Socială.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32" w:name="do|caIII|si1|ar32|al5"/>
      <w:bookmarkEnd w:id="432"/>
      <w:r w:rsidRPr="00434470">
        <w:rPr>
          <w:rFonts w:ascii="Verdana" w:eastAsia="Times New Roman" w:hAnsi="Verdana" w:cs="Times New Roman"/>
          <w:b/>
          <w:bCs/>
          <w:color w:val="008F00"/>
        </w:rPr>
        <w:t>(5)</w:t>
      </w:r>
      <w:r w:rsidRPr="00434470">
        <w:rPr>
          <w:rFonts w:ascii="Verdana" w:eastAsia="Times New Roman" w:hAnsi="Verdana" w:cs="Times New Roman"/>
        </w:rPr>
        <w:t xml:space="preserve">Colectarea şi prelucrarea datelor necesare acordării venitului minim de incluziune se fac cu respectarea prevederilor Regulamentului (UE) </w:t>
      </w:r>
      <w:hyperlink r:id="rId200" w:history="1">
        <w:r w:rsidRPr="00434470">
          <w:rPr>
            <w:rFonts w:ascii="Verdana" w:eastAsia="Times New Roman" w:hAnsi="Verdana" w:cs="Times New Roman"/>
            <w:b/>
            <w:bCs/>
            <w:color w:val="333399"/>
            <w:u w:val="single"/>
          </w:rPr>
          <w:t>679/2016</w:t>
        </w:r>
      </w:hyperlink>
      <w:r w:rsidRPr="00434470">
        <w:rPr>
          <w:rFonts w:ascii="Verdana" w:eastAsia="Times New Roman" w:hAnsi="Verdana" w:cs="Times New Roman"/>
        </w:rPr>
        <w:t xml:space="preserve"> al Parlamentului European şi al Consiliului din 27 aprilie 2016 privind protecţia </w:t>
      </w:r>
      <w:r w:rsidRPr="00434470">
        <w:rPr>
          <w:rFonts w:ascii="Verdana" w:eastAsia="Times New Roman" w:hAnsi="Verdana" w:cs="Times New Roman"/>
        </w:rPr>
        <w:lastRenderedPageBreak/>
        <w:t xml:space="preserve">persoanelor fizice în ceea ce priveşte prelucrarea datelor cu caracter personal şi privind libera circulaţie a acestor date şi de abrogare a Directivei </w:t>
      </w:r>
      <w:hyperlink r:id="rId201" w:history="1">
        <w:r w:rsidRPr="00434470">
          <w:rPr>
            <w:rFonts w:ascii="Verdana" w:eastAsia="Times New Roman" w:hAnsi="Verdana" w:cs="Times New Roman"/>
            <w:b/>
            <w:bCs/>
            <w:color w:val="333399"/>
            <w:u w:val="single"/>
          </w:rPr>
          <w:t>95/46/CE</w:t>
        </w:r>
      </w:hyperlink>
      <w:r w:rsidRPr="00434470">
        <w:rPr>
          <w:rFonts w:ascii="Verdana" w:eastAsia="Times New Roman" w:hAnsi="Verdana" w:cs="Times New Roman"/>
        </w:rPr>
        <w:t xml:space="preserve"> (Regulamentul general privind protecţia datelor), precum şi a legislaţiei naţionale aplicabile domeniului protecţiei datelor.</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69" name="234003_003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3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32 din capitolul III, sectiunea 1 modificat de Art. I, punctul 28. din </w:t>
      </w:r>
      <w:hyperlink r:id="rId202" w:anchor="do|ari|pt28"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33" w:name="do|caIII|si1|ar33:347"/>
      <w:r>
        <w:rPr>
          <w:rFonts w:ascii="Verdana" w:eastAsia="Times New Roman" w:hAnsi="Verdana" w:cs="Times New Roman"/>
          <w:b/>
          <w:bCs/>
          <w:noProof/>
          <w:vanish/>
          <w:color w:val="333399"/>
        </w:rPr>
        <w:drawing>
          <wp:inline distT="0" distB="0" distL="0" distR="0">
            <wp:extent cx="95250" cy="95250"/>
            <wp:effectExtent l="19050" t="0" r="0" b="0"/>
            <wp:docPr id="170" name="do|caIII|si1|ar33:34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3:34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33"/>
      <w:r w:rsidRPr="00434470">
        <w:rPr>
          <w:rFonts w:ascii="Verdana" w:eastAsia="Times New Roman" w:hAnsi="Verdana" w:cs="Times New Roman"/>
          <w:b/>
          <w:bCs/>
          <w:strike/>
          <w:vanish/>
          <w:color w:val="DC143C"/>
        </w:rPr>
        <w:t>Art. 33</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34" w:name="do|caIII|si1|ar33:347|al1:348"/>
      <w:bookmarkEnd w:id="434"/>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Verificarea datelor şi informaţilor cuprinse în cerere şi în documentele doveditoare, precum şi prelucrarea datelor înscrise în cerere se realizează în termen de maximum 15 zile de la data înregistrării acestora, de către personalul serviciului public de asistenţă socială din subordinea consiliului local sau, după caz, de către personalul din compartimentul cu atribuţii în domeniul asistenţei sociale din aparatul de specialitate al primarului.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35" w:name="do|caIII|si1|ar33:347|al2:110:349"/>
      <w:bookmarkEnd w:id="435"/>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cazul solicitanţilor al căror venit mediu lunar/membru de familie se încadrează în limitele prevăzute la art. 9 alin. (3) lit. a) şi/sau lit. b), precum şi în limitele prevăzute la lit. c), dar numai în cazul celor care utilizează pentru încălzirea locuinţei energie electrică, se efectuează verificarea în teren a datelor şi informaţiilor declarate de solicitant, în termenul prevăzut la alin. (1).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36" w:name="do|caIII|si1|ar33:347|al2:350"/>
      <w:bookmarkEnd w:id="436"/>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cazul solicitanţilor al căror venit mediu lunar/membru de familie se încadrează în limitele prevăzute la art. 9 alin. (3) lit. a) şi/sau lit. b) se efectuează verificarea în teren a datelor şi informaţiilor declarate de solicitant, în termenul prevăzut la alin. (1).</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171" name="224871_004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43"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01-Oct-2022 Art. 33, alin. (2) din capitolul III, sectiunea 1 modificat de Art. 43, punctul 9. din capitolul IV din </w:t>
      </w:r>
      <w:hyperlink r:id="rId203" w:anchor="do|caiv|ar43|pt9" w:history="1">
        <w:r w:rsidRPr="00434470">
          <w:rPr>
            <w:rFonts w:ascii="Verdana" w:eastAsia="Times New Roman" w:hAnsi="Verdana" w:cs="Times New Roman"/>
            <w:b/>
            <w:bCs/>
            <w:i/>
            <w:iCs/>
            <w:strike/>
            <w:vanish/>
            <w:color w:val="333399"/>
            <w:sz w:val="18"/>
            <w:u w:val="single"/>
          </w:rPr>
          <w:t>Legea 226/2021</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37" w:name="do|caIII|si1|ar33:347|al3:351"/>
      <w:bookmarkEnd w:id="437"/>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În cazul în care există informaţii sau suspiciuni privind veridicitatea informaţiilor cuprinse în cerere, primarul este obligat să dispună efectuarea verificării în teren, în termenul prevăzut la alin. (1), şi la alţi solicitanţi decât cei prevăzuţi la alin. (2).</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38" w:name="do|caIII|si1|ar33:347|al4:352"/>
      <w:bookmarkEnd w:id="438"/>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În vederea efectuării verificării în teren prevăzute la alin. (2) şi/sau alin. (3) se utilizează formularul pentru verificarea în teren a condiţiilor de acordare a venitului minim de incluziune, denumit în continuare formular pentru verificarea în teren, al cărui model se stabileşte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39" w:name="do|caIII|si1|ar33:347|al5:353"/>
      <w:bookmarkEnd w:id="439"/>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În situaţia în care titularul dreptului sau oricare dintre membrii familiei acestuia refuză să furnizeze informaţiile necesare pentru completarea formularului prevăzut la alin. (4), se consideră că nu sunt îndeplinite condiţiile de acordare a venitului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40" w:name="do|caIII|si1|ar33:347|al6:354"/>
      <w:bookmarkEnd w:id="440"/>
      <w:r w:rsidRPr="00434470">
        <w:rPr>
          <w:rFonts w:ascii="Verdana" w:eastAsia="Times New Roman" w:hAnsi="Verdana" w:cs="Times New Roman"/>
          <w:b/>
          <w:bCs/>
          <w:strike/>
          <w:vanish/>
          <w:color w:val="DC143C"/>
        </w:rPr>
        <w:t>(6)</w:t>
      </w:r>
      <w:r w:rsidRPr="00434470">
        <w:rPr>
          <w:rFonts w:ascii="Verdana" w:eastAsia="Times New Roman" w:hAnsi="Verdana" w:cs="Times New Roman"/>
          <w:strike/>
          <w:vanish/>
          <w:color w:val="DC143C"/>
        </w:rPr>
        <w:t>Răspunderea asupra datelor şi informaţiilor înscrise în formularul prevăzut la alin. (4) revine exclusiv persoanei/persoanelor care a/au efectuat verificarea în teren şi a/au semnat formularul.</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41" w:name="do|caIII|si1|ar33:347|al7:355"/>
      <w:bookmarkEnd w:id="441"/>
      <w:r w:rsidRPr="00434470">
        <w:rPr>
          <w:rFonts w:ascii="Verdana" w:eastAsia="Times New Roman" w:hAnsi="Verdana" w:cs="Times New Roman"/>
          <w:b/>
          <w:bCs/>
          <w:strike/>
          <w:vanish/>
          <w:color w:val="DC143C"/>
        </w:rPr>
        <w:t>(7)</w:t>
      </w:r>
      <w:r w:rsidRPr="00434470">
        <w:rPr>
          <w:rFonts w:ascii="Verdana" w:eastAsia="Times New Roman" w:hAnsi="Verdana" w:cs="Times New Roman"/>
          <w:strike/>
          <w:vanish/>
          <w:color w:val="DC143C"/>
        </w:rPr>
        <w:t>Primarul şi secretarul unităţii administrativ-teritoriale răspund, în condiţiile legii, de realitatea şi legalitatea operaţiunilor de verificare în vederea acordării dreptului la venit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42" w:name="do|caIII|si1|ar33"/>
      <w:r>
        <w:rPr>
          <w:rFonts w:ascii="Verdana" w:eastAsia="Times New Roman" w:hAnsi="Verdana" w:cs="Times New Roman"/>
          <w:b/>
          <w:bCs/>
          <w:noProof/>
          <w:color w:val="333399"/>
        </w:rPr>
        <w:drawing>
          <wp:inline distT="0" distB="0" distL="0" distR="0">
            <wp:extent cx="95250" cy="95250"/>
            <wp:effectExtent l="19050" t="0" r="0" b="0"/>
            <wp:docPr id="172" name="do|caIII|si1|ar3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42"/>
      <w:r w:rsidRPr="00434470">
        <w:rPr>
          <w:rFonts w:ascii="Verdana" w:eastAsia="Times New Roman" w:hAnsi="Verdana" w:cs="Times New Roman"/>
          <w:b/>
          <w:bCs/>
          <w:color w:val="0000AF"/>
        </w:rPr>
        <w:t>Art. 33</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43" w:name="do|caIII|si1|ar33|al1"/>
      <w:bookmarkEnd w:id="443"/>
      <w:r w:rsidRPr="00434470">
        <w:rPr>
          <w:rFonts w:ascii="Verdana" w:eastAsia="Times New Roman" w:hAnsi="Verdana" w:cs="Times New Roman"/>
          <w:b/>
          <w:bCs/>
          <w:color w:val="008F00"/>
        </w:rPr>
        <w:t>(1)</w:t>
      </w:r>
      <w:r w:rsidRPr="00434470">
        <w:rPr>
          <w:rFonts w:ascii="Verdana" w:eastAsia="Times New Roman" w:hAnsi="Verdana" w:cs="Times New Roman"/>
        </w:rPr>
        <w:t>Verificarea datelor şi informaţiilor cuprinse în cerere şi în documentele doveditoare, precum şi prelucrarea datelor înscrise în cerere se realizează de către personalul serviciului public de asistenţă socială de la nivelul primăriei, prin SNIAS şi pe baza documentelor justificative solicitate.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44" w:name="do|caIII|si1|ar33|al2"/>
      <w:bookmarkEnd w:id="444"/>
      <w:r w:rsidRPr="00434470">
        <w:rPr>
          <w:rFonts w:ascii="Verdana" w:eastAsia="Times New Roman" w:hAnsi="Verdana" w:cs="Times New Roman"/>
          <w:b/>
          <w:bCs/>
          <w:color w:val="008F00"/>
        </w:rPr>
        <w:t>(2)</w:t>
      </w:r>
      <w:r w:rsidRPr="00434470">
        <w:rPr>
          <w:rFonts w:ascii="Verdana" w:eastAsia="Times New Roman" w:hAnsi="Verdana" w:cs="Times New Roman"/>
        </w:rPr>
        <w:t>În situaţia în care există informaţii sau suspiciuni privind veridicitatea datelor cuprinse în cerere, primarul dispune efectuarea verificării în teren, în termen de maximum 5 zile de la data înregistrării cererii, la solicitanţii semnalaţi de către personalul din cadrul serviciului public de asistenţă socială.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45" w:name="do|caIII|si1|ar33|al3:479"/>
      <w:bookmarkEnd w:id="445"/>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În vederea efectuării verificării în teren se utilizează fişa de verificare, definită la art. 6 alin. (1) lit. aa), al cărei model se aprobă prin normele metodologice de aplicare a prezentei legi.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46" w:name="do|caIII|si1|ar33|al3"/>
      <w:bookmarkEnd w:id="446"/>
      <w:r w:rsidRPr="00434470">
        <w:rPr>
          <w:rFonts w:ascii="Verdana" w:eastAsia="Times New Roman" w:hAnsi="Verdana" w:cs="Times New Roman"/>
          <w:b/>
          <w:bCs/>
          <w:color w:val="008F00"/>
        </w:rPr>
        <w:t>(3)</w:t>
      </w:r>
      <w:r w:rsidRPr="00434470">
        <w:rPr>
          <w:rFonts w:ascii="Verdana" w:eastAsia="Times New Roman" w:hAnsi="Verdana" w:cs="Times New Roman"/>
        </w:rPr>
        <w:t>În vederea efectuării verificării în teren se utilizează fişa de verificare, definită la art. 6 alin. (1) lit. y), al cărei model se aprobă prin normele metodologice de aplicare a prezentei legi.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73" name="238973_003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3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33, alin. (3) din capitolul III, sectiunea 1 modificat de Art. I, punctul 13. din </w:t>
      </w:r>
      <w:hyperlink r:id="rId204" w:anchor="do|ari|pt13"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47" w:name="do|caIII|si1|ar33|al4"/>
      <w:bookmarkEnd w:id="447"/>
      <w:r w:rsidRPr="00434470">
        <w:rPr>
          <w:rFonts w:ascii="Verdana" w:eastAsia="Times New Roman" w:hAnsi="Verdana" w:cs="Times New Roman"/>
          <w:b/>
          <w:bCs/>
          <w:color w:val="008F00"/>
        </w:rPr>
        <w:t>(4)</w:t>
      </w:r>
      <w:r w:rsidRPr="00434470">
        <w:rPr>
          <w:rFonts w:ascii="Verdana" w:eastAsia="Times New Roman" w:hAnsi="Verdana" w:cs="Times New Roman"/>
        </w:rPr>
        <w:t xml:space="preserve">În cazul persoanelor singure şi familiilor beneficiare de venit minim de incluziune care solicită şi/sau primesc drepturile prevăzute de art. 7 şi 25 din Legea nr. </w:t>
      </w:r>
      <w:hyperlink r:id="rId205" w:history="1">
        <w:r w:rsidRPr="00434470">
          <w:rPr>
            <w:rFonts w:ascii="Verdana" w:eastAsia="Times New Roman" w:hAnsi="Verdana" w:cs="Times New Roman"/>
            <w:b/>
            <w:bCs/>
            <w:color w:val="333399"/>
            <w:u w:val="single"/>
          </w:rPr>
          <w:t>226/2021</w:t>
        </w:r>
      </w:hyperlink>
      <w:r w:rsidRPr="00434470">
        <w:rPr>
          <w:rFonts w:ascii="Verdana" w:eastAsia="Times New Roman" w:hAnsi="Verdana" w:cs="Times New Roman"/>
        </w:rPr>
        <w:t>, cu modificările ulterioare, este obligatorie efectuarea anuală a verificării în teren a îndeplinirii criteriilor de eligibilitate şi a condiţiilor de acordare a dreptului prevăzute de prezenta lege, înainte de începerea sezonului rece şi, respectiv, după terminarea acestuia.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48" w:name="do|caIII|si1|ar33|al5"/>
      <w:bookmarkEnd w:id="448"/>
      <w:r w:rsidRPr="00434470">
        <w:rPr>
          <w:rFonts w:ascii="Verdana" w:eastAsia="Times New Roman" w:hAnsi="Verdana" w:cs="Times New Roman"/>
          <w:b/>
          <w:bCs/>
          <w:color w:val="008F00"/>
        </w:rPr>
        <w:t>(5)</w:t>
      </w:r>
      <w:r w:rsidRPr="00434470">
        <w:rPr>
          <w:rFonts w:ascii="Verdana" w:eastAsia="Times New Roman" w:hAnsi="Verdana" w:cs="Times New Roman"/>
        </w:rPr>
        <w:t>În situaţia în care titularul dreptului sau oricare dintre membrii familiei acestuia refuză să furnizeze informaţiile necesare pentru completarea fişei prevăzute la alin. (3) se consideră că nu sunt îndeplinite condiţiile de acordare a venitului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49" w:name="do|caIII|si1|ar33|al6"/>
      <w:bookmarkEnd w:id="449"/>
      <w:r w:rsidRPr="00434470">
        <w:rPr>
          <w:rFonts w:ascii="Verdana" w:eastAsia="Times New Roman" w:hAnsi="Verdana" w:cs="Times New Roman"/>
          <w:b/>
          <w:bCs/>
          <w:color w:val="008F00"/>
        </w:rPr>
        <w:t>(6)</w:t>
      </w:r>
      <w:r w:rsidRPr="00434470">
        <w:rPr>
          <w:rFonts w:ascii="Verdana" w:eastAsia="Times New Roman" w:hAnsi="Verdana" w:cs="Times New Roman"/>
        </w:rPr>
        <w:t>Răspunderea asupra datelor şi informaţiilor înscrise în fişa prevăzută la alin. (3) revine exclusiv persoanei/persoanelor care a/au efectuat verificarea în teren şi a/au semnat formularul.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50" w:name="do|caIII|si1|ar33|al7"/>
      <w:bookmarkEnd w:id="450"/>
      <w:r w:rsidRPr="00434470">
        <w:rPr>
          <w:rFonts w:ascii="Verdana" w:eastAsia="Times New Roman" w:hAnsi="Verdana" w:cs="Times New Roman"/>
          <w:b/>
          <w:bCs/>
          <w:color w:val="008F00"/>
        </w:rPr>
        <w:t>(7)</w:t>
      </w:r>
      <w:r w:rsidRPr="00434470">
        <w:rPr>
          <w:rFonts w:ascii="Verdana" w:eastAsia="Times New Roman" w:hAnsi="Verdana" w:cs="Times New Roman"/>
        </w:rPr>
        <w:t>Primarul şi secretarul unităţii administrativ-teritoriale răspund, în condiţiile legii, de realitatea şi legalitatea operaţiunilor de verificare în vederea acordării dreptului la venit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51" w:name="do|caIII|si1|ar33|al8:480"/>
      <w:bookmarkEnd w:id="451"/>
      <w:r w:rsidRPr="00434470">
        <w:rPr>
          <w:rFonts w:ascii="Verdana" w:eastAsia="Times New Roman" w:hAnsi="Verdana" w:cs="Times New Roman"/>
          <w:b/>
          <w:bCs/>
          <w:strike/>
          <w:vanish/>
          <w:color w:val="DC143C"/>
        </w:rPr>
        <w:t>(8)</w:t>
      </w:r>
      <w:r w:rsidRPr="00434470">
        <w:rPr>
          <w:rFonts w:ascii="Verdana" w:eastAsia="Times New Roman" w:hAnsi="Verdana" w:cs="Times New Roman"/>
          <w:strike/>
          <w:vanish/>
          <w:color w:val="DC143C"/>
        </w:rPr>
        <w:t>Odată cu prelucrarea cererii, pentru asigurarea îndeplinirii condiţiei prevăzute la art. 13 alin. (1), personalul serviciului public de asistenţă socială facilitează înregistrarea online, la agenţia teritorială pentru ocuparea forţei de muncă, a persoanei apte de muncă şi a membrilor apţi de muncă din familia solicitantului componentei venitului minim de incluziune reprezentată de ajutorul de incluziune, ca persoane aflate în căutarea unui loc de muncă, şi transmite online către agenţia teritorială pentru ocuparea forţei de muncă o solicitare de luare în evidenţă, acompaniată de datele/informaţiile şi documentele justificative, scanate, prevăzute de lege.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52" w:name="do|caIII|si1|ar33|al8"/>
      <w:bookmarkEnd w:id="452"/>
      <w:r w:rsidRPr="00434470">
        <w:rPr>
          <w:rFonts w:ascii="Verdana" w:eastAsia="Times New Roman" w:hAnsi="Verdana" w:cs="Times New Roman"/>
          <w:b/>
          <w:bCs/>
          <w:color w:val="008F00"/>
        </w:rPr>
        <w:t>(8)</w:t>
      </w:r>
      <w:r w:rsidRPr="00434470">
        <w:rPr>
          <w:rFonts w:ascii="Verdana" w:eastAsia="Times New Roman" w:hAnsi="Verdana" w:cs="Times New Roman"/>
        </w:rPr>
        <w:t>Odată cu prelucrarea cererii, pentru asigurarea îndeplinirii condiţiei prevăzute la art. 13 alin. (1), personalul serviciului public de asistenţă socială facilitează comunicarea la agenţia teritorială pentru ocuparea forţei de muncă a persoanei apte de muncă şi a membrilor apţi de muncă din familia solicitantului componentei venitului minim de incluziune reprezentate de ajutorul de incluziune, ca persoane aflate în căutarea unui loc de muncă, şi transmite online către agenţia teritorială pentru ocuparea forţei de muncă o solicitare de luare în evidenţă, acompaniată de datele/informaţiile şi documentele justificative, scanate, prevăzute de lege.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74" name="238973_004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4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33, alin. (8) din capitolul III, sectiunea 1 modificat de Art. I, punctul 13. din </w:t>
      </w:r>
      <w:hyperlink r:id="rId206" w:anchor="do|ari|pt13"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53" w:name="do|caIII|si1|ar33|al9"/>
      <w:bookmarkEnd w:id="453"/>
      <w:r w:rsidRPr="00434470">
        <w:rPr>
          <w:rFonts w:ascii="Verdana" w:eastAsia="Times New Roman" w:hAnsi="Verdana" w:cs="Times New Roman"/>
          <w:b/>
          <w:bCs/>
          <w:color w:val="008F00"/>
        </w:rPr>
        <w:t>(9)</w:t>
      </w:r>
      <w:r w:rsidRPr="00434470">
        <w:rPr>
          <w:rFonts w:ascii="Verdana" w:eastAsia="Times New Roman" w:hAnsi="Verdana" w:cs="Times New Roman"/>
        </w:rPr>
        <w:t xml:space="preserve">Agenţia teritorială pentru ocuparea forţei de muncă, în termen de 5 zile de primirea solicitării prevăzute la alin. (8), va transmite către serviciului public de asistenţă socială confirmarea luării în evidenţă a persoanei respective ca persoană </w:t>
      </w:r>
      <w:r w:rsidRPr="00434470">
        <w:rPr>
          <w:rFonts w:ascii="Verdana" w:eastAsia="Times New Roman" w:hAnsi="Verdana" w:cs="Times New Roman"/>
        </w:rPr>
        <w:lastRenderedPageBreak/>
        <w:t xml:space="preserve">aflată în căutarea unui loc de muncă, precum şi data programată pentru prezentarea acesteia la serviciul de specialitate al agenţiei teritoriale pentru ocuparea forţei de muncă, în vederea finalizării procedurii de înregistrare ca persoană în căutarea unui loc de muncă şi a întocmirii planului individual de mediere, conform art. 60 din Legea nr. </w:t>
      </w:r>
      <w:hyperlink r:id="rId207" w:history="1">
        <w:r w:rsidRPr="00434470">
          <w:rPr>
            <w:rFonts w:ascii="Verdana" w:eastAsia="Times New Roman" w:hAnsi="Verdana" w:cs="Times New Roman"/>
            <w:b/>
            <w:bCs/>
            <w:color w:val="333399"/>
            <w:u w:val="single"/>
          </w:rPr>
          <w:t>76/2002</w:t>
        </w:r>
      </w:hyperlink>
      <w:r w:rsidRPr="00434470">
        <w:rPr>
          <w:rFonts w:ascii="Verdana" w:eastAsia="Times New Roman" w:hAnsi="Verdana" w:cs="Times New Roman"/>
        </w:rPr>
        <w:t>, cu modificările şi completările ulterioare.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75" name="234003_003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33"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33 din capitolul III, sectiunea 1 modificat de Art. I, punctul 29. din </w:t>
      </w:r>
      <w:hyperlink r:id="rId208" w:anchor="do|ari|pt29"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209" w:anchor="do|caiii|si1|ar37" w:history="1">
        <w:r w:rsidRPr="00434470">
          <w:rPr>
            <w:rFonts w:ascii="Verdana" w:eastAsia="Times New Roman" w:hAnsi="Verdana" w:cs="Times New Roman"/>
            <w:b/>
            <w:bCs/>
            <w:vanish/>
            <w:color w:val="CD5C5C"/>
            <w:sz w:val="17"/>
            <w:u w:val="single"/>
          </w:rPr>
          <w:t>prevederi din Art. 37 din capitolul III, sectiunea 1 (Norme Metodologice din 2022) la data 01-Jan-2024 pentru Art. 33 din capitolul III,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37</w:t>
      </w:r>
      <w:r w:rsidRPr="00434470">
        <w:rPr>
          <w:rFonts w:ascii="Verdana" w:eastAsia="Times New Roman" w:hAnsi="Verdana" w:cs="Times New Roman"/>
          <w:vanish/>
          <w:sz w:val="17"/>
          <w:szCs w:val="17"/>
        </w:rPr>
        <w:br/>
        <w:t>(1) Soluţionarea cererii pentru acordarea venitului minim de incluziune se realizează după finalizarea verificărilor prevăzute la art. 33 alin. (1)-(3) din lege.</w:t>
      </w:r>
      <w:r w:rsidRPr="00434470">
        <w:rPr>
          <w:rFonts w:ascii="Verdana" w:eastAsia="Times New Roman" w:hAnsi="Verdana" w:cs="Times New Roman"/>
          <w:vanish/>
          <w:sz w:val="17"/>
          <w:szCs w:val="17"/>
        </w:rPr>
        <w:br/>
        <w:t>(2) În situaţia în care verificarea corectitudinii datelor şi informaţiilor existente în cerere cu privire la componenţa şi veniturile familiei, locuinţa de domiciliu/reşedinţă, bunurile mobile şi imobile deţinute nu se poate realiza prin accesarea bazelor de date disponibile, personalul din cadrul serviciilor publice de asistenţă socială şi/sau primarul procedează conform prevederilor art. 35 din lege.</w:t>
      </w:r>
      <w:r w:rsidRPr="00434470">
        <w:rPr>
          <w:rFonts w:ascii="Verdana" w:eastAsia="Times New Roman" w:hAnsi="Verdana" w:cs="Times New Roman"/>
          <w:vanish/>
          <w:sz w:val="17"/>
          <w:szCs w:val="17"/>
        </w:rPr>
        <w:br/>
        <w:t>(3) În aplicarea prevederilor art. 33 alin. (8) din lege, odată cu validarea cererii prevăzute la alin. (1), personalul serviciului public de asistenţă socială comunică agenţiei teritoriale pentru ocuparea forţei de muncă, în format electronic, în termenul prevăzut la art. 27</w:t>
      </w:r>
      <w:r w:rsidRPr="00434470">
        <w:rPr>
          <w:rFonts w:ascii="Verdana" w:eastAsia="Times New Roman" w:hAnsi="Verdana" w:cs="Times New Roman"/>
          <w:vanish/>
          <w:sz w:val="17"/>
          <w:szCs w:val="17"/>
          <w:vertAlign w:val="superscript"/>
        </w:rPr>
        <w:t>4</w:t>
      </w:r>
      <w:r w:rsidRPr="00434470">
        <w:rPr>
          <w:rFonts w:ascii="Verdana" w:eastAsia="Times New Roman" w:hAnsi="Verdana" w:cs="Times New Roman"/>
          <w:vanish/>
          <w:sz w:val="17"/>
          <w:szCs w:val="17"/>
        </w:rPr>
        <w:t xml:space="preserve"> alin. (2) din lege, o solicitare pentru planificarea în vederea înregistrării persoanelor apte de muncă din familiile beneficiare de ajutor de incluziune care au obligaţia de a se înregistra ca persoane aflate în căutarea unui loc de muncă întocmită conform modelului prevăzut în anexa nr. 9 la prezentele norme metodologice.</w:t>
      </w:r>
      <w:r w:rsidRPr="00434470">
        <w:rPr>
          <w:rFonts w:ascii="Verdana" w:eastAsia="Times New Roman" w:hAnsi="Verdana" w:cs="Times New Roman"/>
          <w:vanish/>
          <w:sz w:val="17"/>
          <w:szCs w:val="17"/>
        </w:rPr>
        <w:br/>
        <w:t>(4) În aplicarea prevederilor art. 33 alin. (9) din lege, în termen de maximum 5 zile de la data primirii, de la agenţia teritorială pentru ocuparea forţei de muncă, a confirmării înregistrării solicitării prevăzute la alin. (3), serviciul public de asistenţă socială informează titularul dreptului, electronic sau pe suport hârtie, cu privire la data programată pentru prezentarea membrilor de familie apţi de muncă la sediul agenţiei teritoriale pentru ocuparea forţei de muncă în vederea finalizării procedurii de înregistrare ca persoană în căutarea unui loc de muncă.</w:t>
      </w:r>
      <w:r w:rsidRPr="00434470">
        <w:rPr>
          <w:rFonts w:ascii="Verdana" w:eastAsia="Times New Roman" w:hAnsi="Verdana" w:cs="Times New Roman"/>
          <w:vanish/>
          <w:sz w:val="17"/>
          <w:szCs w:val="17"/>
        </w:rPr>
        <w:br/>
        <w:t>(5) În situaţia în care există suspiciuni sau sesizări privind veridicitatea datelor cuprinse în cerere, în termen de maximum 5 zile de la data înregistrării cererii, primarul dispune efectuarea verificării în teren.</w:t>
      </w:r>
      <w:r w:rsidRPr="00434470">
        <w:rPr>
          <w:rFonts w:ascii="Verdana" w:eastAsia="Times New Roman" w:hAnsi="Verdana" w:cs="Times New Roman"/>
          <w:vanish/>
          <w:sz w:val="17"/>
          <w:szCs w:val="17"/>
        </w:rPr>
        <w:br/>
        <w:t>(6) În vederea efectuării verificării în teren, personalul serviciului public de asistenţă socială utilizează fişa de verificare al cărei model este prevăzut în anexa nr. 10 la prezentele norme metodologice.</w:t>
      </w:r>
      <w:r w:rsidRPr="00434470">
        <w:rPr>
          <w:rFonts w:ascii="Verdana" w:eastAsia="Times New Roman" w:hAnsi="Verdana" w:cs="Times New Roman"/>
          <w:vanish/>
          <w:sz w:val="17"/>
          <w:szCs w:val="17"/>
        </w:rPr>
        <w:br/>
        <w:t>(7) La definitivarea verificării în teren se pot utiliza şi informaţii de la cel puţin două persoane care cunosc situaţia materială, socială şi civilă a persoanelor din gospodăria solicitantului de venit minim de incluziune. În acest caz, declaraţiile persoanelor se consemnează de personalul care realizează verificarea în teren şi se semnează de persoanele în cauză.</w:t>
      </w:r>
      <w:r w:rsidRPr="00434470">
        <w:rPr>
          <w:rFonts w:ascii="Verdana" w:eastAsia="Times New Roman" w:hAnsi="Verdana" w:cs="Times New Roman"/>
          <w:vanish/>
          <w:sz w:val="17"/>
          <w:szCs w:val="17"/>
        </w:rPr>
        <w:br/>
        <w:t>(8) În cazul persoanelor fără adăpost, verificarea în teren se efectuează la locul desemnat de solicitant.</w:t>
      </w:r>
      <w:r w:rsidRPr="00434470">
        <w:rPr>
          <w:rFonts w:ascii="Verdana" w:eastAsia="Times New Roman" w:hAnsi="Verdana" w:cs="Times New Roman"/>
          <w:vanish/>
          <w:sz w:val="17"/>
          <w:szCs w:val="17"/>
        </w:rPr>
        <w:br/>
        <w:t>(9) În cazul persoanelor singure şi familiilor care locuiesc şi gospodăresc împreună, verificarea în teren se efectuează pentru fiecare familie sau persoană singură.</w:t>
      </w:r>
      <w:r w:rsidRPr="00434470">
        <w:rPr>
          <w:rFonts w:ascii="Verdana" w:eastAsia="Times New Roman" w:hAnsi="Verdana" w:cs="Times New Roman"/>
          <w:vanish/>
          <w:sz w:val="17"/>
          <w:szCs w:val="17"/>
        </w:rPr>
        <w:br/>
        <w:t>(10) Verificarea în teren este realizată de către asistentul social sau, după caz, de tehnicianul în asistenţă socială al serviciului public de asistenţă socială. În vederea completării fişei de verificare în teren, asistentul social va aplica modalitatea de intervenţie în conformitate cu codul de practică al asistentului social aprobat de Colegiul Naţional al Asistenţilor Sociali din România.</w:t>
      </w:r>
      <w:r w:rsidRPr="00434470">
        <w:rPr>
          <w:rFonts w:ascii="Verdana" w:eastAsia="Times New Roman" w:hAnsi="Verdana" w:cs="Times New Roman"/>
          <w:vanish/>
          <w:sz w:val="17"/>
          <w:szCs w:val="17"/>
        </w:rPr>
        <w:br/>
        <w:t>(11) Refuzul, de către titularul dreptului sau oricare dintre membrii familiei acestuia, de a furniza informaţiile necesare pentru completarea fişei de verificare în teren atrage respingerea cererii, pe motivul neîndeplinirii condiţiilor de acordare a venitului minim de incluziune, potrivit prevederilor art. 33 alin. (5) din lege.</w:t>
      </w:r>
      <w:r w:rsidRPr="00434470">
        <w:rPr>
          <w:rFonts w:ascii="Verdana" w:eastAsia="Times New Roman" w:hAnsi="Verdana" w:cs="Times New Roman"/>
          <w:vanish/>
          <w:sz w:val="17"/>
          <w:szCs w:val="17"/>
        </w:rPr>
        <w:br/>
        <w:t>Art. 38</w:t>
      </w:r>
      <w:r w:rsidRPr="00434470">
        <w:rPr>
          <w:rFonts w:ascii="Verdana" w:eastAsia="Times New Roman" w:hAnsi="Verdana" w:cs="Times New Roman"/>
          <w:vanish/>
          <w:sz w:val="17"/>
          <w:szCs w:val="17"/>
        </w:rPr>
        <w:br/>
        <w:t>(1) Validarea şi verificarea cererii pentru acordarea venitului minim de incluziune se realizează prin verificare administrativă şi, după caz, verificare în teren. Procedura de verificare şi validare este prevăzută în anexa nr. 11 la prezentele norme metodologice.</w:t>
      </w:r>
      <w:r w:rsidRPr="00434470">
        <w:rPr>
          <w:rFonts w:ascii="Verdana" w:eastAsia="Times New Roman" w:hAnsi="Verdana" w:cs="Times New Roman"/>
          <w:vanish/>
          <w:sz w:val="17"/>
          <w:szCs w:val="17"/>
        </w:rPr>
        <w:br/>
        <w:t>(2) Propunerea asistentului social al serviciului public de asistenţă socială cu privire la emiterea dispoziţiei primarului de aprobare sau de respingere a solicitării dreptului se realizează prin intermediul SNIAS sub forma raportului de sinteză privind validarea şi verificarea cererii.</w:t>
      </w:r>
      <w:r w:rsidRPr="00434470">
        <w:rPr>
          <w:rFonts w:ascii="Verdana" w:eastAsia="Times New Roman" w:hAnsi="Verdana" w:cs="Times New Roman"/>
          <w:vanish/>
          <w:sz w:val="17"/>
          <w:szCs w:val="17"/>
        </w:rPr>
        <w:br/>
        <w:t>(3) Formularul raportului de sinteză privind validarea şi verificarea cererii se aprobă prin ordin al ministrului muncii şi solidarităţii sociale în termen de 180 de zile de la data intrării în vigoare a prezentelor norme metodologice şi se publică în Monitorul Oficial al României, Partea I.</w:t>
      </w:r>
    </w:p>
    <w:p w:rsidR="00434470" w:rsidRPr="00434470" w:rsidRDefault="00434470" w:rsidP="00434470">
      <w:pPr>
        <w:shd w:val="clear" w:color="auto" w:fill="FFFAFA"/>
        <w:spacing w:before="100" w:beforeAutospacing="1" w:after="100" w:afterAutospacing="1" w:line="240" w:lineRule="auto"/>
        <w:outlineLvl w:val="1"/>
        <w:rPr>
          <w:rFonts w:ascii="Verdana" w:eastAsia="Times New Roman" w:hAnsi="Verdana" w:cs="Times New Roman"/>
          <w:b/>
          <w:bCs/>
          <w:i/>
          <w:iCs/>
          <w:vanish/>
          <w:sz w:val="24"/>
          <w:szCs w:val="24"/>
        </w:rPr>
      </w:pPr>
      <w:r w:rsidRPr="00434470">
        <w:rPr>
          <w:rFonts w:ascii="Verdana" w:eastAsia="Times New Roman" w:hAnsi="Verdana" w:cs="Times New Roman"/>
          <w:b/>
          <w:bCs/>
          <w:i/>
          <w:iCs/>
          <w:vanish/>
          <w:sz w:val="24"/>
          <w:szCs w:val="24"/>
        </w:rPr>
        <w:t>ANEXA nr. 9: SOLICITARE în vederea înregistrării persoanelor apte de muncă la agenţia teritorială pentru ocuparea forţei de muncă - Model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Primăria localităţii .........................................................., judeţul ....................................</w:t>
      </w:r>
      <w:r w:rsidRPr="00434470">
        <w:rPr>
          <w:rFonts w:ascii="Verdana" w:eastAsia="Times New Roman" w:hAnsi="Verdana" w:cs="Times New Roman"/>
          <w:vanish/>
          <w:sz w:val="17"/>
          <w:szCs w:val="17"/>
        </w:rPr>
        <w:br/>
        <w:t>Adresa: str. ............................. nr. ..........</w:t>
      </w:r>
      <w:r w:rsidRPr="00434470">
        <w:rPr>
          <w:rFonts w:ascii="Verdana" w:eastAsia="Times New Roman" w:hAnsi="Verdana" w:cs="Times New Roman"/>
          <w:vanish/>
          <w:sz w:val="17"/>
          <w:szCs w:val="17"/>
        </w:rPr>
        <w:br/>
        <w:t>Telefon ................................................</w:t>
      </w:r>
      <w:r w:rsidRPr="00434470">
        <w:rPr>
          <w:rFonts w:ascii="Verdana" w:eastAsia="Times New Roman" w:hAnsi="Verdana" w:cs="Times New Roman"/>
          <w:vanish/>
          <w:sz w:val="17"/>
          <w:szCs w:val="17"/>
        </w:rPr>
        <w:br/>
        <w:t>Adresa de e-mail ...........................................</w:t>
      </w:r>
      <w:r w:rsidRPr="00434470">
        <w:rPr>
          <w:rFonts w:ascii="Verdana" w:eastAsia="Times New Roman" w:hAnsi="Verdana" w:cs="Times New Roman"/>
          <w:vanish/>
          <w:sz w:val="17"/>
          <w:szCs w:val="17"/>
        </w:rPr>
        <w:br/>
        <w:t>Serviciul public de asistenţă socială (SPAS)</w:t>
      </w:r>
      <w:r w:rsidRPr="00434470">
        <w:rPr>
          <w:rFonts w:ascii="Verdana" w:eastAsia="Times New Roman" w:hAnsi="Verdana" w:cs="Times New Roman"/>
          <w:vanish/>
          <w:sz w:val="17"/>
          <w:szCs w:val="17"/>
        </w:rPr>
        <w:br/>
        <w:t>Numele şi prenumele persoanei de contact: ...............................................................................</w:t>
      </w:r>
      <w:r w:rsidRPr="00434470">
        <w:rPr>
          <w:rFonts w:ascii="Verdana" w:eastAsia="Times New Roman" w:hAnsi="Verdana" w:cs="Times New Roman"/>
          <w:vanish/>
          <w:sz w:val="17"/>
          <w:szCs w:val="17"/>
        </w:rPr>
        <w:br/>
        <w:t>Telefon ..........................................., adresa de e-mail ...............................................................</w:t>
      </w:r>
      <w:r w:rsidRPr="00434470">
        <w:rPr>
          <w:rFonts w:ascii="Verdana" w:eastAsia="Times New Roman" w:hAnsi="Verdana" w:cs="Times New Roman"/>
          <w:vanish/>
          <w:sz w:val="17"/>
          <w:szCs w:val="17"/>
        </w:rPr>
        <w:br/>
        <w:t>LISTA persoanelor apte de muncă care au solicitat acordarea venitului minim de incluziune şi pentru care se solicită înregistrarea la agenţia teritorială pentru ocuparea forţei de muncă</w:t>
      </w:r>
      <w:r w:rsidRPr="00434470">
        <w:rPr>
          <w:rFonts w:ascii="Verdana" w:eastAsia="Times New Roman" w:hAnsi="Verdana" w:cs="Times New Roman"/>
          <w:vanish/>
          <w:sz w:val="17"/>
          <w:szCs w:val="17"/>
        </w:rPr>
        <w:br/>
        <w:t>anul ..............., luna ......................., ziua .....</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80"/>
        <w:gridCol w:w="9095"/>
      </w:tblGrid>
      <w:tr w:rsidR="00434470" w:rsidRPr="00434470" w:rsidTr="00434470">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Nr. crt.</w:t>
            </w:r>
          </w:p>
        </w:tc>
        <w:tc>
          <w:tcPr>
            <w:tcW w:w="47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Date privind persoana aptă de muncă ce trebuie să fie înregistrată la agenţia judeţeană pentru ocuparea forţei de muncă ca persoană aflată în căutarea unui loc de muncă (numele, prenumele, codul numeric personal, adresa de domiciliu/rezidenţă, data înregistrării cererii privind acordarea venitului minim de incluziune)</w:t>
            </w:r>
          </w:p>
        </w:tc>
      </w:tr>
      <w:tr w:rsidR="00434470" w:rsidRPr="00434470" w:rsidTr="00434470">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1.</w:t>
            </w:r>
          </w:p>
        </w:tc>
        <w:tc>
          <w:tcPr>
            <w:tcW w:w="47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2.</w:t>
            </w:r>
          </w:p>
        </w:tc>
        <w:tc>
          <w:tcPr>
            <w:tcW w:w="47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r w:rsidR="00434470" w:rsidRPr="00434470" w:rsidTr="00434470">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3....</w:t>
            </w:r>
          </w:p>
        </w:tc>
        <w:tc>
          <w:tcPr>
            <w:tcW w:w="4700" w:type="pct"/>
            <w:tcBorders>
              <w:top w:val="outset" w:sz="6" w:space="0" w:color="auto"/>
              <w:left w:val="outset" w:sz="6" w:space="0" w:color="auto"/>
              <w:bottom w:val="outset" w:sz="6" w:space="0" w:color="auto"/>
              <w:right w:val="outset" w:sz="6" w:space="0" w:color="auto"/>
            </w:tcBorders>
            <w:hideMark/>
          </w:tcPr>
          <w:p w:rsidR="00434470" w:rsidRPr="00434470" w:rsidRDefault="00434470" w:rsidP="00434470">
            <w:pPr>
              <w:spacing w:after="0" w:line="240" w:lineRule="auto"/>
              <w:rPr>
                <w:rFonts w:ascii="Verdana" w:eastAsia="Times New Roman" w:hAnsi="Verdana" w:cs="Times New Roman"/>
                <w:sz w:val="16"/>
                <w:szCs w:val="16"/>
              </w:rPr>
            </w:pPr>
          </w:p>
        </w:tc>
      </w:tr>
    </w:tbl>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Semnătura persoanei cu funcţie de conducere a SPAS sau, după caz, a persoanei care a completat datele şi informaţiile din tabel:</w:t>
      </w:r>
      <w:r w:rsidRPr="00434470">
        <w:rPr>
          <w:rFonts w:ascii="Verdana" w:eastAsia="Times New Roman" w:hAnsi="Verdana" w:cs="Times New Roman"/>
          <w:vanish/>
          <w:sz w:val="17"/>
          <w:szCs w:val="17"/>
        </w:rPr>
        <w:br/>
        <w:t>.............................................................</w:t>
      </w:r>
      <w:r w:rsidRPr="00434470">
        <w:rPr>
          <w:rFonts w:ascii="Verdana" w:eastAsia="Times New Roman" w:hAnsi="Verdana" w:cs="Times New Roman"/>
          <w:vanish/>
          <w:sz w:val="17"/>
          <w:szCs w:val="17"/>
        </w:rPr>
        <w:br/>
        <w:t>Semnătura secretarului general al primăriei:</w:t>
      </w:r>
      <w:r w:rsidRPr="00434470">
        <w:rPr>
          <w:rFonts w:ascii="Verdana" w:eastAsia="Times New Roman" w:hAnsi="Verdana" w:cs="Times New Roman"/>
          <w:vanish/>
          <w:sz w:val="17"/>
          <w:szCs w:val="17"/>
        </w:rPr>
        <w:br/>
        <w:t>.......................................................................</w:t>
      </w:r>
      <w:r w:rsidRPr="00434470">
        <w:rPr>
          <w:rFonts w:ascii="Verdana" w:eastAsia="Times New Roman" w:hAnsi="Verdana" w:cs="Times New Roman"/>
          <w:vanish/>
          <w:sz w:val="17"/>
          <w:szCs w:val="17"/>
        </w:rPr>
        <w:br/>
        <w:t>Data ..............................................................</w:t>
      </w:r>
    </w:p>
    <w:p w:rsidR="00434470" w:rsidRPr="00434470" w:rsidRDefault="00434470" w:rsidP="00434470">
      <w:pPr>
        <w:shd w:val="clear" w:color="auto" w:fill="FFFAFA"/>
        <w:spacing w:before="100" w:beforeAutospacing="1" w:after="100" w:afterAutospacing="1" w:line="240" w:lineRule="auto"/>
        <w:outlineLvl w:val="1"/>
        <w:rPr>
          <w:rFonts w:ascii="Verdana" w:eastAsia="Times New Roman" w:hAnsi="Verdana" w:cs="Times New Roman"/>
          <w:b/>
          <w:bCs/>
          <w:i/>
          <w:iCs/>
          <w:vanish/>
          <w:sz w:val="24"/>
          <w:szCs w:val="24"/>
        </w:rPr>
      </w:pPr>
      <w:r w:rsidRPr="00434470">
        <w:rPr>
          <w:rFonts w:ascii="Verdana" w:eastAsia="Times New Roman" w:hAnsi="Verdana" w:cs="Times New Roman"/>
          <w:b/>
          <w:bCs/>
          <w:i/>
          <w:iCs/>
          <w:vanish/>
          <w:sz w:val="24"/>
          <w:szCs w:val="24"/>
        </w:rPr>
        <w:t>ANEXA nr. 10: FIŞĂ DE VERIFICARE ÎN TEREN - Model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Întocmită de .................., asistent social, în data de ............</w:t>
      </w:r>
      <w:r w:rsidRPr="00434470">
        <w:rPr>
          <w:rFonts w:ascii="Verdana" w:eastAsia="Times New Roman" w:hAnsi="Verdana" w:cs="Times New Roman"/>
          <w:vanish/>
          <w:sz w:val="17"/>
          <w:szCs w:val="17"/>
        </w:rPr>
        <w:br/>
        <w:t>În urma verificării în teren realizate în perioada ....................., au fost constatate următoarele aspecte:</w:t>
      </w:r>
      <w:r w:rsidRPr="00434470">
        <w:rPr>
          <w:rFonts w:ascii="Verdana" w:eastAsia="Times New Roman" w:hAnsi="Verdana" w:cs="Times New Roman"/>
          <w:vanish/>
          <w:sz w:val="17"/>
          <w:szCs w:val="17"/>
        </w:rPr>
        <w:br/>
        <w:t>1. Componenţa familiei:</w:t>
      </w:r>
      <w:r w:rsidRPr="00434470">
        <w:rPr>
          <w:rFonts w:ascii="Verdana" w:eastAsia="Times New Roman" w:hAnsi="Verdana" w:cs="Times New Roman"/>
          <w:vanish/>
          <w:sz w:val="17"/>
          <w:szCs w:val="17"/>
        </w:rPr>
        <w:br/>
        <w:t>- Se confirmă situaţia declarată:</w:t>
      </w:r>
      <w:r w:rsidRPr="00434470">
        <w:rPr>
          <w:rFonts w:ascii="Verdana" w:eastAsia="Times New Roman" w:hAnsi="Verdana" w:cs="Times New Roman"/>
          <w:vanish/>
          <w:sz w:val="17"/>
          <w:szCs w:val="17"/>
        </w:rPr>
        <w:br/>
        <w:t>- Nu se confirmă situaţia declarată - se vor descrie aspectele constatate.</w:t>
      </w:r>
      <w:r w:rsidRPr="00434470">
        <w:rPr>
          <w:rFonts w:ascii="Verdana" w:eastAsia="Times New Roman" w:hAnsi="Verdana" w:cs="Times New Roman"/>
          <w:vanish/>
          <w:sz w:val="17"/>
          <w:szCs w:val="17"/>
        </w:rPr>
        <w:br/>
        <w:t>2. Locuinţa:</w:t>
      </w:r>
      <w:r w:rsidRPr="00434470">
        <w:rPr>
          <w:rFonts w:ascii="Verdana" w:eastAsia="Times New Roman" w:hAnsi="Verdana" w:cs="Times New Roman"/>
          <w:vanish/>
          <w:sz w:val="17"/>
          <w:szCs w:val="17"/>
        </w:rPr>
        <w:br/>
        <w:t>- Descrierea locuinţei şi a condiţiilor de locuit:</w:t>
      </w:r>
      <w:r w:rsidRPr="00434470">
        <w:rPr>
          <w:rFonts w:ascii="Verdana" w:eastAsia="Times New Roman" w:hAnsi="Verdana" w:cs="Times New Roman"/>
          <w:vanish/>
          <w:sz w:val="17"/>
          <w:szCs w:val="17"/>
        </w:rPr>
        <w:br/>
        <w:t>- Identificarea surselor de încălzire:</w:t>
      </w:r>
      <w:r w:rsidRPr="00434470">
        <w:rPr>
          <w:rFonts w:ascii="Verdana" w:eastAsia="Times New Roman" w:hAnsi="Verdana" w:cs="Times New Roman"/>
          <w:vanish/>
          <w:sz w:val="17"/>
          <w:szCs w:val="17"/>
        </w:rPr>
        <w:br/>
        <w:t>- Nevoi identificate pentru măsuri suplimentare:</w:t>
      </w:r>
      <w:r w:rsidRPr="00434470">
        <w:rPr>
          <w:rFonts w:ascii="Verdana" w:eastAsia="Times New Roman" w:hAnsi="Verdana" w:cs="Times New Roman"/>
          <w:vanish/>
          <w:sz w:val="17"/>
          <w:szCs w:val="17"/>
        </w:rPr>
        <w:br/>
        <w:t>3. Bunuri:</w:t>
      </w:r>
      <w:r w:rsidRPr="00434470">
        <w:rPr>
          <w:rFonts w:ascii="Verdana" w:eastAsia="Times New Roman" w:hAnsi="Verdana" w:cs="Times New Roman"/>
          <w:vanish/>
          <w:sz w:val="17"/>
          <w:szCs w:val="17"/>
        </w:rPr>
        <w:br/>
        <w:t>- Se confirmă situaţia declarată:</w:t>
      </w:r>
      <w:r w:rsidRPr="00434470">
        <w:rPr>
          <w:rFonts w:ascii="Verdana" w:eastAsia="Times New Roman" w:hAnsi="Verdana" w:cs="Times New Roman"/>
          <w:vanish/>
          <w:sz w:val="17"/>
          <w:szCs w:val="17"/>
        </w:rPr>
        <w:br/>
        <w:t>- Nu se confirmă situaţia declarată - se vor descrie aspectele constatate.</w:t>
      </w:r>
      <w:r w:rsidRPr="00434470">
        <w:rPr>
          <w:rFonts w:ascii="Verdana" w:eastAsia="Times New Roman" w:hAnsi="Verdana" w:cs="Times New Roman"/>
          <w:vanish/>
          <w:sz w:val="17"/>
          <w:szCs w:val="17"/>
        </w:rPr>
        <w:br/>
        <w:t>4. Educaţie:</w:t>
      </w:r>
      <w:r w:rsidRPr="00434470">
        <w:rPr>
          <w:rFonts w:ascii="Verdana" w:eastAsia="Times New Roman" w:hAnsi="Verdana" w:cs="Times New Roman"/>
          <w:vanish/>
          <w:sz w:val="17"/>
          <w:szCs w:val="17"/>
        </w:rPr>
        <w:br/>
        <w:t>- Nivelul de educaţie al fiecărui membru de familie - conform declaraţiei şi documentelor justificative, dacă există:</w:t>
      </w:r>
      <w:r w:rsidRPr="00434470">
        <w:rPr>
          <w:rFonts w:ascii="Verdana" w:eastAsia="Times New Roman" w:hAnsi="Verdana" w:cs="Times New Roman"/>
          <w:vanish/>
          <w:sz w:val="17"/>
          <w:szCs w:val="17"/>
        </w:rPr>
        <w:br/>
        <w:t>- Nevoi identificate pentru măsuri suplimentare:</w:t>
      </w:r>
      <w:r w:rsidRPr="00434470">
        <w:rPr>
          <w:rFonts w:ascii="Verdana" w:eastAsia="Times New Roman" w:hAnsi="Verdana" w:cs="Times New Roman"/>
          <w:vanish/>
          <w:sz w:val="17"/>
          <w:szCs w:val="17"/>
        </w:rPr>
        <w:br/>
        <w:t>5. Ocupare:</w:t>
      </w:r>
      <w:r w:rsidRPr="00434470">
        <w:rPr>
          <w:rFonts w:ascii="Verdana" w:eastAsia="Times New Roman" w:hAnsi="Verdana" w:cs="Times New Roman"/>
          <w:vanish/>
          <w:sz w:val="17"/>
          <w:szCs w:val="17"/>
        </w:rPr>
        <w:br/>
        <w:t>- Prezentarea situaţiei pentru fiecare membru al familiei cu vârsta între 16 şi 65 de ani (calificare, experienţa profesională anterioară):</w:t>
      </w:r>
      <w:r w:rsidRPr="00434470">
        <w:rPr>
          <w:rFonts w:ascii="Verdana" w:eastAsia="Times New Roman" w:hAnsi="Verdana" w:cs="Times New Roman"/>
          <w:vanish/>
          <w:sz w:val="17"/>
          <w:szCs w:val="17"/>
        </w:rPr>
        <w:br/>
        <w:t>- Nevoi identificate pentru măsuri suplimentare:</w:t>
      </w:r>
      <w:r w:rsidRPr="00434470">
        <w:rPr>
          <w:rFonts w:ascii="Verdana" w:eastAsia="Times New Roman" w:hAnsi="Verdana" w:cs="Times New Roman"/>
          <w:vanish/>
          <w:sz w:val="17"/>
          <w:szCs w:val="17"/>
        </w:rPr>
        <w:br/>
        <w:t>6. Sănătate:</w:t>
      </w:r>
      <w:r w:rsidRPr="00434470">
        <w:rPr>
          <w:rFonts w:ascii="Verdana" w:eastAsia="Times New Roman" w:hAnsi="Verdana" w:cs="Times New Roman"/>
          <w:vanish/>
          <w:sz w:val="17"/>
          <w:szCs w:val="17"/>
        </w:rPr>
        <w:br/>
        <w:t>- Prezentarea situaţiei pentru fiecare membru al familiei:</w:t>
      </w:r>
      <w:r w:rsidRPr="00434470">
        <w:rPr>
          <w:rFonts w:ascii="Verdana" w:eastAsia="Times New Roman" w:hAnsi="Verdana" w:cs="Times New Roman"/>
          <w:vanish/>
          <w:sz w:val="17"/>
          <w:szCs w:val="17"/>
        </w:rPr>
        <w:br/>
        <w:t>- Nevoi identificate pentru măsuri suplimentare:</w:t>
      </w:r>
      <w:r w:rsidRPr="00434470">
        <w:rPr>
          <w:rFonts w:ascii="Verdana" w:eastAsia="Times New Roman" w:hAnsi="Verdana" w:cs="Times New Roman"/>
          <w:vanish/>
          <w:sz w:val="17"/>
          <w:szCs w:val="17"/>
        </w:rPr>
        <w:br/>
        <w:t>7. Venituri:</w:t>
      </w:r>
      <w:r w:rsidRPr="00434470">
        <w:rPr>
          <w:rFonts w:ascii="Verdana" w:eastAsia="Times New Roman" w:hAnsi="Verdana" w:cs="Times New Roman"/>
          <w:vanish/>
          <w:sz w:val="17"/>
          <w:szCs w:val="17"/>
        </w:rPr>
        <w:br/>
        <w:t>- Completarea bugetului familiei - venituri şi cheltuieli:</w:t>
      </w:r>
      <w:r w:rsidRPr="00434470">
        <w:rPr>
          <w:rFonts w:ascii="Verdana" w:eastAsia="Times New Roman" w:hAnsi="Verdana" w:cs="Times New Roman"/>
          <w:vanish/>
          <w:sz w:val="17"/>
          <w:szCs w:val="17"/>
        </w:rPr>
        <w:br/>
        <w:t>- Identificarea nevoilor de măsuri suplimentare:</w:t>
      </w:r>
      <w:r w:rsidRPr="00434470">
        <w:rPr>
          <w:rFonts w:ascii="Verdana" w:eastAsia="Times New Roman" w:hAnsi="Verdana" w:cs="Times New Roman"/>
          <w:vanish/>
          <w:sz w:val="17"/>
          <w:szCs w:val="17"/>
        </w:rPr>
        <w:br/>
        <w:t>8. Alte aspecte:</w:t>
      </w:r>
      <w:r w:rsidRPr="00434470">
        <w:rPr>
          <w:rFonts w:ascii="Verdana" w:eastAsia="Times New Roman" w:hAnsi="Verdana" w:cs="Times New Roman"/>
          <w:vanish/>
          <w:sz w:val="17"/>
          <w:szCs w:val="17"/>
        </w:rPr>
        <w:br/>
        <w:t>- Dacă locuiesc împreună cu alte persoane sau familii:</w:t>
      </w:r>
      <w:r w:rsidRPr="00434470">
        <w:rPr>
          <w:rFonts w:ascii="Verdana" w:eastAsia="Times New Roman" w:hAnsi="Verdana" w:cs="Times New Roman"/>
          <w:vanish/>
          <w:sz w:val="17"/>
          <w:szCs w:val="17"/>
        </w:rPr>
        <w:br/>
        <w:t xml:space="preserve">- Dacă sunt prezente situaţiile prevăzute la art. 14 din Legea nr. </w:t>
      </w:r>
      <w:hyperlink r:id="rId210" w:history="1">
        <w:r w:rsidRPr="00434470">
          <w:rPr>
            <w:rFonts w:ascii="Verdana" w:eastAsia="Times New Roman" w:hAnsi="Verdana" w:cs="Times New Roman"/>
            <w:b/>
            <w:bCs/>
            <w:vanish/>
            <w:color w:val="333399"/>
            <w:sz w:val="17"/>
            <w:u w:val="single"/>
          </w:rPr>
          <w:t>196/2016</w:t>
        </w:r>
      </w:hyperlink>
      <w:r w:rsidRPr="00434470">
        <w:rPr>
          <w:rFonts w:ascii="Verdana" w:eastAsia="Times New Roman" w:hAnsi="Verdana" w:cs="Times New Roman"/>
          <w:vanish/>
          <w:sz w:val="17"/>
          <w:szCs w:val="17"/>
        </w:rPr>
        <w:t xml:space="preserve"> privind venitul minim de incluziune, cu modificările şi completările ulterioare, şi identificarea membrilor familiei care intră sub incidenţa acestor prevederi:</w:t>
      </w:r>
      <w:r w:rsidRPr="00434470">
        <w:rPr>
          <w:rFonts w:ascii="Verdana" w:eastAsia="Times New Roman" w:hAnsi="Verdana" w:cs="Times New Roman"/>
          <w:vanish/>
          <w:sz w:val="17"/>
          <w:szCs w:val="17"/>
        </w:rPr>
        <w:br/>
        <w:t>- Informare asupra drepturilor şi obligaţiilor, precum şi prezentarea măsurilor suplimentare şi altele referitoare la planificarea intervenţiilor viitoare.</w:t>
      </w:r>
      <w:r w:rsidRPr="00434470">
        <w:rPr>
          <w:rFonts w:ascii="Verdana" w:eastAsia="Times New Roman" w:hAnsi="Verdana" w:cs="Times New Roman"/>
          <w:vanish/>
          <w:sz w:val="17"/>
          <w:szCs w:val="17"/>
        </w:rPr>
        <w:br/>
        <w:t>Concluzii şi propuneri</w:t>
      </w:r>
      <w:r w:rsidRPr="00434470">
        <w:rPr>
          <w:rFonts w:ascii="Verdana" w:eastAsia="Times New Roman" w:hAnsi="Verdana" w:cs="Times New Roman"/>
          <w:vanish/>
          <w:sz w:val="17"/>
          <w:szCs w:val="17"/>
        </w:rPr>
        <w:br/>
        <w:t>.......................................................................</w:t>
      </w:r>
      <w:r w:rsidRPr="00434470">
        <w:rPr>
          <w:rFonts w:ascii="Verdana" w:eastAsia="Times New Roman" w:hAnsi="Verdana" w:cs="Times New Roman"/>
          <w:vanish/>
          <w:sz w:val="17"/>
          <w:szCs w:val="17"/>
        </w:rPr>
        <w:br/>
        <w:t>Asistent social Numele .......................... Prenumele .............................................</w:t>
      </w:r>
      <w:r w:rsidRPr="00434470">
        <w:rPr>
          <w:rFonts w:ascii="Verdana" w:eastAsia="Times New Roman" w:hAnsi="Verdana" w:cs="Times New Roman"/>
          <w:vanish/>
          <w:sz w:val="17"/>
          <w:szCs w:val="17"/>
        </w:rPr>
        <w:br/>
        <w:t>Semnătura şi parafa ......................................</w:t>
      </w:r>
    </w:p>
    <w:p w:rsidR="00434470" w:rsidRPr="00434470" w:rsidRDefault="00434470" w:rsidP="00434470">
      <w:pPr>
        <w:shd w:val="clear" w:color="auto" w:fill="FFFAFA"/>
        <w:spacing w:before="100" w:beforeAutospacing="1" w:after="100" w:afterAutospacing="1" w:line="240" w:lineRule="auto"/>
        <w:outlineLvl w:val="1"/>
        <w:rPr>
          <w:rFonts w:ascii="Verdana" w:eastAsia="Times New Roman" w:hAnsi="Verdana" w:cs="Times New Roman"/>
          <w:b/>
          <w:bCs/>
          <w:i/>
          <w:iCs/>
          <w:vanish/>
          <w:sz w:val="24"/>
          <w:szCs w:val="24"/>
        </w:rPr>
      </w:pPr>
      <w:r w:rsidRPr="00434470">
        <w:rPr>
          <w:rFonts w:ascii="Verdana" w:eastAsia="Times New Roman" w:hAnsi="Verdana" w:cs="Times New Roman"/>
          <w:b/>
          <w:bCs/>
          <w:i/>
          <w:iCs/>
          <w:vanish/>
          <w:sz w:val="24"/>
          <w:szCs w:val="24"/>
        </w:rPr>
        <w:t>ANEXA nr. 11: PROCEDURĂ de verificare şi validare a solicitării dreptului la venitul minim de incluziune</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1. Validarea componenţei familiei:</w:t>
      </w:r>
      <w:r w:rsidRPr="00434470">
        <w:rPr>
          <w:rFonts w:ascii="Verdana" w:eastAsia="Times New Roman" w:hAnsi="Verdana" w:cs="Times New Roman"/>
          <w:vanish/>
          <w:sz w:val="17"/>
          <w:szCs w:val="17"/>
        </w:rPr>
        <w:br/>
        <w:t>a) Se verifică situaţia declarată a persoanei singure sau a familiei, după caz, prin verificarea informaţiilor referitoare la actele de identitate, CNP şi stare civilă prin intermediul SNIAS, pe baza informaţiilor din bazele de date referitoare la evidenţa populaţiei şi stare civilă.</w:t>
      </w:r>
      <w:r w:rsidRPr="00434470">
        <w:rPr>
          <w:rFonts w:ascii="Verdana" w:eastAsia="Times New Roman" w:hAnsi="Verdana" w:cs="Times New Roman"/>
          <w:vanish/>
          <w:sz w:val="17"/>
          <w:szCs w:val="17"/>
        </w:rPr>
        <w:br/>
        <w:t>b) În situaţia în care informaţiile sunt incomplete sau eronate, se vor solicita documente justificative din partea instituţiilor competente sau de la solicitant, după caz.</w:t>
      </w:r>
      <w:r w:rsidRPr="00434470">
        <w:rPr>
          <w:rFonts w:ascii="Verdana" w:eastAsia="Times New Roman" w:hAnsi="Verdana" w:cs="Times New Roman"/>
          <w:vanish/>
          <w:sz w:val="17"/>
          <w:szCs w:val="17"/>
        </w:rPr>
        <w:br/>
        <w:t>2. Verificarea venitului total al persoanei singure/familiei:</w:t>
      </w:r>
      <w:r w:rsidRPr="00434470">
        <w:rPr>
          <w:rFonts w:ascii="Verdana" w:eastAsia="Times New Roman" w:hAnsi="Verdana" w:cs="Times New Roman"/>
          <w:vanish/>
          <w:sz w:val="17"/>
          <w:szCs w:val="17"/>
        </w:rPr>
        <w:br/>
        <w:t>a) Pentru fiecare membru al familiei vor fi verificate informaţiile referitoare la veniturile lunare sau anuale aflate în evidenţele ANAF.</w:t>
      </w:r>
      <w:r w:rsidRPr="00434470">
        <w:rPr>
          <w:rFonts w:ascii="Verdana" w:eastAsia="Times New Roman" w:hAnsi="Verdana" w:cs="Times New Roman"/>
          <w:vanish/>
          <w:sz w:val="17"/>
          <w:szCs w:val="17"/>
        </w:rPr>
        <w:br/>
        <w:t>b) Veniturile anuale sau lunare vor fi evidenţiate pe categorii de venituri pentru fiecare membru de familie în parte.</w:t>
      </w:r>
      <w:r w:rsidRPr="00434470">
        <w:rPr>
          <w:rFonts w:ascii="Verdana" w:eastAsia="Times New Roman" w:hAnsi="Verdana" w:cs="Times New Roman"/>
          <w:vanish/>
          <w:sz w:val="17"/>
          <w:szCs w:val="17"/>
        </w:rPr>
        <w:br/>
        <w:t>c) Pentru fiecare membru de familie în parte vor fi verificate existenţa şi valoarea veniturilor exceptate potrivit legii în bazele de date ale instituţiilor plătitoare a acestor tipuri de venituri.</w:t>
      </w:r>
      <w:r w:rsidRPr="00434470">
        <w:rPr>
          <w:rFonts w:ascii="Verdana" w:eastAsia="Times New Roman" w:hAnsi="Verdana" w:cs="Times New Roman"/>
          <w:vanish/>
          <w:sz w:val="17"/>
          <w:szCs w:val="17"/>
        </w:rPr>
        <w:br/>
        <w:t>d) Pot fi solicitate documente justificative de la alte instituţii sau de la solicitant, după caz, în situaţia în care informaţiile obţinute în urma verificării prin intermediul SNIAS sunt incomplete sau eronate.</w:t>
      </w:r>
      <w:r w:rsidRPr="00434470">
        <w:rPr>
          <w:rFonts w:ascii="Verdana" w:eastAsia="Times New Roman" w:hAnsi="Verdana" w:cs="Times New Roman"/>
          <w:vanish/>
          <w:sz w:val="17"/>
          <w:szCs w:val="17"/>
        </w:rPr>
        <w:br/>
        <w:t>3. Validarea informaţiilor referitoare la punctul 2, capitolul 5 din formularul Cerere-declaraţie:</w:t>
      </w:r>
      <w:r w:rsidRPr="00434470">
        <w:rPr>
          <w:rFonts w:ascii="Verdana" w:eastAsia="Times New Roman" w:hAnsi="Verdana" w:cs="Times New Roman"/>
          <w:vanish/>
          <w:sz w:val="17"/>
          <w:szCs w:val="17"/>
        </w:rPr>
        <w:br/>
        <w:t>a) Solicitantul şi membrii familiei acestuia, după caz, nu deţin în proprietate niciunul dintre bunurile cuprinse în Lista bunurilor prin verificarea în bazele de date naţionale şi/sau locale prin intermediul SNIAS.</w:t>
      </w:r>
      <w:r w:rsidRPr="00434470">
        <w:rPr>
          <w:rFonts w:ascii="Verdana" w:eastAsia="Times New Roman" w:hAnsi="Verdana" w:cs="Times New Roman"/>
          <w:vanish/>
          <w:sz w:val="17"/>
          <w:szCs w:val="17"/>
        </w:rPr>
        <w:br/>
        <w:t>b) În situaţia în care informaţiile sunt incomplete sau eronate, se vor solicita documente justificative din partea instituţiilor competente sau de la solicitant, după caz.</w:t>
      </w:r>
      <w:r w:rsidRPr="00434470">
        <w:rPr>
          <w:rFonts w:ascii="Verdana" w:eastAsia="Times New Roman" w:hAnsi="Verdana" w:cs="Times New Roman"/>
          <w:vanish/>
          <w:sz w:val="17"/>
          <w:szCs w:val="17"/>
        </w:rPr>
        <w:br/>
        <w:t>c) În situaţia în care solicitantul sau membrii familiei acestuia deţin unul dintre bunurile menţionate în Lista bunurilor, se verifică dacă acest bun/bunurile este/sunt dat/date în închiriere/arendă/concesiune sau altă formă legală de cedare a folosinţei prin accesarea bazelor de date ANAF şi, după caz, prin solicitarea de documente justificative de la alte instituţii şi de la solicitant.</w:t>
      </w:r>
      <w:r w:rsidRPr="00434470">
        <w:rPr>
          <w:rFonts w:ascii="Verdana" w:eastAsia="Times New Roman" w:hAnsi="Verdana" w:cs="Times New Roman"/>
          <w:vanish/>
          <w:sz w:val="17"/>
          <w:szCs w:val="17"/>
        </w:rPr>
        <w:br/>
        <w:t>4. Validarea informaţiilor solicitate în capitolul 2 din formularul Cerere-declaraţie, secţiunea referitoare la dacă beneficiază sau a beneficiat de unele drepturi:</w:t>
      </w:r>
      <w:r w:rsidRPr="00434470">
        <w:rPr>
          <w:rFonts w:ascii="Verdana" w:eastAsia="Times New Roman" w:hAnsi="Verdana" w:cs="Times New Roman"/>
          <w:vanish/>
          <w:sz w:val="17"/>
          <w:szCs w:val="17"/>
        </w:rPr>
        <w:br/>
        <w:t>a) Niciunul dintre membrii familiei nu are calitatea de beneficiar de VMI/ajutor de încălzire/supliment pentru energie.</w:t>
      </w:r>
      <w:r w:rsidRPr="00434470">
        <w:rPr>
          <w:rFonts w:ascii="Verdana" w:eastAsia="Times New Roman" w:hAnsi="Verdana" w:cs="Times New Roman"/>
          <w:vanish/>
          <w:sz w:val="17"/>
          <w:szCs w:val="17"/>
        </w:rPr>
        <w:br/>
        <w:t>b) Niciunul dintre membrii familiei nu a depus o altă cerere pentru acordarea VMI/ajutorului de încălzire/suplimentului pentru energie.</w:t>
      </w:r>
      <w:r w:rsidRPr="00434470">
        <w:rPr>
          <w:rFonts w:ascii="Verdana" w:eastAsia="Times New Roman" w:hAnsi="Verdana" w:cs="Times New Roman"/>
          <w:vanish/>
          <w:sz w:val="17"/>
          <w:szCs w:val="17"/>
        </w:rPr>
        <w:br/>
        <w:t>c) Niciunul dintre membrii familiei nu este menţionat ca membru al altei familii sau persoană singură într-o altă cerere pentru acordarea VMI/ajutorului de încălzire/suplimentului pentru energie.</w:t>
      </w:r>
      <w:r w:rsidRPr="00434470">
        <w:rPr>
          <w:rFonts w:ascii="Verdana" w:eastAsia="Times New Roman" w:hAnsi="Verdana" w:cs="Times New Roman"/>
          <w:vanish/>
          <w:sz w:val="17"/>
          <w:szCs w:val="17"/>
        </w:rPr>
        <w:br/>
        <w:t>5. Verificarea informaţiilor declarate la punctul 3 capitolul 5 din formularul Cerere-declaraţie:</w:t>
      </w:r>
      <w:r w:rsidRPr="00434470">
        <w:rPr>
          <w:rFonts w:ascii="Verdana" w:eastAsia="Times New Roman" w:hAnsi="Verdana" w:cs="Times New Roman"/>
          <w:vanish/>
          <w:sz w:val="17"/>
          <w:szCs w:val="17"/>
        </w:rPr>
        <w:br/>
        <w:t>a) Verificarea se va realiza prin verificarea în teren realizată de asistentul social al SPAS.</w:t>
      </w:r>
      <w:r w:rsidRPr="00434470">
        <w:rPr>
          <w:rFonts w:ascii="Verdana" w:eastAsia="Times New Roman" w:hAnsi="Verdana" w:cs="Times New Roman"/>
          <w:vanish/>
          <w:sz w:val="17"/>
          <w:szCs w:val="17"/>
        </w:rPr>
        <w:br/>
        <w:t>6. Verificarea informaţiilor din capitolul 4 din formularul Cerere-declaraţie:</w:t>
      </w:r>
      <w:r w:rsidRPr="00434470">
        <w:rPr>
          <w:rFonts w:ascii="Verdana" w:eastAsia="Times New Roman" w:hAnsi="Verdana" w:cs="Times New Roman"/>
          <w:vanish/>
          <w:sz w:val="17"/>
          <w:szCs w:val="17"/>
        </w:rPr>
        <w:br/>
        <w:t>a) Verificarea informaţiilor referitoare la forma de proprietate a locuinţei va fi realizată prin intermediul SNIAS, prin verificarea bazelor de date naţionale şi locale.</w:t>
      </w:r>
      <w:r w:rsidRPr="00434470">
        <w:rPr>
          <w:rFonts w:ascii="Verdana" w:eastAsia="Times New Roman" w:hAnsi="Verdana" w:cs="Times New Roman"/>
          <w:vanish/>
          <w:sz w:val="17"/>
          <w:szCs w:val="17"/>
        </w:rPr>
        <w:br/>
        <w:t>b) În situaţia în care informaţiile sunt incomplete sau eronate, se vor solicita documente justificative din partea instituţiilor competente sau de la solicitant, după caz.</w:t>
      </w:r>
      <w:r w:rsidRPr="00434470">
        <w:rPr>
          <w:rFonts w:ascii="Verdana" w:eastAsia="Times New Roman" w:hAnsi="Verdana" w:cs="Times New Roman"/>
          <w:vanish/>
          <w:sz w:val="17"/>
          <w:szCs w:val="17"/>
        </w:rPr>
        <w:br/>
        <w:t>c) Vor fi verificate informaţiile referitoare la tipul locuinţei, precum şi cele referitoare la existenţa sau inexistenţa unei poliţe de asigurare a locuinţei valabile.</w:t>
      </w:r>
      <w:r w:rsidRPr="00434470">
        <w:rPr>
          <w:rFonts w:ascii="Verdana" w:eastAsia="Times New Roman" w:hAnsi="Verdana" w:cs="Times New Roman"/>
          <w:vanish/>
          <w:sz w:val="17"/>
          <w:szCs w:val="17"/>
        </w:rPr>
        <w:br/>
        <w:t>7. Verificarea informaţiilor referitoare la sursele de încălzire declarate în capitolul 4 din formularul Cerere-declaraţie:</w:t>
      </w:r>
      <w:r w:rsidRPr="00434470">
        <w:rPr>
          <w:rFonts w:ascii="Verdana" w:eastAsia="Times New Roman" w:hAnsi="Verdana" w:cs="Times New Roman"/>
          <w:vanish/>
          <w:sz w:val="17"/>
          <w:szCs w:val="17"/>
        </w:rPr>
        <w:br/>
        <w:t>a) Verificarea se va realiza prin verificarea în teren realizată de asistentul social al SPAS, în termenul prevăzut de legislaţia referitoare la consumatorul vulnerabil.</w:t>
      </w:r>
      <w:r w:rsidRPr="00434470">
        <w:rPr>
          <w:rFonts w:ascii="Verdana" w:eastAsia="Times New Roman" w:hAnsi="Verdana" w:cs="Times New Roman"/>
          <w:vanish/>
          <w:sz w:val="17"/>
          <w:szCs w:val="17"/>
        </w:rPr>
        <w:br/>
        <w:t>b) În urma verificării în teren vor fi colectate informaţii referitoare la furnizori, codul/codurile titularului de contract, precum şi informaţii referitoare la consumul energetic din gospodărie, în afara încălzirii locuinţei, şi identificarea situaţiilor în care există nevoi speciale legate de starea de sănătate a membrilor familiei care depind de utilizarea unor echipamente medicale şi utilizarea unor mijloace de comunicare care presupun utilizarea energiei electrice etc.</w:t>
      </w:r>
      <w:r w:rsidRPr="00434470">
        <w:rPr>
          <w:rFonts w:ascii="Verdana" w:eastAsia="Times New Roman" w:hAnsi="Verdana" w:cs="Times New Roman"/>
          <w:vanish/>
          <w:sz w:val="17"/>
          <w:szCs w:val="17"/>
        </w:rPr>
        <w:br/>
        <w:t>8. Verificarea înregistrării la AJOFM ca persoană aflată în căutarea unui loc de muncă:</w:t>
      </w:r>
      <w:r w:rsidRPr="00434470">
        <w:rPr>
          <w:rFonts w:ascii="Verdana" w:eastAsia="Times New Roman" w:hAnsi="Verdana" w:cs="Times New Roman"/>
          <w:vanish/>
          <w:sz w:val="17"/>
          <w:szCs w:val="17"/>
        </w:rPr>
        <w:br/>
        <w:t>a) Vor fi verificate informaţiile referitoare la fiecare membru al familiei cu vârsta între 16 şi 65 de ani, în vederea identificării persoanelor inapte de muncă prin intermediul SNIAS în bazele de date care cuprind informaţii despre pensionarii de invaliditate.</w:t>
      </w:r>
      <w:r w:rsidRPr="00434470">
        <w:rPr>
          <w:rFonts w:ascii="Verdana" w:eastAsia="Times New Roman" w:hAnsi="Verdana" w:cs="Times New Roman"/>
          <w:vanish/>
          <w:sz w:val="17"/>
          <w:szCs w:val="17"/>
        </w:rPr>
        <w:br/>
        <w:t>b) În cazul în care solicitantul prezintă pentru el sau alţi membri de familie documente eliberate de medicul specialist în medicina muncii că nu este apt de muncă, aceste informaţii vor fi înregistrate în SNIAS.</w:t>
      </w:r>
      <w:r w:rsidRPr="00434470">
        <w:rPr>
          <w:rFonts w:ascii="Verdana" w:eastAsia="Times New Roman" w:hAnsi="Verdana" w:cs="Times New Roman"/>
          <w:vanish/>
          <w:sz w:val="17"/>
          <w:szCs w:val="17"/>
        </w:rPr>
        <w:br/>
        <w:t>c) Pentru membrii familiei care sunt identificaţi ca apţi de muncă, se verifică prin SNIAS în baza de date a ANOFM dacă sunt înregistraţi ca persoane în căutarea unui loc de muncă.</w:t>
      </w:r>
      <w:r w:rsidRPr="00434470">
        <w:rPr>
          <w:rFonts w:ascii="Verdana" w:eastAsia="Times New Roman" w:hAnsi="Verdana" w:cs="Times New Roman"/>
          <w:vanish/>
          <w:sz w:val="17"/>
          <w:szCs w:val="17"/>
        </w:rPr>
        <w:br/>
        <w:t>d) Pentru verificarea excepţiilor, asistentul social, prin verificare în teren, va constata existenţa acestor situaţii şi va colecta documente justificative de la instituţii sau de la solicitant, după caz.</w:t>
      </w:r>
      <w:r w:rsidRPr="00434470">
        <w:rPr>
          <w:rFonts w:ascii="Verdana" w:eastAsia="Times New Roman" w:hAnsi="Verdana" w:cs="Times New Roman"/>
          <w:vanish/>
          <w:sz w:val="17"/>
          <w:szCs w:val="17"/>
        </w:rPr>
        <w:br/>
        <w:t>9. Verificarea situaţiei copiilor de vârstă şcolară:</w:t>
      </w:r>
      <w:r w:rsidRPr="00434470">
        <w:rPr>
          <w:rFonts w:ascii="Verdana" w:eastAsia="Times New Roman" w:hAnsi="Verdana" w:cs="Times New Roman"/>
          <w:vanish/>
          <w:sz w:val="17"/>
          <w:szCs w:val="17"/>
        </w:rPr>
        <w:br/>
        <w:t>a) Prin intermediul SNIAS vor fi verificate în bazele de date ale Ministerului Educaţiei informaţiile referitoare la fiecare copil cu vârsta şcolară cu privire la înmatricularea într-o unitate de învăţământ organizată în condiţiile legii, la data depunerii cererii de acordare a venitului minim de incluziune.</w:t>
      </w:r>
      <w:r w:rsidRPr="00434470">
        <w:rPr>
          <w:rFonts w:ascii="Verdana" w:eastAsia="Times New Roman" w:hAnsi="Verdana" w:cs="Times New Roman"/>
          <w:vanish/>
          <w:sz w:val="17"/>
          <w:szCs w:val="17"/>
        </w:rPr>
        <w:br/>
        <w:t>b) În situaţia în care informaţiile sunt incomplete sau eronate, se vor solicita documente justificative din partea instituţiilor competente sau de la solicitant, după caz.</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54" w:name="do|caIII|si1|ar33^1"/>
      <w:r>
        <w:rPr>
          <w:rFonts w:ascii="Verdana" w:eastAsia="Times New Roman" w:hAnsi="Verdana" w:cs="Times New Roman"/>
          <w:b/>
          <w:bCs/>
          <w:noProof/>
          <w:color w:val="333399"/>
        </w:rPr>
        <w:drawing>
          <wp:inline distT="0" distB="0" distL="0" distR="0">
            <wp:extent cx="95250" cy="95250"/>
            <wp:effectExtent l="19050" t="0" r="0" b="0"/>
            <wp:docPr id="176" name="do|caIII|si1|ar33^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3^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54"/>
      <w:r w:rsidRPr="00434470">
        <w:rPr>
          <w:rFonts w:ascii="Verdana" w:eastAsia="Times New Roman" w:hAnsi="Verdana" w:cs="Times New Roman"/>
          <w:b/>
          <w:bCs/>
          <w:color w:val="0000AF"/>
        </w:rPr>
        <w:t>Art. 33</w:t>
      </w:r>
      <w:r w:rsidRPr="00434470">
        <w:rPr>
          <w:rFonts w:ascii="Verdana" w:eastAsia="Times New Roman" w:hAnsi="Verdana" w:cs="Times New Roman"/>
          <w:b/>
          <w:bCs/>
          <w:color w:val="0000AF"/>
          <w:vertAlign w:val="superscript"/>
        </w:rPr>
        <w:t>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55" w:name="do|caIII|si1|ar33^1|al1"/>
      <w:bookmarkEnd w:id="455"/>
      <w:r w:rsidRPr="00434470">
        <w:rPr>
          <w:rFonts w:ascii="Verdana" w:eastAsia="Times New Roman" w:hAnsi="Verdana" w:cs="Times New Roman"/>
          <w:b/>
          <w:bCs/>
          <w:color w:val="008F00"/>
        </w:rPr>
        <w:t>(1)</w:t>
      </w:r>
      <w:r w:rsidRPr="00434470">
        <w:rPr>
          <w:rFonts w:ascii="Verdana" w:eastAsia="Times New Roman" w:hAnsi="Verdana" w:cs="Times New Roman"/>
        </w:rPr>
        <w:t xml:space="preserve">În scopul aplicării eficiente a prevederilor art. 2 alin. (4) lit. a) din Legea nr. </w:t>
      </w:r>
      <w:hyperlink r:id="rId211" w:history="1">
        <w:r w:rsidRPr="00434470">
          <w:rPr>
            <w:rFonts w:ascii="Verdana" w:eastAsia="Times New Roman" w:hAnsi="Verdana" w:cs="Times New Roman"/>
            <w:b/>
            <w:bCs/>
            <w:color w:val="333399"/>
            <w:u w:val="single"/>
          </w:rPr>
          <w:t>292/2011</w:t>
        </w:r>
      </w:hyperlink>
      <w:r w:rsidRPr="00434470">
        <w:rPr>
          <w:rFonts w:ascii="Verdana" w:eastAsia="Times New Roman" w:hAnsi="Verdana" w:cs="Times New Roman"/>
        </w:rPr>
        <w:t>, cu modificările şi completările ulterioare, la data înregistrării cererii pentru acordarea dreptului, solicitantul venitului minim de incluziune se înregistrează din oficiu ca solicitant de servicii sociale.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56" w:name="do|caIII|si1|ar33^1|al2"/>
      <w:r>
        <w:rPr>
          <w:rFonts w:ascii="Verdana" w:eastAsia="Times New Roman" w:hAnsi="Verdana" w:cs="Times New Roman"/>
          <w:b/>
          <w:bCs/>
          <w:noProof/>
          <w:color w:val="333399"/>
        </w:rPr>
        <w:drawing>
          <wp:inline distT="0" distB="0" distL="0" distR="0">
            <wp:extent cx="95250" cy="95250"/>
            <wp:effectExtent l="19050" t="0" r="0" b="0"/>
            <wp:docPr id="177" name="do|caIII|si1|ar33^1|al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3^1|al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56"/>
      <w:r w:rsidRPr="00434470">
        <w:rPr>
          <w:rFonts w:ascii="Verdana" w:eastAsia="Times New Roman" w:hAnsi="Verdana" w:cs="Times New Roman"/>
          <w:b/>
          <w:bCs/>
          <w:color w:val="008F00"/>
        </w:rPr>
        <w:t>(2)</w:t>
      </w:r>
      <w:r w:rsidRPr="00434470">
        <w:rPr>
          <w:rFonts w:ascii="Verdana" w:eastAsia="Times New Roman" w:hAnsi="Verdana" w:cs="Times New Roman"/>
        </w:rPr>
        <w:t>Personalul serviciului public de asistenţă socială cu atribuţii în domeniul serviciilor sociale planifică şi realizează vizitele la domiciliul persoanelor/familiilor beneficiare de venit minim de incluziune, înregistrate ca solicitanţi de servicii sociale, în vederea efectuării evaluării şi a elaborării planului de intervenţie, prevăzute la art. 27</w:t>
      </w:r>
      <w:r w:rsidRPr="00434470">
        <w:rPr>
          <w:rFonts w:ascii="Verdana" w:eastAsia="Times New Roman" w:hAnsi="Verdana" w:cs="Times New Roman"/>
          <w:vertAlign w:val="superscript"/>
        </w:rPr>
        <w:t>1</w:t>
      </w:r>
      <w:r w:rsidRPr="00434470">
        <w:rPr>
          <w:rFonts w:ascii="Verdana" w:eastAsia="Times New Roman" w:hAnsi="Verdana" w:cs="Times New Roman"/>
        </w:rPr>
        <w:t xml:space="preserve"> alin. (2),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57" w:name="do|caIII|si1|ar33^1|al2|lia"/>
      <w:bookmarkEnd w:id="457"/>
      <w:r w:rsidRPr="00434470">
        <w:rPr>
          <w:rFonts w:ascii="Verdana" w:eastAsia="Times New Roman" w:hAnsi="Verdana" w:cs="Times New Roman"/>
          <w:b/>
          <w:bCs/>
          <w:color w:val="8F0000"/>
        </w:rPr>
        <w:t>a)</w:t>
      </w:r>
      <w:r w:rsidRPr="00434470">
        <w:rPr>
          <w:rFonts w:ascii="Verdana" w:eastAsia="Times New Roman" w:hAnsi="Verdana" w:cs="Times New Roman"/>
        </w:rPr>
        <w:t>în termen de maximum 3 luni de la data emiterii deciziei de acordare a dreptului la venit minim de incluziune, în cazul beneficiarului de venit minim de incluziune care include componenta ajutor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58" w:name="do|caIII|si1|ar33^1|al2|lib"/>
      <w:bookmarkEnd w:id="458"/>
      <w:r w:rsidRPr="00434470">
        <w:rPr>
          <w:rFonts w:ascii="Verdana" w:eastAsia="Times New Roman" w:hAnsi="Verdana" w:cs="Times New Roman"/>
          <w:b/>
          <w:bCs/>
          <w:color w:val="8F0000"/>
        </w:rPr>
        <w:t>b)</w:t>
      </w:r>
      <w:r w:rsidRPr="00434470">
        <w:rPr>
          <w:rFonts w:ascii="Verdana" w:eastAsia="Times New Roman" w:hAnsi="Verdana" w:cs="Times New Roman"/>
        </w:rPr>
        <w:t>în termen de maximum 6 luni de la data emiterii deciziei de acordare a dreptului, în cazul beneficiarului de venit minim de incluziune reprezentat de componenta ajutor pentru familia cu copii;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59" w:name="do|caIII|si1|ar33^1|al2|lic"/>
      <w:bookmarkEnd w:id="459"/>
      <w:r w:rsidRPr="00434470">
        <w:rPr>
          <w:rFonts w:ascii="Verdana" w:eastAsia="Times New Roman" w:hAnsi="Verdana" w:cs="Times New Roman"/>
          <w:b/>
          <w:bCs/>
          <w:color w:val="8F0000"/>
        </w:rPr>
        <w:t>c)</w:t>
      </w:r>
      <w:r w:rsidRPr="00434470">
        <w:rPr>
          <w:rFonts w:ascii="Verdana" w:eastAsia="Times New Roman" w:hAnsi="Verdana" w:cs="Times New Roman"/>
        </w:rPr>
        <w:t>în termen de maximum 9 luni de la data înregistrării cererii, în cazul solicitantului de venit minim de incluziune care nu a îndeplinit criteriile de eligibilitate pentru acordarea venitului minim de incluziune şi al cărui venit mediu lunar se situează sub nivelul salariului minim brut pe ţară.</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78" name="234003_003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3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33 din capitolul III, sectiunea 1 completat de Art. I, punctul 30. din </w:t>
      </w:r>
      <w:hyperlink r:id="rId212" w:anchor="do|ari|pt30"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60" w:name="do|caIII|si1|ar34:356"/>
      <w:r>
        <w:rPr>
          <w:rFonts w:ascii="Verdana" w:eastAsia="Times New Roman" w:hAnsi="Verdana" w:cs="Times New Roman"/>
          <w:b/>
          <w:bCs/>
          <w:noProof/>
          <w:vanish/>
          <w:color w:val="333399"/>
        </w:rPr>
        <w:drawing>
          <wp:inline distT="0" distB="0" distL="0" distR="0">
            <wp:extent cx="95250" cy="95250"/>
            <wp:effectExtent l="19050" t="0" r="0" b="0"/>
            <wp:docPr id="179" name="do|caIII|si1|ar34:35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4:35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60"/>
      <w:r w:rsidRPr="00434470">
        <w:rPr>
          <w:rFonts w:ascii="Verdana" w:eastAsia="Times New Roman" w:hAnsi="Verdana" w:cs="Times New Roman"/>
          <w:b/>
          <w:bCs/>
          <w:strike/>
          <w:vanish/>
          <w:color w:val="DC143C"/>
        </w:rPr>
        <w:t>Art. 34</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61" w:name="do|caIII|si1|ar34:356|al1:357"/>
      <w:bookmarkEnd w:id="461"/>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La solicitarea agenţiilor pentru plăţi şi inspecţie socială judeţene, respectiv a municipiului Bucureşti, denumite în continuare agenţii teritoriale pentru plăţi şi inspecţie socială, primarul este obligat să dispună de îndată efectuarea verificărilor în teren a situaţiilor semnalate, atât pentru solicitanţii venitului minim de incluziune, cât şi pentru beneficiarii acestuia, verificare care se realizează în maximum 15 zile de la data înregistrării sesizării sau solicitării.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62" w:name="do|caIII|si1|ar34:356|al2:358"/>
      <w:bookmarkEnd w:id="462"/>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cazul persoanelor singure şi familiilor beneficiare de venit minim de incluziune care primesc ajutor de incluziune este obligatorie efectuarea verificării în teren a îndeplinirii condiţiilor de eligibilitate prevăzute de prezenta lege, în luna octombrie, respectiv în luna aprilie/mai a fiecărui an. În scopul efectuării verificării se utilizează formularul pentru verificarea în teren prevăzut la art. 33 alin. (4).</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63" w:name="do|caIII|si1|ar34"/>
      <w:r>
        <w:rPr>
          <w:rFonts w:ascii="Verdana" w:eastAsia="Times New Roman" w:hAnsi="Verdana" w:cs="Times New Roman"/>
          <w:b/>
          <w:bCs/>
          <w:noProof/>
          <w:color w:val="333399"/>
        </w:rPr>
        <w:drawing>
          <wp:inline distT="0" distB="0" distL="0" distR="0">
            <wp:extent cx="95250" cy="95250"/>
            <wp:effectExtent l="19050" t="0" r="0" b="0"/>
            <wp:docPr id="180" name="do|caIII|si1|ar3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63"/>
      <w:r w:rsidRPr="00434470">
        <w:rPr>
          <w:rFonts w:ascii="Verdana" w:eastAsia="Times New Roman" w:hAnsi="Verdana" w:cs="Times New Roman"/>
          <w:b/>
          <w:bCs/>
          <w:color w:val="0000AF"/>
        </w:rPr>
        <w:t>Art. 34</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64" w:name="do|caIII|si1|ar34|pa1"/>
      <w:bookmarkEnd w:id="464"/>
      <w:r w:rsidRPr="00434470">
        <w:rPr>
          <w:rFonts w:ascii="Verdana" w:eastAsia="Times New Roman" w:hAnsi="Verdana" w:cs="Times New Roman"/>
        </w:rPr>
        <w:t>La solicitarea agenţiilor teritoriale pentru plăţi şi inspecţie socială, primarul este obligat să dispună de îndată efectuarea verificărilor în teren a situaţiilor semnalate, atât pentru solicitanţii venitului minim de incluziune, cât şi pentru beneficiarii acestuia, verificare care se realizează în maximum 15 zile de la data înregistrării sesizării sau solicitării.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81" name="234003_003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3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34 din capitolul III, sectiunea 1 modificat de Art. I, punctul 31. din </w:t>
      </w:r>
      <w:hyperlink r:id="rId213" w:anchor="do|ari|pt31"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65" w:name="do|caIII|si1|ar35:359"/>
      <w:r>
        <w:rPr>
          <w:rFonts w:ascii="Verdana" w:eastAsia="Times New Roman" w:hAnsi="Verdana" w:cs="Times New Roman"/>
          <w:b/>
          <w:bCs/>
          <w:noProof/>
          <w:vanish/>
          <w:color w:val="333399"/>
        </w:rPr>
        <w:drawing>
          <wp:inline distT="0" distB="0" distL="0" distR="0">
            <wp:extent cx="95250" cy="95250"/>
            <wp:effectExtent l="19050" t="0" r="0" b="0"/>
            <wp:docPr id="182" name="do|caIII|si1|ar35:35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5:35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65"/>
      <w:r w:rsidRPr="00434470">
        <w:rPr>
          <w:rFonts w:ascii="Verdana" w:eastAsia="Times New Roman" w:hAnsi="Verdana" w:cs="Times New Roman"/>
          <w:b/>
          <w:bCs/>
          <w:strike/>
          <w:vanish/>
          <w:color w:val="DC143C"/>
        </w:rPr>
        <w:t>Art. 35</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66" w:name="do|caIII|si1|ar35:359|al1:360"/>
      <w:bookmarkEnd w:id="466"/>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Pentru verificarea corectitudinii datelor furnizate de titularul cererii, precum şi de titularul dreptului, personalul prevăzut la art. 33 alin. (1) solicită toate informaţiile disponibile la nivelul autorităţilor administraţiei publice locale cu privire la componenţa şi veniturile familiei, locuinţa de domiciliu/reşedinţă, bunurile mobile şi imobile deţinute, iar serviciile de specialitate ale primăriei au obligaţia să le furnizeze în termen de 5 zile de la solicitare.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67" w:name="do|caIII|si1|ar35:359|al2:361"/>
      <w:bookmarkEnd w:id="467"/>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vederea verificării informaţiilor declarate de semnatarul cererii, precum şi de titularul dreptului, primarul poate solicita altor autorităţi ale administraţiei publice locale sau instituţii publice informaţii privind veniturile şi bunurile deţinute de acesta sau de membrii familiei sale.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68" w:name="do|caIII|si1|ar35"/>
      <w:r>
        <w:rPr>
          <w:rFonts w:ascii="Verdana" w:eastAsia="Times New Roman" w:hAnsi="Verdana" w:cs="Times New Roman"/>
          <w:b/>
          <w:bCs/>
          <w:noProof/>
          <w:color w:val="333399"/>
        </w:rPr>
        <w:drawing>
          <wp:inline distT="0" distB="0" distL="0" distR="0">
            <wp:extent cx="95250" cy="95250"/>
            <wp:effectExtent l="19050" t="0" r="0" b="0"/>
            <wp:docPr id="183" name="do|caIII|si1|ar3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68"/>
      <w:r w:rsidRPr="00434470">
        <w:rPr>
          <w:rFonts w:ascii="Verdana" w:eastAsia="Times New Roman" w:hAnsi="Verdana" w:cs="Times New Roman"/>
          <w:b/>
          <w:bCs/>
          <w:color w:val="0000AF"/>
        </w:rPr>
        <w:t>Art. 35</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69" w:name="do|caIII|si1|ar35|al1"/>
      <w:bookmarkEnd w:id="469"/>
      <w:r w:rsidRPr="00434470">
        <w:rPr>
          <w:rFonts w:ascii="Verdana" w:eastAsia="Times New Roman" w:hAnsi="Verdana" w:cs="Times New Roman"/>
          <w:b/>
          <w:bCs/>
          <w:color w:val="008F00"/>
        </w:rPr>
        <w:t>(1)</w:t>
      </w:r>
      <w:r w:rsidRPr="00434470">
        <w:rPr>
          <w:rFonts w:ascii="Verdana" w:eastAsia="Times New Roman" w:hAnsi="Verdana" w:cs="Times New Roman"/>
        </w:rPr>
        <w:t xml:space="preserve">Pentru verificarea corectitudinii datelor furnizate de solicitanţi cu privire la componenţa şi veniturile familiei, locuinţa de domiciliu/reşedinţă, bunurile mobile şi imobile deţinute, personalul prevăzut la art. 33 alin. (1) solicită toate informaţiile disponibile la nivelul autorităţilor administraţiei publice locale, iar serviciile de </w:t>
      </w:r>
      <w:r w:rsidRPr="00434470">
        <w:rPr>
          <w:rFonts w:ascii="Verdana" w:eastAsia="Times New Roman" w:hAnsi="Verdana" w:cs="Times New Roman"/>
        </w:rPr>
        <w:lastRenderedPageBreak/>
        <w:t>specialitate ale primăriei au obligaţia să le furnizeze în termen de 5 zile de la solicitare.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70" w:name="do|caIII|si1|ar35|al2"/>
      <w:bookmarkEnd w:id="470"/>
      <w:r w:rsidRPr="00434470">
        <w:rPr>
          <w:rFonts w:ascii="Verdana" w:eastAsia="Times New Roman" w:hAnsi="Verdana" w:cs="Times New Roman"/>
          <w:b/>
          <w:bCs/>
          <w:color w:val="008F00"/>
        </w:rPr>
        <w:t>(2)</w:t>
      </w:r>
      <w:r w:rsidRPr="00434470">
        <w:rPr>
          <w:rFonts w:ascii="Verdana" w:eastAsia="Times New Roman" w:hAnsi="Verdana" w:cs="Times New Roman"/>
        </w:rPr>
        <w:t>În vederea verificării informaţiilor declarate de semnatarul cererii, precum şi de titularul dreptului, primarul poate solicita altor autorităţi ale administraţiei publice locale sau în baza art. 70</w:t>
      </w:r>
      <w:r w:rsidRPr="00434470">
        <w:rPr>
          <w:rFonts w:ascii="Verdana" w:eastAsia="Times New Roman" w:hAnsi="Verdana" w:cs="Times New Roman"/>
          <w:vertAlign w:val="superscript"/>
        </w:rPr>
        <w:t>1</w:t>
      </w:r>
      <w:r w:rsidRPr="00434470">
        <w:rPr>
          <w:rFonts w:ascii="Verdana" w:eastAsia="Times New Roman" w:hAnsi="Verdana" w:cs="Times New Roman"/>
        </w:rPr>
        <w:t xml:space="preserve"> din Legea nr. </w:t>
      </w:r>
      <w:hyperlink r:id="rId214" w:history="1">
        <w:r w:rsidRPr="00434470">
          <w:rPr>
            <w:rFonts w:ascii="Verdana" w:eastAsia="Times New Roman" w:hAnsi="Verdana" w:cs="Times New Roman"/>
            <w:b/>
            <w:bCs/>
            <w:color w:val="333399"/>
            <w:u w:val="single"/>
          </w:rPr>
          <w:t>207/2015</w:t>
        </w:r>
      </w:hyperlink>
      <w:r w:rsidRPr="00434470">
        <w:rPr>
          <w:rFonts w:ascii="Verdana" w:eastAsia="Times New Roman" w:hAnsi="Verdana" w:cs="Times New Roman"/>
        </w:rPr>
        <w:t xml:space="preserve"> privind </w:t>
      </w:r>
      <w:hyperlink r:id="rId215" w:history="1">
        <w:r w:rsidRPr="00434470">
          <w:rPr>
            <w:rFonts w:ascii="Verdana" w:eastAsia="Times New Roman" w:hAnsi="Verdana" w:cs="Times New Roman"/>
            <w:b/>
            <w:bCs/>
            <w:color w:val="333399"/>
            <w:u w:val="single"/>
          </w:rPr>
          <w:t>Codul de procedură fiscală</w:t>
        </w:r>
      </w:hyperlink>
      <w:r w:rsidRPr="00434470">
        <w:rPr>
          <w:rFonts w:ascii="Verdana" w:eastAsia="Times New Roman" w:hAnsi="Verdana" w:cs="Times New Roman"/>
        </w:rPr>
        <w:t>, cu modificările şi completările ulterioare, informaţii privind veniturile şi bunurile deţinute de acesta sau de membrii familiei sale.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84" name="234003_003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3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35 din capitolul III, sectiunea 1 modificat de Art. I, punctul 32. din </w:t>
      </w:r>
      <w:hyperlink r:id="rId216" w:anchor="do|ari|pt32"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217" w:anchor="do|caiii|si1|ar40" w:history="1">
        <w:r w:rsidRPr="00434470">
          <w:rPr>
            <w:rFonts w:ascii="Verdana" w:eastAsia="Times New Roman" w:hAnsi="Verdana" w:cs="Times New Roman"/>
            <w:b/>
            <w:bCs/>
            <w:vanish/>
            <w:color w:val="CD5C5C"/>
            <w:sz w:val="17"/>
            <w:u w:val="single"/>
          </w:rPr>
          <w:t>prevederi din Art. 40 din capitolul III, sectiunea 1 (Norme Metodologice din 2022) la data 01-Jan-2024 pentru Art. 35 din capitolul III,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40</w:t>
      </w:r>
      <w:r w:rsidRPr="00434470">
        <w:rPr>
          <w:rFonts w:ascii="Verdana" w:eastAsia="Times New Roman" w:hAnsi="Verdana" w:cs="Times New Roman"/>
          <w:vanish/>
          <w:sz w:val="17"/>
          <w:szCs w:val="17"/>
        </w:rPr>
        <w:br/>
        <w:t>(1) La finalizarea verificării administrative, inclusiv a verificării în teren, după caz, şi după validarea îndeplinirii criteriilor de eligibilitate şi a condiţiilor prevăzute de lege pentru acordarea dreptului la venit minim de incluziune, prin SNIAS se emite dispoziţia primarului de aprobare a dreptului, care conţine categoriile de ajutoare ce compun venitul minim de incluziune şi cuantumul total al dreptului, defalcat pe componente.</w:t>
      </w:r>
      <w:r w:rsidRPr="00434470">
        <w:rPr>
          <w:rFonts w:ascii="Verdana" w:eastAsia="Times New Roman" w:hAnsi="Verdana" w:cs="Times New Roman"/>
          <w:vanish/>
          <w:sz w:val="17"/>
          <w:szCs w:val="17"/>
        </w:rPr>
        <w:br/>
        <w:t>(2) În situaţia în care se constată faptul că nu sunt îndeplinite criteriile de eligibilitate şi condiţiile prevăzute de lege pentru acordarea dreptului la venit minim de incluziune, prin SNIAS se emite dispoziţia primarului de respingere a dreptului, în care menţionează motivele respingerii.</w:t>
      </w:r>
      <w:r w:rsidRPr="00434470">
        <w:rPr>
          <w:rFonts w:ascii="Verdana" w:eastAsia="Times New Roman" w:hAnsi="Verdana" w:cs="Times New Roman"/>
          <w:vanish/>
          <w:sz w:val="17"/>
          <w:szCs w:val="17"/>
        </w:rPr>
        <w:br/>
        <w:t>(3) Dispoziţiile primarului prevăzute la alin. (1) şi (2) se comunică beneficiarilor în termen de maximum 5 zile de la data emiterii acestora, electronic sau pe suport hârtie.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71" w:name="do|caIII|si1|ar36:362"/>
      <w:r>
        <w:rPr>
          <w:rFonts w:ascii="Verdana" w:eastAsia="Times New Roman" w:hAnsi="Verdana" w:cs="Times New Roman"/>
          <w:b/>
          <w:bCs/>
          <w:noProof/>
          <w:vanish/>
          <w:color w:val="333399"/>
        </w:rPr>
        <w:drawing>
          <wp:inline distT="0" distB="0" distL="0" distR="0">
            <wp:extent cx="95250" cy="95250"/>
            <wp:effectExtent l="19050" t="0" r="0" b="0"/>
            <wp:docPr id="185" name="do|caIII|si1|ar36:36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6:36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71"/>
      <w:r w:rsidRPr="00434470">
        <w:rPr>
          <w:rFonts w:ascii="Verdana" w:eastAsia="Times New Roman" w:hAnsi="Verdana" w:cs="Times New Roman"/>
          <w:b/>
          <w:bCs/>
          <w:strike/>
          <w:vanish/>
          <w:color w:val="DC143C"/>
        </w:rPr>
        <w:t>Art. 36</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72" w:name="do|caIII|si1|ar36:362|al1:363"/>
      <w:bookmarkEnd w:id="472"/>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Aprobarea sau respingerea prealabilă a cererii se face prin dispoziţie scrisă a primarului, în maximum 5 zile de la finalizarea verificării prevăzute la art. 33 alin. (1), respectiv de la finalizarea verificării prevăzute la art. 34 alin. (1), după caz.</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73" w:name="do|caIII|si1|ar36:362|al2:364"/>
      <w:bookmarkEnd w:id="473"/>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Dispoziţia primarului privind aprobarea cererii reprezintă certificarea faptului că solicitantul îndeplineşte, în prealabil, condiţiile de acordare a venitului minim de incluziune, respectiv a unuia sau mai multor componente ale acestuia şi cuprinde cuantumul estimat al venitului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74" w:name="do|caIII|si1|ar36:362|al3:365"/>
      <w:bookmarkEnd w:id="474"/>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Dispoziţia primarului prin care se acordă sau se respinge, în prealabil, cererea privind venitul minim de incluziune se comunică titularului dreptului, în maximum 5 zile de la data emiterii acesteia.</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75" w:name="do|caIII|si1|ar36:362|al4:366"/>
      <w:bookmarkEnd w:id="475"/>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Modelul dispoziţiei prevăzute la alin. (3) se stabileşte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76" w:name="do|caIII|si1|ar36"/>
      <w:r>
        <w:rPr>
          <w:rFonts w:ascii="Verdana" w:eastAsia="Times New Roman" w:hAnsi="Verdana" w:cs="Times New Roman"/>
          <w:b/>
          <w:bCs/>
          <w:noProof/>
          <w:color w:val="333399"/>
        </w:rPr>
        <w:drawing>
          <wp:inline distT="0" distB="0" distL="0" distR="0">
            <wp:extent cx="95250" cy="95250"/>
            <wp:effectExtent l="19050" t="0" r="0" b="0"/>
            <wp:docPr id="186" name="do|caIII|si1|ar3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76"/>
      <w:r w:rsidRPr="00434470">
        <w:rPr>
          <w:rFonts w:ascii="Verdana" w:eastAsia="Times New Roman" w:hAnsi="Verdana" w:cs="Times New Roman"/>
          <w:b/>
          <w:bCs/>
          <w:color w:val="0000AF"/>
        </w:rPr>
        <w:t>Art. 36</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77" w:name="do|caIII|si1|ar36|al1"/>
      <w:bookmarkEnd w:id="477"/>
      <w:r w:rsidRPr="00434470">
        <w:rPr>
          <w:rFonts w:ascii="Verdana" w:eastAsia="Times New Roman" w:hAnsi="Verdana" w:cs="Times New Roman"/>
          <w:b/>
          <w:bCs/>
          <w:color w:val="008F00"/>
        </w:rPr>
        <w:t>(1)</w:t>
      </w:r>
      <w:r w:rsidRPr="00434470">
        <w:rPr>
          <w:rFonts w:ascii="Verdana" w:eastAsia="Times New Roman" w:hAnsi="Verdana" w:cs="Times New Roman"/>
        </w:rPr>
        <w:t>Aprobarea sau respingerea solicitării dreptului la venitul minim de incluziune se face prin dispoziţie a primarului, la finalizarea verificărilor prevăzute la art. 33 alin. (1)-(5).</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78" w:name="do|caIII|si1|ar36|al2"/>
      <w:bookmarkEnd w:id="478"/>
      <w:r w:rsidRPr="00434470">
        <w:rPr>
          <w:rFonts w:ascii="Verdana" w:eastAsia="Times New Roman" w:hAnsi="Verdana" w:cs="Times New Roman"/>
          <w:b/>
          <w:bCs/>
          <w:color w:val="008F00"/>
        </w:rPr>
        <w:t>(2)</w:t>
      </w:r>
      <w:r w:rsidRPr="00434470">
        <w:rPr>
          <w:rFonts w:ascii="Verdana" w:eastAsia="Times New Roman" w:hAnsi="Verdana" w:cs="Times New Roman"/>
        </w:rPr>
        <w:t>Dispoziţia primarului prevăzută la alin. (1) reprezintă certificarea faptului că solicitantul îndeplineşte criteriile de eligibilitate pentru acordarea venitului minim de incluziune, respectiv a uneia sau ambelor componente ale acestuia şi conţine cuantumul stabilit venitului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79" w:name="do|caIII|si1|ar36|al3"/>
      <w:bookmarkEnd w:id="479"/>
      <w:r w:rsidRPr="00434470">
        <w:rPr>
          <w:rFonts w:ascii="Verdana" w:eastAsia="Times New Roman" w:hAnsi="Verdana" w:cs="Times New Roman"/>
          <w:b/>
          <w:bCs/>
          <w:color w:val="008F00"/>
        </w:rPr>
        <w:t>(3)</w:t>
      </w:r>
      <w:r w:rsidRPr="00434470">
        <w:rPr>
          <w:rFonts w:ascii="Verdana" w:eastAsia="Times New Roman" w:hAnsi="Verdana" w:cs="Times New Roman"/>
        </w:rPr>
        <w:t>Dispoziţia primarului prin care se respinge solicitarea dreptului la venitul minim de incluziune conţine motivele care au condus la respingere.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80" w:name="do|caIII|si1|ar36|al4"/>
      <w:bookmarkEnd w:id="480"/>
      <w:r w:rsidRPr="00434470">
        <w:rPr>
          <w:rFonts w:ascii="Verdana" w:eastAsia="Times New Roman" w:hAnsi="Verdana" w:cs="Times New Roman"/>
          <w:b/>
          <w:bCs/>
          <w:color w:val="008F00"/>
        </w:rPr>
        <w:t>(4)</w:t>
      </w:r>
      <w:r w:rsidRPr="00434470">
        <w:rPr>
          <w:rFonts w:ascii="Verdana" w:eastAsia="Times New Roman" w:hAnsi="Verdana" w:cs="Times New Roman"/>
        </w:rPr>
        <w:t>Dispoziţiile primarului se comunică beneficiarilor în maximum 5 zile de la data emiterii acestora.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81" w:name="do|caIII|si1|ar36|al5"/>
      <w:bookmarkEnd w:id="481"/>
      <w:r w:rsidRPr="00434470">
        <w:rPr>
          <w:rFonts w:ascii="Verdana" w:eastAsia="Times New Roman" w:hAnsi="Verdana" w:cs="Times New Roman"/>
          <w:b/>
          <w:bCs/>
          <w:color w:val="008F00"/>
        </w:rPr>
        <w:t>(5)</w:t>
      </w:r>
      <w:r w:rsidRPr="00434470">
        <w:rPr>
          <w:rFonts w:ascii="Verdana" w:eastAsia="Times New Roman" w:hAnsi="Verdana" w:cs="Times New Roman"/>
        </w:rPr>
        <w:t>Modelul dispoziţiilor primarului de aprobare sau respingere a cererii de acordare a venitului minim de incluziune se stabileşte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82" w:name="do|caIII|si1|ar36|al6"/>
      <w:bookmarkEnd w:id="482"/>
      <w:r w:rsidRPr="00434470">
        <w:rPr>
          <w:rFonts w:ascii="Verdana" w:eastAsia="Times New Roman" w:hAnsi="Verdana" w:cs="Times New Roman"/>
          <w:b/>
          <w:bCs/>
          <w:color w:val="008F00"/>
        </w:rPr>
        <w:t>(6)</w:t>
      </w:r>
      <w:r w:rsidRPr="00434470">
        <w:rPr>
          <w:rFonts w:ascii="Verdana" w:eastAsia="Times New Roman" w:hAnsi="Verdana" w:cs="Times New Roman"/>
        </w:rPr>
        <w:t>Dreptul la venitul minim de incluziune se acordă începând cu luna următoare înregistrării cererii.</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218" w:anchor="do|caiii|si2|ar46" w:history="1">
        <w:r w:rsidRPr="00434470">
          <w:rPr>
            <w:rFonts w:ascii="Verdana" w:eastAsia="Times New Roman" w:hAnsi="Verdana" w:cs="Times New Roman"/>
            <w:b/>
            <w:bCs/>
            <w:vanish/>
            <w:color w:val="CD5C5C"/>
            <w:sz w:val="17"/>
            <w:u w:val="single"/>
          </w:rPr>
          <w:t>prevederi din Art. 46 din capitolul III, sectiunea 2 (Norme Metodologice din 2022) la data 01-Jan-2024 pentru Art. 36, alin. (6) din capitolul III,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46</w:t>
      </w:r>
      <w:r w:rsidRPr="00434470">
        <w:rPr>
          <w:rFonts w:ascii="Verdana" w:eastAsia="Times New Roman" w:hAnsi="Verdana" w:cs="Times New Roman"/>
          <w:vanish/>
          <w:sz w:val="17"/>
          <w:szCs w:val="17"/>
        </w:rPr>
        <w:br/>
        <w:t>(1) Potrivit art. 36 alin. (6) din lege, dreptul la venitul minim de incluziune se acordă începând cu luna următoare înregistrării cererii.</w:t>
      </w:r>
      <w:r w:rsidRPr="00434470">
        <w:rPr>
          <w:rFonts w:ascii="Verdana" w:eastAsia="Times New Roman" w:hAnsi="Verdana" w:cs="Times New Roman"/>
          <w:vanish/>
          <w:sz w:val="17"/>
          <w:szCs w:val="17"/>
        </w:rPr>
        <w:br/>
        <w:t>(2) Plata dreptului se realizează începând cu luna următoare celei în care s-a emis decizia de stabilire a plăţii de către directorul executiv al agenţiei teritoriale pentru plăţi şi inspecţie socială.</w:t>
      </w:r>
      <w:r w:rsidRPr="00434470">
        <w:rPr>
          <w:rFonts w:ascii="Verdana" w:eastAsia="Times New Roman" w:hAnsi="Verdana" w:cs="Times New Roman"/>
          <w:vanish/>
          <w:sz w:val="17"/>
          <w:szCs w:val="17"/>
        </w:rPr>
        <w:br/>
        <w:t>(3) Plata venitului minim de incluziune se asigură de către agenţiile teritoriale pentru plăţi şi inspecţie socială şi se efectuează lunar, pe bază de mandat poştal, în cont curent personal sau în cont de card, ţinând seama de opţiunea beneficiarului.</w:t>
      </w:r>
      <w:r w:rsidRPr="00434470">
        <w:rPr>
          <w:rFonts w:ascii="Verdana" w:eastAsia="Times New Roman" w:hAnsi="Verdana" w:cs="Times New Roman"/>
          <w:vanish/>
          <w:sz w:val="17"/>
          <w:szCs w:val="17"/>
        </w:rPr>
        <w:br/>
        <w:t>(4) În cazul achitării drepturilor prin mandat poştal, agenţiile teritoriale pentru plăţi şi inspecţie socială efectuează plata drepturilor cu plata unui comision în limitele şi condiţiile stabilite prin legea bugetară anuală.</w:t>
      </w:r>
      <w:r w:rsidRPr="00434470">
        <w:rPr>
          <w:rFonts w:ascii="Verdana" w:eastAsia="Times New Roman" w:hAnsi="Verdana" w:cs="Times New Roman"/>
          <w:vanish/>
          <w:sz w:val="17"/>
          <w:szCs w:val="17"/>
        </w:rPr>
        <w:br/>
        <w:t>(5) În cazul achitării drepturilor în cont bancar, agenţiile teritoriale pentru plăţi şi inspecţie socială efectuează plata prin unităţile bancare, pe bază de borderou, cu plata unui comision bancar ce nu poate fi mai mare de 0,1% din drepturile achitate şi va fi stabilit, prin negociere, la nivel teritorial, între agenţiile teritoriale pentru plăţi şi inspecţie socială şi unităţile bancare.</w:t>
      </w:r>
      <w:r w:rsidRPr="00434470">
        <w:rPr>
          <w:rFonts w:ascii="Verdana" w:eastAsia="Times New Roman" w:hAnsi="Verdana" w:cs="Times New Roman"/>
          <w:vanish/>
          <w:sz w:val="17"/>
          <w:szCs w:val="17"/>
        </w:rPr>
        <w:br/>
        <w:t>(6) Editarea mandatelor poştale prevăzute la alin. (4) se face fie direct de către agenţiile teritoriale pentru plăţi şi inspecţie socială, fie pe bază de contracte încheiate cu prestatori de astfel de servicii, prin care se stabileşte inclusiv formatul mandatului.</w:t>
      </w:r>
      <w:r w:rsidRPr="00434470">
        <w:rPr>
          <w:rFonts w:ascii="Verdana" w:eastAsia="Times New Roman" w:hAnsi="Verdana" w:cs="Times New Roman"/>
          <w:vanish/>
          <w:sz w:val="17"/>
          <w:szCs w:val="17"/>
        </w:rPr>
        <w:br/>
        <w:t>(7) Fondurile necesare achitării comisioanelor prevăzute la alin. (4) şi (5), precum şi tipăririi mandatelor poştale se suportă din bugetul Ministerului Muncii şi Solidarităţii Sociale, prin Agenţia Naţională pentru Plăţi şi Inspecţie Socială, din aceleaşi fonduri din care se suportă plata drepturilor de venit minim de incluziune.</w:t>
      </w:r>
      <w:r w:rsidRPr="00434470">
        <w:rPr>
          <w:rFonts w:ascii="Verdana" w:eastAsia="Times New Roman" w:hAnsi="Verdana" w:cs="Times New Roman"/>
          <w:vanish/>
          <w:sz w:val="17"/>
          <w:szCs w:val="17"/>
        </w:rPr>
        <w:br/>
        <w:t>Art. 47</w:t>
      </w:r>
      <w:r w:rsidRPr="00434470">
        <w:rPr>
          <w:rFonts w:ascii="Verdana" w:eastAsia="Times New Roman" w:hAnsi="Verdana" w:cs="Times New Roman"/>
          <w:vanish/>
          <w:sz w:val="17"/>
          <w:szCs w:val="17"/>
        </w:rPr>
        <w:br/>
        <w:t>Plata venitului minim de incluziune, în cazul persoanelor fără adăpost, se asigură prin stat de plată şi se efectuează până la data de 15 a lunii în curs pentru luna anterioară. Agenţiile teritoriale pentru plăţi şi inspecţie socială organizează activitatea de plată a drepturilor de venit minim de incluziune împreună cu primăriile.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83" w:name="do|caIII|si1|ar36|al7"/>
      <w:bookmarkEnd w:id="483"/>
      <w:r w:rsidRPr="00434470">
        <w:rPr>
          <w:rFonts w:ascii="Verdana" w:eastAsia="Times New Roman" w:hAnsi="Verdana" w:cs="Times New Roman"/>
          <w:b/>
          <w:bCs/>
          <w:color w:val="008F00"/>
        </w:rPr>
        <w:t>(7)</w:t>
      </w:r>
      <w:r w:rsidRPr="00434470">
        <w:rPr>
          <w:rFonts w:ascii="Verdana" w:eastAsia="Times New Roman" w:hAnsi="Verdana" w:cs="Times New Roman"/>
        </w:rPr>
        <w:t>Primarul şi secretarul unităţii administrativ-teritoriale răspund, în condiţiile legii, de realitatea şi legalitatea operaţiunilor de stabilire a dreptului la venitul minim de incluziune.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87" name="234003_003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3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36 din capitolul III, sectiunea 1 modificat de Art. I, punctul 33. din </w:t>
      </w:r>
      <w:hyperlink r:id="rId219" w:anchor="do|ari|pt33"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84" w:name="do|caIII|si1|ar37:367"/>
      <w:r>
        <w:rPr>
          <w:rFonts w:ascii="Verdana" w:eastAsia="Times New Roman" w:hAnsi="Verdana" w:cs="Times New Roman"/>
          <w:b/>
          <w:bCs/>
          <w:noProof/>
          <w:vanish/>
          <w:color w:val="333399"/>
        </w:rPr>
        <w:drawing>
          <wp:inline distT="0" distB="0" distL="0" distR="0">
            <wp:extent cx="95250" cy="95250"/>
            <wp:effectExtent l="19050" t="0" r="0" b="0"/>
            <wp:docPr id="188" name="do|caIII|si1|ar37:36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7:36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84"/>
      <w:r w:rsidRPr="00434470">
        <w:rPr>
          <w:rFonts w:ascii="Verdana" w:eastAsia="Times New Roman" w:hAnsi="Verdana" w:cs="Times New Roman"/>
          <w:b/>
          <w:bCs/>
          <w:strike/>
          <w:vanish/>
          <w:color w:val="DC143C"/>
        </w:rPr>
        <w:t>Art. 37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85" w:name="do|caIII|si1|ar37:367|al1:368"/>
      <w:bookmarkEnd w:id="485"/>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Primăriile centralizează şi păstrează cererile, declaraţiile pe propria răspundere, angajamentele de plată şi documentele doveditoare prevăzute la art. 29 alin. (1), precum şi dispoziţiile primarului.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86" w:name="do|caIII|si1|ar37:367|al2:369"/>
      <w:bookmarkEnd w:id="486"/>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 xml:space="preserve">Personalul autorităţilor administraţiei publice locale are obligaţia respectării confidenţialităţii şi securităţii informaţiilor şi a datelor cu caracter personal în conformitate cu prevederile Legii nr. </w:t>
      </w:r>
      <w:hyperlink r:id="rId220" w:history="1">
        <w:r w:rsidRPr="00434470">
          <w:rPr>
            <w:rFonts w:ascii="Verdana" w:eastAsia="Times New Roman" w:hAnsi="Verdana" w:cs="Times New Roman"/>
            <w:b/>
            <w:bCs/>
            <w:strike/>
            <w:vanish/>
            <w:color w:val="333399"/>
            <w:u w:val="single"/>
          </w:rPr>
          <w:t>677/2001</w:t>
        </w:r>
      </w:hyperlink>
      <w:r w:rsidRPr="00434470">
        <w:rPr>
          <w:rFonts w:ascii="Verdana" w:eastAsia="Times New Roman" w:hAnsi="Verdana" w:cs="Times New Roman"/>
          <w:strike/>
          <w:vanish/>
          <w:color w:val="DC143C"/>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87" w:name="do|caIII|si1|ar37"/>
      <w:r>
        <w:rPr>
          <w:rFonts w:ascii="Verdana" w:eastAsia="Times New Roman" w:hAnsi="Verdana" w:cs="Times New Roman"/>
          <w:b/>
          <w:bCs/>
          <w:noProof/>
          <w:color w:val="333399"/>
        </w:rPr>
        <w:drawing>
          <wp:inline distT="0" distB="0" distL="0" distR="0">
            <wp:extent cx="95250" cy="95250"/>
            <wp:effectExtent l="19050" t="0" r="0" b="0"/>
            <wp:docPr id="189" name="do|caIII|si1|ar3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87"/>
      <w:r w:rsidRPr="00434470">
        <w:rPr>
          <w:rFonts w:ascii="Verdana" w:eastAsia="Times New Roman" w:hAnsi="Verdana" w:cs="Times New Roman"/>
          <w:b/>
          <w:bCs/>
          <w:color w:val="0000AF"/>
        </w:rPr>
        <w:t>Art. 37</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88" w:name="do|caIII|si1|ar37|al1"/>
      <w:bookmarkEnd w:id="488"/>
      <w:r w:rsidRPr="00434470">
        <w:rPr>
          <w:rFonts w:ascii="Verdana" w:eastAsia="Times New Roman" w:hAnsi="Verdana" w:cs="Times New Roman"/>
          <w:b/>
          <w:bCs/>
          <w:color w:val="008F00"/>
        </w:rPr>
        <w:t>(1)</w:t>
      </w:r>
      <w:r w:rsidRPr="00434470">
        <w:rPr>
          <w:rFonts w:ascii="Verdana" w:eastAsia="Times New Roman" w:hAnsi="Verdana" w:cs="Times New Roman"/>
        </w:rPr>
        <w:t>Cererile, declaraţiile pe propria răspundere, angajamentele de plată şi documentele doveditoare prevăzute la art. 29 alin. (1), precum şi dispoziţiile primarului referitoare la aprobarea/respingerea/suspendarea/încetarea/modificarea venitului minim de incluziune se păstrează la nivelul serviciului public de asistenţă socială.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489" w:name="do|caIII|si1|ar37|al2"/>
      <w:bookmarkEnd w:id="489"/>
      <w:r w:rsidRPr="00434470">
        <w:rPr>
          <w:rFonts w:ascii="Verdana" w:eastAsia="Times New Roman" w:hAnsi="Verdana" w:cs="Times New Roman"/>
          <w:b/>
          <w:bCs/>
          <w:color w:val="008F00"/>
        </w:rPr>
        <w:t>(2)</w:t>
      </w:r>
      <w:r w:rsidRPr="00434470">
        <w:rPr>
          <w:rFonts w:ascii="Verdana" w:eastAsia="Times New Roman" w:hAnsi="Verdana" w:cs="Times New Roman"/>
        </w:rPr>
        <w:t xml:space="preserve">Personalul autorităţilor administraţiei publice locale are obligaţia respectării confidenţialităţii şi securităţii informaţiilor şi a datelor cu caracter personal în conformitate cu prevederile Regulamentului (UE) nr. </w:t>
      </w:r>
      <w:hyperlink r:id="rId221" w:history="1">
        <w:r w:rsidRPr="00434470">
          <w:rPr>
            <w:rFonts w:ascii="Verdana" w:eastAsia="Times New Roman" w:hAnsi="Verdana" w:cs="Times New Roman"/>
            <w:b/>
            <w:bCs/>
            <w:color w:val="333399"/>
            <w:u w:val="single"/>
          </w:rPr>
          <w:t>679/2016</w:t>
        </w:r>
      </w:hyperlink>
      <w:r w:rsidRPr="00434470">
        <w:rPr>
          <w:rFonts w:ascii="Verdana" w:eastAsia="Times New Roman" w:hAnsi="Verdana" w:cs="Times New Roman"/>
        </w:rPr>
        <w:t xml:space="preserve"> al Parlamentului European şi al Consiliului din 27 aprilie 2016, precum şi a legislaţiei naţionale aplicabile domeniului protecţiei datelor.</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90" name="234003_003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3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37 din capitolul III, sectiunea 1 modificat de Art. I, punctul 34. din </w:t>
      </w:r>
      <w:hyperlink r:id="rId222" w:anchor="do|ari|pt34"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90" w:name="do|caIII|si1|ar38:370"/>
      <w:r>
        <w:rPr>
          <w:rFonts w:ascii="Verdana" w:eastAsia="Times New Roman" w:hAnsi="Verdana" w:cs="Times New Roman"/>
          <w:b/>
          <w:bCs/>
          <w:noProof/>
          <w:vanish/>
          <w:color w:val="333399"/>
        </w:rPr>
        <w:drawing>
          <wp:inline distT="0" distB="0" distL="0" distR="0">
            <wp:extent cx="95250" cy="95250"/>
            <wp:effectExtent l="19050" t="0" r="0" b="0"/>
            <wp:docPr id="191" name="do|caIII|si1|ar38:37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8:37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90"/>
      <w:r w:rsidRPr="00434470">
        <w:rPr>
          <w:rFonts w:ascii="Verdana" w:eastAsia="Times New Roman" w:hAnsi="Verdana" w:cs="Times New Roman"/>
          <w:b/>
          <w:bCs/>
          <w:strike/>
          <w:vanish/>
          <w:color w:val="DC143C"/>
        </w:rPr>
        <w:t>Art. 38</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91" w:name="do|caIII|si1|ar38:370|al1:371"/>
      <w:bookmarkEnd w:id="491"/>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Până pe data de 20 a fiecărei luni, personalul agenţiei teritoriale pentru plăţi şi inspecţie socială verifică îndeplinirea condiţiilor de eligibilitate, astfel cum acestea rezultă din datele procesate în cadrul Sistemului Naţional Informatic pentru Asistenţă Socială, pe baza informaţiilor din bazele de date disponibile ale altor autorităţi publice cu care are încheiate protocoale de colaborare, precum şi prin accesarea informaţiilor proprii ale Agenţiei Naţionale de Administrare Fiscală, existente în bazele de date de la nivel central.</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92" w:name="do|caIII|si1|ar38:370|al2:372"/>
      <w:bookmarkEnd w:id="492"/>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Agenţia teritorială pentru plăţi şi inspecţie socială poate solicita autorităţilor administraţiei publice locale şi centrale, precum şi altor instituţii, informaţii şi documente referitoare la veniturile, locuinţa, bunurile mobile/imobile, componenţa familiei solicitante sau beneficiare de venit minim de incluziune, precum şi cu privire la orice alte condiţii prevăzute de prezenta lege.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93" w:name="do|caIII|si1|ar38:370|al3:111:373"/>
      <w:bookmarkEnd w:id="493"/>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În termen de maximum 5 zile de la finalizarea verificării prevăzute la alin. (1) directorul executiv al agenţiei teritoriale pentru plăţi şi inspecţie socială, în baza dispoziţiei primarului prevăzute la art. 36 alin. (3) şi a verificărilor efectuate de personalul propriu, emite decizia de stabilire a dreptului, în care se menţionează dispoziţia primarului şi cuantumul venitului minim de incluziune, defalcat pe componente, cu excepţia cuantumului ajutoarelor pentru încălzire prevăzute la art. 20 alin. (2) lit. a)-c).</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94" w:name="do|caIII|si1|ar38:370|al3:374"/>
      <w:bookmarkEnd w:id="494"/>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În termen de maximum 5 zile de la finalizarea verificării prevăzute la alin. (1) directorul executiv al agenţiei teritoriale pentru plăţi şi inspecţie socială, în baza dispoziţiei primarului prevăzute la art. 36 alin. (3) şi a verificărilor efectuate de personalul propriu, emite decizia de stabilire a dreptului, în care se menţionează dispoziţia primarului şi cuantumul venitului minim de incluziune, defalcat pe componente.</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192" name="224871_004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4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01-Oct-2022 Art. 38, alin. (3) din capitolul III, sectiunea 1 modificat de Art. 43, punctul 10. din capitolul IV din </w:t>
      </w:r>
      <w:hyperlink r:id="rId223" w:anchor="do|caiv|ar43|pt10" w:history="1">
        <w:r w:rsidRPr="00434470">
          <w:rPr>
            <w:rFonts w:ascii="Verdana" w:eastAsia="Times New Roman" w:hAnsi="Verdana" w:cs="Times New Roman"/>
            <w:b/>
            <w:bCs/>
            <w:i/>
            <w:iCs/>
            <w:strike/>
            <w:vanish/>
            <w:color w:val="333399"/>
            <w:sz w:val="18"/>
            <w:u w:val="single"/>
          </w:rPr>
          <w:t>Legea 226/2021</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95" w:name="do|caIII|si1|ar38:370|al4:375"/>
      <w:bookmarkEnd w:id="495"/>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Modelul deciziei prevăzute la alin. (3) se aprobă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96" w:name="do|caIII|si1|ar38:370|al5:112:376"/>
      <w:r>
        <w:rPr>
          <w:rFonts w:ascii="Verdana" w:eastAsia="Times New Roman" w:hAnsi="Verdana" w:cs="Times New Roman"/>
          <w:b/>
          <w:bCs/>
          <w:noProof/>
          <w:vanish/>
          <w:color w:val="333399"/>
        </w:rPr>
        <w:drawing>
          <wp:inline distT="0" distB="0" distL="0" distR="0">
            <wp:extent cx="95250" cy="95250"/>
            <wp:effectExtent l="19050" t="0" r="0" b="0"/>
            <wp:docPr id="193" name="do|caIII|si1|ar38:370|al5:112:37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8:370|al5:112:37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96"/>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Dreptul se acordă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97" w:name="do|caIII|si1|ar38:370|al5:112:376|lia:11"/>
      <w:bookmarkEnd w:id="497"/>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începând cu luna următoare celei în care s-a emis dispoziţia primarului, pentru ajutorul de incluziune şi ajutorul pentru familia cu copii, precum şi pentru suplimentul pentru locuire reprezentat de ajutorul pentru combustibili solizi şi petrolieri;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98" w:name="do|caIII|si1|ar38:370|al5:112:376|lib:11"/>
      <w:bookmarkEnd w:id="498"/>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începând cu luna noiembrie, pentru ajutoarele pentru încălzirea locuinţei prevăzute la art. 20 alin. (2) lit. a)-c), dacă cererile pentru acordarea dreptului sunt depuse de solicitanţi până la data-limită prevăzută la art. 47 alin. (4);</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499" w:name="do|caIII|si1|ar38:370|al5:112:376|lic:11"/>
      <w:bookmarkEnd w:id="499"/>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începând cu luna următoare celei în care s-a emis dispoziţia primarului, pentru ajutoarele prevăzute la lit. b), în cazul în care cererea pentru acordarea dreptului a fost depusă după data-limită prevăzută la art. 47 alin. (4).</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94" name="224871_004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4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38, alin. (5) din capitolul III, sectiunea 1 abrogat de Art. 43, punctul 11. din capitolul IV din </w:t>
      </w:r>
      <w:hyperlink r:id="rId224" w:anchor="do|caiv|ar43|pt11"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00" w:name="do|caIII|si1|ar38:370|al6:380"/>
      <w:bookmarkEnd w:id="500"/>
      <w:r w:rsidRPr="00434470">
        <w:rPr>
          <w:rFonts w:ascii="Verdana" w:eastAsia="Times New Roman" w:hAnsi="Verdana" w:cs="Times New Roman"/>
          <w:b/>
          <w:bCs/>
          <w:strike/>
          <w:vanish/>
          <w:color w:val="DC143C"/>
        </w:rPr>
        <w:t>(6)</w:t>
      </w:r>
      <w:r w:rsidRPr="00434470">
        <w:rPr>
          <w:rFonts w:ascii="Verdana" w:eastAsia="Times New Roman" w:hAnsi="Verdana" w:cs="Times New Roman"/>
          <w:strike/>
          <w:vanish/>
          <w:color w:val="DC143C"/>
        </w:rPr>
        <w:t>Decizia directorului executiv al agenţiei teritoriale pentru plăţi şi inspecţie socială constituie document de plată pentru venitul minim de incluziune şi se comunică titularului acestuia în maximum 10 zile de la data emiterii.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01" w:name="do|caIII|si1|ar38"/>
      <w:r>
        <w:rPr>
          <w:rFonts w:ascii="Verdana" w:eastAsia="Times New Roman" w:hAnsi="Verdana" w:cs="Times New Roman"/>
          <w:b/>
          <w:bCs/>
          <w:noProof/>
          <w:color w:val="333399"/>
        </w:rPr>
        <w:drawing>
          <wp:inline distT="0" distB="0" distL="0" distR="0">
            <wp:extent cx="95250" cy="95250"/>
            <wp:effectExtent l="19050" t="0" r="0" b="0"/>
            <wp:docPr id="195" name="do|caIII|si1|ar38|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8|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01"/>
      <w:r w:rsidRPr="00434470">
        <w:rPr>
          <w:rFonts w:ascii="Verdana" w:eastAsia="Times New Roman" w:hAnsi="Verdana" w:cs="Times New Roman"/>
          <w:b/>
          <w:bCs/>
          <w:color w:val="0000AF"/>
        </w:rPr>
        <w:t>Art. 38</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02" w:name="do|caIII|si1|ar38|al1"/>
      <w:bookmarkEnd w:id="502"/>
      <w:r w:rsidRPr="00434470">
        <w:rPr>
          <w:rFonts w:ascii="Verdana" w:eastAsia="Times New Roman" w:hAnsi="Verdana" w:cs="Times New Roman"/>
          <w:b/>
          <w:bCs/>
          <w:color w:val="008F00"/>
        </w:rPr>
        <w:t>(1)</w:t>
      </w:r>
      <w:r w:rsidRPr="00434470">
        <w:rPr>
          <w:rFonts w:ascii="Verdana" w:eastAsia="Times New Roman" w:hAnsi="Verdana" w:cs="Times New Roman"/>
        </w:rPr>
        <w:t xml:space="preserve">Până pe data de 20 a fiecărei luni, personalul agenţiei teritoriale verifică îndeplinirea criteriilor de eligibilitate, astfel cum acestea rezultă din datele procesate </w:t>
      </w:r>
      <w:r w:rsidRPr="00434470">
        <w:rPr>
          <w:rFonts w:ascii="Verdana" w:eastAsia="Times New Roman" w:hAnsi="Verdana" w:cs="Times New Roman"/>
        </w:rPr>
        <w:lastRenderedPageBreak/>
        <w:t>în cadrul SNIAS, şi stabileşte cuantumul final al componentelor venitului minim de incluziune pentru care a fost emisă dispoziţia primarului prevăzută la art. 36 alin. (1).</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225" w:anchor="do|caiii|si2|ar45" w:history="1">
        <w:r w:rsidRPr="00434470">
          <w:rPr>
            <w:rFonts w:ascii="Verdana" w:eastAsia="Times New Roman" w:hAnsi="Verdana" w:cs="Times New Roman"/>
            <w:b/>
            <w:bCs/>
            <w:vanish/>
            <w:color w:val="CD5C5C"/>
            <w:sz w:val="17"/>
            <w:u w:val="single"/>
          </w:rPr>
          <w:t>prevederi din Art. 45 din capitolul III, sectiunea 2 (Norme Metodologice din 2022) la data 01-Jan-2024 pentru Art. 38, alin. (1) din capitolul III,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45</w:t>
      </w:r>
      <w:r w:rsidRPr="00434470">
        <w:rPr>
          <w:rFonts w:ascii="Verdana" w:eastAsia="Times New Roman" w:hAnsi="Verdana" w:cs="Times New Roman"/>
          <w:vanish/>
          <w:sz w:val="17"/>
          <w:szCs w:val="17"/>
        </w:rPr>
        <w:br/>
        <w:t>(1) Plata drepturilor de venit minim de incluziune se efectuează în baza deciziei directorului executiv al agenţiei teritoriale pentru plăţi şi inspecţie socială, după verificările prevăzute la art. 38 alin. (1) şi (2) din lege.</w:t>
      </w:r>
      <w:r w:rsidRPr="00434470">
        <w:rPr>
          <w:rFonts w:ascii="Verdana" w:eastAsia="Times New Roman" w:hAnsi="Verdana" w:cs="Times New Roman"/>
          <w:vanish/>
          <w:sz w:val="17"/>
          <w:szCs w:val="17"/>
        </w:rPr>
        <w:br/>
        <w:t>(2) Decizia directorului executiv al agenţiei teritoriale pentru plăţi şi inspecţie socială constituie document de plată pentru venitul minim de incluziune şi se comunică titularului acestuia în maximum 10 zile de la data emiterii, electronic sau pe suport hârtie.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03" w:name="do|caIII|si1|ar38|al2"/>
      <w:bookmarkEnd w:id="503"/>
      <w:r w:rsidRPr="00434470">
        <w:rPr>
          <w:rFonts w:ascii="Verdana" w:eastAsia="Times New Roman" w:hAnsi="Verdana" w:cs="Times New Roman"/>
          <w:b/>
          <w:bCs/>
          <w:color w:val="008F00"/>
        </w:rPr>
        <w:t>(2)</w:t>
      </w:r>
      <w:r w:rsidRPr="00434470">
        <w:rPr>
          <w:rFonts w:ascii="Verdana" w:eastAsia="Times New Roman" w:hAnsi="Verdana" w:cs="Times New Roman"/>
        </w:rPr>
        <w:t>Pentru finalizarea verificării prevăzute la alin. (1) agenţia teritorială poate solicita autorităţilor administraţiei publice locale şi centrale, precum şi altor instituţii informaţii şi documente referitoare la condiţiile prevăzute de prezenta lege pentru acordarea venitului minim de incluziune, dacă acestea nu se regăsesc în SNIAS.</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226" w:anchor="do|caiii|si1|ar41" w:history="1">
        <w:r w:rsidRPr="00434470">
          <w:rPr>
            <w:rFonts w:ascii="Verdana" w:eastAsia="Times New Roman" w:hAnsi="Verdana" w:cs="Times New Roman"/>
            <w:b/>
            <w:bCs/>
            <w:vanish/>
            <w:color w:val="CD5C5C"/>
            <w:sz w:val="17"/>
            <w:u w:val="single"/>
          </w:rPr>
          <w:t>prevederi din Art. 41 din capitolul III, sectiunea 1 (Norme Metodologice din 2022) la data 01-Jan-2024 pentru Art. 38, alin. (2) din capitolul III,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41</w:t>
      </w:r>
      <w:r w:rsidRPr="00434470">
        <w:rPr>
          <w:rFonts w:ascii="Verdana" w:eastAsia="Times New Roman" w:hAnsi="Verdana" w:cs="Times New Roman"/>
          <w:vanish/>
          <w:sz w:val="17"/>
          <w:szCs w:val="17"/>
        </w:rPr>
        <w:br/>
        <w:t>(1) Răspunderea asupra datelor şi informaţiilor înscrise în raportul de sinteză privind validarea şi verificarea cererii prevăzut la art. 38 alin. (2) revine exclusiv persoanei/persoanelor care a/au efectuat verificarea în teren şi a/au semnat formularul.</w:t>
      </w:r>
      <w:r w:rsidRPr="00434470">
        <w:rPr>
          <w:rFonts w:ascii="Verdana" w:eastAsia="Times New Roman" w:hAnsi="Verdana" w:cs="Times New Roman"/>
          <w:vanish/>
          <w:sz w:val="17"/>
          <w:szCs w:val="17"/>
        </w:rPr>
        <w:br/>
        <w:t>(2) Primarul şi secretarul unităţii administrativ-teritoriale răspund, în condiţiile legii, de realitatea şi legalitatea operaţiunilor de verificare în vederea stabilirii şi acordării dreptului la venit minim de incluziune, conform prevederilor art. 33 alin. (7) din lege.</w:t>
      </w:r>
      <w:r w:rsidRPr="00434470">
        <w:rPr>
          <w:rFonts w:ascii="Verdana" w:eastAsia="Times New Roman" w:hAnsi="Verdana" w:cs="Times New Roman"/>
          <w:vanish/>
          <w:sz w:val="17"/>
          <w:szCs w:val="17"/>
        </w:rPr>
        <w:br/>
        <w:t>(3) Cererile, declaraţiile pe propria răspundere, angajamentele de plată şi documentele doveditoare, precum şi dispoziţiile primarului referitoare la aprobarea/respingerea/suspendarea/încetarea/modificarea acordării venitului minim de incluziune se păstrează, pe suport electronic, de către serviciul public de asistenţă socială, conform prevederilor art. 37 alin. (1) din lege.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04" w:name="do|caIII|si1|ar38|al3"/>
      <w:bookmarkEnd w:id="504"/>
      <w:r w:rsidRPr="00434470">
        <w:rPr>
          <w:rFonts w:ascii="Verdana" w:eastAsia="Times New Roman" w:hAnsi="Verdana" w:cs="Times New Roman"/>
          <w:b/>
          <w:bCs/>
          <w:color w:val="008F00"/>
        </w:rPr>
        <w:t>(3)</w:t>
      </w:r>
      <w:r w:rsidRPr="00434470">
        <w:rPr>
          <w:rFonts w:ascii="Verdana" w:eastAsia="Times New Roman" w:hAnsi="Verdana" w:cs="Times New Roman"/>
        </w:rPr>
        <w:t>La finalizarea verificării prevăzute la alin. (1) directorul executiv al agenţiei teritoriale emite decizia de stabilire a plăţii, în care se menţionează dispoziţia primarului şi cuantumul venitului minim de incluziune, defalcat pe componente.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05" w:name="do|caIII|si1|ar38|al4"/>
      <w:bookmarkEnd w:id="505"/>
      <w:r w:rsidRPr="00434470">
        <w:rPr>
          <w:rFonts w:ascii="Verdana" w:eastAsia="Times New Roman" w:hAnsi="Verdana" w:cs="Times New Roman"/>
          <w:b/>
          <w:bCs/>
          <w:color w:val="008F00"/>
        </w:rPr>
        <w:t>(4)</w:t>
      </w:r>
      <w:r w:rsidRPr="00434470">
        <w:rPr>
          <w:rFonts w:ascii="Verdana" w:eastAsia="Times New Roman" w:hAnsi="Verdana" w:cs="Times New Roman"/>
        </w:rPr>
        <w:t>Modelul deciziei prevăzute la alin. (3) se aprobă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06" w:name="do|caIII|si1|ar38|al5"/>
      <w:bookmarkEnd w:id="506"/>
      <w:r w:rsidRPr="00434470">
        <w:rPr>
          <w:rFonts w:ascii="Verdana" w:eastAsia="Times New Roman" w:hAnsi="Verdana" w:cs="Times New Roman"/>
          <w:b/>
          <w:bCs/>
          <w:color w:val="008F00"/>
        </w:rPr>
        <w:t>(5)</w:t>
      </w:r>
      <w:r w:rsidRPr="00434470">
        <w:rPr>
          <w:rFonts w:ascii="Verdana" w:eastAsia="Times New Roman" w:hAnsi="Verdana" w:cs="Times New Roman"/>
        </w:rPr>
        <w:t>Decizia directorului executiv al agenţiei teritoriale pentru plăţi şi inspecţie socială constituie document de plată pentru venitul minim de incluziune şi se comunică titularului acestuia în maximum 10 zile de la data emiterii.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07" w:name="do|caIII|si1|ar38|al6"/>
      <w:bookmarkEnd w:id="507"/>
      <w:r w:rsidRPr="00434470">
        <w:rPr>
          <w:rFonts w:ascii="Verdana" w:eastAsia="Times New Roman" w:hAnsi="Verdana" w:cs="Times New Roman"/>
          <w:b/>
          <w:bCs/>
          <w:color w:val="008F00"/>
        </w:rPr>
        <w:t>(6)</w:t>
      </w:r>
      <w:r w:rsidRPr="00434470">
        <w:rPr>
          <w:rFonts w:ascii="Verdana" w:eastAsia="Times New Roman" w:hAnsi="Verdana" w:cs="Times New Roman"/>
        </w:rPr>
        <w:t>Plata dreptului se realizează în luna următoare celei în care s-a emis decizia de stabilire a plăţii de către directorul executiv al agenţiei teritoriale pentru plăţi şi inspecţie socială.</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96" name="234003_003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3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38 din capitolul III, sectiunea 1 modificat de Art. I, punctul 35. din </w:t>
      </w:r>
      <w:hyperlink r:id="rId227" w:anchor="do|ari|pt35"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08" w:name="do|caIII|si1|ar39"/>
      <w:r>
        <w:rPr>
          <w:rFonts w:ascii="Verdana" w:eastAsia="Times New Roman" w:hAnsi="Verdana" w:cs="Times New Roman"/>
          <w:b/>
          <w:bCs/>
          <w:noProof/>
          <w:color w:val="333399"/>
        </w:rPr>
        <w:drawing>
          <wp:inline distT="0" distB="0" distL="0" distR="0">
            <wp:extent cx="95250" cy="95250"/>
            <wp:effectExtent l="19050" t="0" r="0" b="0"/>
            <wp:docPr id="197" name="do|caIII|si1|ar3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08"/>
      <w:r w:rsidRPr="00434470">
        <w:rPr>
          <w:rFonts w:ascii="Verdana" w:eastAsia="Times New Roman" w:hAnsi="Verdana" w:cs="Times New Roman"/>
          <w:b/>
          <w:bCs/>
          <w:color w:val="0000AF"/>
        </w:rPr>
        <w:t>Art. 39</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09" w:name="do|caIII|si1|ar39|al1"/>
      <w:bookmarkEnd w:id="509"/>
      <w:r w:rsidRPr="00434470">
        <w:rPr>
          <w:rFonts w:ascii="Verdana" w:eastAsia="Times New Roman" w:hAnsi="Verdana" w:cs="Times New Roman"/>
          <w:b/>
          <w:bCs/>
          <w:color w:val="008F00"/>
        </w:rPr>
        <w:t>(1)</w:t>
      </w:r>
      <w:r w:rsidRPr="00434470">
        <w:rPr>
          <w:rFonts w:ascii="Verdana" w:eastAsia="Times New Roman" w:hAnsi="Verdana" w:cs="Times New Roman"/>
        </w:rPr>
        <w:t>Schimbarea, la cerere sau din oficiu, a titularului venitului minim de incluziune se face prin dispoziţie scrisă a primarului şi se comunică, în termen de 5 zile de la data emiterii, noului titular şi, după caz, vechiului titular.</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228" w:anchor="do|caiii|si1|ar42" w:history="1">
        <w:r w:rsidRPr="00434470">
          <w:rPr>
            <w:rFonts w:ascii="Verdana" w:eastAsia="Times New Roman" w:hAnsi="Verdana" w:cs="Times New Roman"/>
            <w:b/>
            <w:bCs/>
            <w:vanish/>
            <w:color w:val="CD5C5C"/>
            <w:sz w:val="17"/>
            <w:u w:val="single"/>
          </w:rPr>
          <w:t>prevederi din Art. 42 din capitolul III, sectiunea 1 (Norme Metodologice din 2022) la data 01-Jan-2024 pentru Art. 39, alin. (1) din capitolul III,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42</w:t>
      </w:r>
      <w:r w:rsidRPr="00434470">
        <w:rPr>
          <w:rFonts w:ascii="Verdana" w:eastAsia="Times New Roman" w:hAnsi="Verdana" w:cs="Times New Roman"/>
          <w:vanish/>
          <w:sz w:val="17"/>
          <w:szCs w:val="17"/>
        </w:rPr>
        <w:br/>
        <w:t>(1) Schimbarea titularului dreptului la venit minim de incluziune se realizează în condiţiile prevăzute la art. 39 alin. (1) din lege.</w:t>
      </w:r>
      <w:r w:rsidRPr="00434470">
        <w:rPr>
          <w:rFonts w:ascii="Verdana" w:eastAsia="Times New Roman" w:hAnsi="Verdana" w:cs="Times New Roman"/>
          <w:vanish/>
          <w:sz w:val="17"/>
          <w:szCs w:val="17"/>
        </w:rPr>
        <w:br/>
        <w:t>(2) În situaţia în care schimbarea titularului dreptului se realizează la cererea reprezentantului familiei ori a unui membru din familie, serviciul public de asistenţă socială verifică situaţia care a condus la schimbarea titularului, realizează verificarea administrativă şi, în cazul în care sunt îndeplinite criteriile de eligibilitate şi condiţiile de acordare şi menţinere a dreptului prevăzute de lege, se emite o nouă dispoziţie a primarului de acordare a dreptului.</w:t>
      </w:r>
      <w:r w:rsidRPr="00434470">
        <w:rPr>
          <w:rFonts w:ascii="Verdana" w:eastAsia="Times New Roman" w:hAnsi="Verdana" w:cs="Times New Roman"/>
          <w:vanish/>
          <w:sz w:val="17"/>
          <w:szCs w:val="17"/>
        </w:rPr>
        <w:br/>
        <w:t>(3) În baza dispoziţiei primarului, prevăzută la alin. (2), se emite de către directorul executiv al agenţiei teritoriale pentru plăţi şi inspecţie socială decizia pentru plata dreptului.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10" w:name="do|caIII|si1|ar39|al2:381"/>
      <w:bookmarkEnd w:id="510"/>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baza dispoziţiei scrise a primarului, prevăzută la alin. (1), disponibilă în cadrul Sistemului Naţional Informatic pentru Asistenţă Socială, directorul executiv al agenţiei teritoriale pentru plăţi şi inspecţie socială emite o nouă decizie de stabilire a dreptului pe care o transmite noului titular, în termen de maximum 10 zile de la data emiterii. Primăria va avea acces la noua decizie de stabilire a dreptului prin accesarea Sistemului Naţional Informatic pentru Asistenţă Socială.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11" w:name="do|caIII|si1|ar39|al2"/>
      <w:bookmarkEnd w:id="511"/>
      <w:r w:rsidRPr="00434470">
        <w:rPr>
          <w:rFonts w:ascii="Verdana" w:eastAsia="Times New Roman" w:hAnsi="Verdana" w:cs="Times New Roman"/>
          <w:b/>
          <w:bCs/>
          <w:color w:val="008F00"/>
        </w:rPr>
        <w:t>(2)</w:t>
      </w:r>
      <w:r w:rsidRPr="00434470">
        <w:rPr>
          <w:rFonts w:ascii="Verdana" w:eastAsia="Times New Roman" w:hAnsi="Verdana" w:cs="Times New Roman"/>
        </w:rPr>
        <w:t>În baza dispoziţiei scrise a primarului, prevăzută la alin. (1), disponibilă în cadrul SNIAS, directorul executiv al agenţiei teritoriale emite o nouă decizie de stabilire a plăţii pe care o transmite noului titular, în termen de maximum 10 zile de la data emiterii. Primăria va avea acces la noua decizie de plată a dreptului prin accesarea SNIAS.</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98" name="234003_004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4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39, alin. (2) din capitolul III, sectiunea 1 modificat de Art. I, punctul 36. din </w:t>
      </w:r>
      <w:hyperlink r:id="rId229" w:anchor="do|ari|pt36"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12" w:name="do|caIII|si1|ar40:382"/>
      <w:r>
        <w:rPr>
          <w:rFonts w:ascii="Verdana" w:eastAsia="Times New Roman" w:hAnsi="Verdana" w:cs="Times New Roman"/>
          <w:b/>
          <w:bCs/>
          <w:noProof/>
          <w:vanish/>
          <w:color w:val="333399"/>
        </w:rPr>
        <w:drawing>
          <wp:inline distT="0" distB="0" distL="0" distR="0">
            <wp:extent cx="95250" cy="95250"/>
            <wp:effectExtent l="19050" t="0" r="0" b="0"/>
            <wp:docPr id="199" name="do|caIII|si1|ar40:38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40:38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12"/>
      <w:r w:rsidRPr="00434470">
        <w:rPr>
          <w:rFonts w:ascii="Verdana" w:eastAsia="Times New Roman" w:hAnsi="Verdana" w:cs="Times New Roman"/>
          <w:b/>
          <w:bCs/>
          <w:strike/>
          <w:vanish/>
          <w:color w:val="DC143C"/>
        </w:rPr>
        <w:t>Art. 40</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13" w:name="do|caIII|si1|ar40:382|al1:383"/>
      <w:bookmarkEnd w:id="513"/>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În situaţia în care se produc modificări în componenţa familiei şi/sau a veniturilor beneficiarilor de venit minim de incluziune, titularul dreptului are obligaţia de a depune la primărie, în termen de cel mult 15 zile lucrătoare de la data la care a intervenit modificarea, o declaraţie pe propria răspundere privind modificările intervenite, însoţită de documentele doveditoare, după caz.</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14" w:name="do|caIII|si1|ar40:382|al2:384"/>
      <w:bookmarkEnd w:id="514"/>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După verificarea, conform prevederilor art. 33, a datelor şi informaţiilor înscrise în declaraţia şi documentele prevăzute la alin. (1), primarul emite o dispoziţie de menţinere sau de încetare în prealabil a dreptului, după caz.</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15" w:name="do|caIII|si1|ar40:382|al3:385"/>
      <w:bookmarkEnd w:id="515"/>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Modelul dispoziţiei de menţinere sau de încetare în prealabil a dreptului, precum şi cel al declaraţiei pe propria răspundere, prevăzute la alin. (1), se stabilesc prin normele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16" w:name="do|caIII|si1|ar40:382|al4:386"/>
      <w:bookmarkEnd w:id="516"/>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Agenţia teritorială pentru plăţi şi inspecţie socială va avea acces la noua decizie de menţinere sau de încetare în prealabil a dreptului, după caz, prin accesarea Sistemului Naţional Informatic pentru Asistenţă Socială.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17" w:name="do|caIII|si1|ar40:382|al5:387"/>
      <w:bookmarkEnd w:id="517"/>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În termenul prevăzut la art. 34 alin. (1) se verifică informaţiile privind componenţa familiei şi veniturile declarate şi se emite, de către directorul executiv al agenţiei teritoriale pentru plăţi şi inspecţie socială, o nouă decizie de stabilire a dreptului, care conţine cuantumul modificat al venitului minim de incluziune, defalcat pe componente. Decizia se comunică titularului dreptului în termen de 10 zile de la data emiterii.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18" w:name="do|caIII|si1|ar40"/>
      <w:r>
        <w:rPr>
          <w:rFonts w:ascii="Verdana" w:eastAsia="Times New Roman" w:hAnsi="Verdana" w:cs="Times New Roman"/>
          <w:b/>
          <w:bCs/>
          <w:noProof/>
          <w:color w:val="333399"/>
        </w:rPr>
        <w:drawing>
          <wp:inline distT="0" distB="0" distL="0" distR="0">
            <wp:extent cx="95250" cy="95250"/>
            <wp:effectExtent l="19050" t="0" r="0" b="0"/>
            <wp:docPr id="200" name="do|caIII|si1|ar4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4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18"/>
      <w:r w:rsidRPr="00434470">
        <w:rPr>
          <w:rFonts w:ascii="Verdana" w:eastAsia="Times New Roman" w:hAnsi="Verdana" w:cs="Times New Roman"/>
          <w:b/>
          <w:bCs/>
          <w:color w:val="0000AF"/>
        </w:rPr>
        <w:t>Art. 40</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19" w:name="do|caIII|si1|ar40|al1"/>
      <w:bookmarkEnd w:id="519"/>
      <w:r w:rsidRPr="00434470">
        <w:rPr>
          <w:rFonts w:ascii="Verdana" w:eastAsia="Times New Roman" w:hAnsi="Verdana" w:cs="Times New Roman"/>
          <w:b/>
          <w:bCs/>
          <w:color w:val="008F00"/>
        </w:rPr>
        <w:t>(1)</w:t>
      </w:r>
      <w:r w:rsidRPr="00434470">
        <w:rPr>
          <w:rFonts w:ascii="Verdana" w:eastAsia="Times New Roman" w:hAnsi="Verdana" w:cs="Times New Roman"/>
        </w:rPr>
        <w:t>În situaţia în care se produc modificări în componenţa familiei şi/sau a veniturilor beneficiarilor de venit minim de incluziune, titularul dreptului are obligaţia de a depune la primărie, în termen de cel mult 10 zile lucrătoare de la data la care a intervenit modificarea, o declaraţie pe propria răspundere privind modificările intervenite, însoţită de documentele doveditoare, după caz.</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20" w:name="do|caIII|si1|ar40|al2"/>
      <w:bookmarkEnd w:id="520"/>
      <w:r w:rsidRPr="00434470">
        <w:rPr>
          <w:rFonts w:ascii="Verdana" w:eastAsia="Times New Roman" w:hAnsi="Verdana" w:cs="Times New Roman"/>
          <w:b/>
          <w:bCs/>
          <w:color w:val="008F00"/>
        </w:rPr>
        <w:t>(2)</w:t>
      </w:r>
      <w:r w:rsidRPr="00434470">
        <w:rPr>
          <w:rFonts w:ascii="Verdana" w:eastAsia="Times New Roman" w:hAnsi="Verdana" w:cs="Times New Roman"/>
        </w:rPr>
        <w:t>După verificarea, conform prevederilor art. 33, a datelor şi informaţiilor înscrise în declaraţia şi documentele prevăzute la alin. (1), în situaţia în care se constată necesitatea stabilirii unui nou cuantum al venitului minim de incluziune, primarul emite o dispoziţie de menţinere sau de încetare a dreptului, după caz.</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21" w:name="do|caIII|si1|ar40|al3"/>
      <w:bookmarkEnd w:id="521"/>
      <w:r w:rsidRPr="00434470">
        <w:rPr>
          <w:rFonts w:ascii="Verdana" w:eastAsia="Times New Roman" w:hAnsi="Verdana" w:cs="Times New Roman"/>
          <w:b/>
          <w:bCs/>
          <w:color w:val="008F00"/>
        </w:rPr>
        <w:t>(3)</w:t>
      </w:r>
      <w:r w:rsidRPr="00434470">
        <w:rPr>
          <w:rFonts w:ascii="Verdana" w:eastAsia="Times New Roman" w:hAnsi="Verdana" w:cs="Times New Roman"/>
        </w:rPr>
        <w:t>Modelul dispoziţiei de menţinere sau de încetare a dreptului, precum şi cel al declaraţiei pe propria răspundere, prevăzute la alin. (1), se stabilesc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22" w:name="do|caIII|si1|ar40|al4"/>
      <w:bookmarkEnd w:id="522"/>
      <w:r w:rsidRPr="00434470">
        <w:rPr>
          <w:rFonts w:ascii="Verdana" w:eastAsia="Times New Roman" w:hAnsi="Verdana" w:cs="Times New Roman"/>
          <w:b/>
          <w:bCs/>
          <w:color w:val="008F00"/>
        </w:rPr>
        <w:t>(4)</w:t>
      </w:r>
      <w:r w:rsidRPr="00434470">
        <w:rPr>
          <w:rFonts w:ascii="Verdana" w:eastAsia="Times New Roman" w:hAnsi="Verdana" w:cs="Times New Roman"/>
        </w:rPr>
        <w:t>Agenţia teritorială pentru plăţi şi inspecţie socială verifică datele şi informaţiile privind componenţa familiei şi veniturile înscrise în declaraţia şi documentele prevăzute la alin. (1), precum şi în dispoziţia primarului de menţinere sau de încetare a dreptului, existente în SNIAS.</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23" w:name="do|caIII|si1|ar40|al5"/>
      <w:bookmarkEnd w:id="523"/>
      <w:r w:rsidRPr="00434470">
        <w:rPr>
          <w:rFonts w:ascii="Verdana" w:eastAsia="Times New Roman" w:hAnsi="Verdana" w:cs="Times New Roman"/>
          <w:b/>
          <w:bCs/>
          <w:color w:val="008F00"/>
        </w:rPr>
        <w:lastRenderedPageBreak/>
        <w:t>(5)</w:t>
      </w:r>
      <w:r w:rsidRPr="00434470">
        <w:rPr>
          <w:rFonts w:ascii="Verdana" w:eastAsia="Times New Roman" w:hAnsi="Verdana" w:cs="Times New Roman"/>
        </w:rPr>
        <w:t>La finalizarea verificării prevăzute la alin. (4) directorul executiv al agenţiei teritoriale, în baza dispoziţiei primarului prevăzute la alin. (2), emite decizia de menţinere a plăţii sau de încetare a acesteia în care se menţionează dispoziţia primarului. În cazul menţinerii plăţii decizia conţine şi cuantumul venitului minim de incluziune, defalcat pe componente.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24" w:name="do|caIII|si1|ar40|al6"/>
      <w:bookmarkEnd w:id="524"/>
      <w:r w:rsidRPr="00434470">
        <w:rPr>
          <w:rFonts w:ascii="Verdana" w:eastAsia="Times New Roman" w:hAnsi="Verdana" w:cs="Times New Roman"/>
          <w:b/>
          <w:bCs/>
          <w:color w:val="008F00"/>
        </w:rPr>
        <w:t>(6)</w:t>
      </w:r>
      <w:r w:rsidRPr="00434470">
        <w:rPr>
          <w:rFonts w:ascii="Verdana" w:eastAsia="Times New Roman" w:hAnsi="Verdana" w:cs="Times New Roman"/>
        </w:rPr>
        <w:t>Modelul deciziei prevăzute la alin. (5) se aprobă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25" w:name="do|caIII|si1|ar40|al7"/>
      <w:bookmarkEnd w:id="525"/>
      <w:r w:rsidRPr="00434470">
        <w:rPr>
          <w:rFonts w:ascii="Verdana" w:eastAsia="Times New Roman" w:hAnsi="Verdana" w:cs="Times New Roman"/>
          <w:b/>
          <w:bCs/>
          <w:color w:val="008F00"/>
        </w:rPr>
        <w:t>(7)</w:t>
      </w:r>
      <w:r w:rsidRPr="00434470">
        <w:rPr>
          <w:rFonts w:ascii="Verdana" w:eastAsia="Times New Roman" w:hAnsi="Verdana" w:cs="Times New Roman"/>
        </w:rPr>
        <w:t>Decizia prevăzută la alin. (5) se comunică titularului dreptului în termen de 10 zile de la data emiterii.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01" name="234003_004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4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40 din capitolul III, sectiunea 1 modificat de Art. I, punctul 37. din </w:t>
      </w:r>
      <w:hyperlink r:id="rId230" w:anchor="do|ari|pt37"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231" w:anchor="do|caiii|si1|ar43" w:history="1">
        <w:r w:rsidRPr="00434470">
          <w:rPr>
            <w:rFonts w:ascii="Verdana" w:eastAsia="Times New Roman" w:hAnsi="Verdana" w:cs="Times New Roman"/>
            <w:b/>
            <w:bCs/>
            <w:vanish/>
            <w:color w:val="CD5C5C"/>
            <w:sz w:val="17"/>
            <w:u w:val="single"/>
          </w:rPr>
          <w:t>prevederi din Art. 43 din capitolul III, sectiunea 1 (Norme Metodologice din 2022) la data 01-Jan-2024 pentru Art. 40 din capitolul III,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43</w:t>
      </w:r>
      <w:r w:rsidRPr="00434470">
        <w:rPr>
          <w:rFonts w:ascii="Verdana" w:eastAsia="Times New Roman" w:hAnsi="Verdana" w:cs="Times New Roman"/>
          <w:vanish/>
          <w:sz w:val="17"/>
          <w:szCs w:val="17"/>
        </w:rPr>
        <w:br/>
        <w:t>(1) Modificarea cuantumului venitului minim de incluziune se realizează în următoarele situaţii prevăzute de lege:</w:t>
      </w:r>
      <w:r w:rsidRPr="00434470">
        <w:rPr>
          <w:rFonts w:ascii="Verdana" w:eastAsia="Times New Roman" w:hAnsi="Verdana" w:cs="Times New Roman"/>
          <w:vanish/>
          <w:sz w:val="17"/>
          <w:szCs w:val="17"/>
        </w:rPr>
        <w:br/>
        <w:t>a) se produc modificări în veniturile nete totale ale familiei/persoanei singure obţinute în luna anterioară acordării dreptului şi/sau modificări în componenţa familiei, caz în care cuantumul venitului minim de incluziune se recalculează pe baza venitului net ajustat/membru de familie;</w:t>
      </w:r>
      <w:r w:rsidRPr="00434470">
        <w:rPr>
          <w:rFonts w:ascii="Verdana" w:eastAsia="Times New Roman" w:hAnsi="Verdana" w:cs="Times New Roman"/>
          <w:vanish/>
          <w:sz w:val="17"/>
          <w:szCs w:val="17"/>
        </w:rPr>
        <w:br/>
        <w:t>b) persoana aptă de muncă din familia beneficiară de ajutor de incluziune nu s-a înregistrat ca persoană în căutarea unui loc de muncă, la agenţia teritorială pentru ocuparea forţei de muncă, în termenul stabilit, conform prevederilor art. 27 alin. (6);</w:t>
      </w:r>
      <w:r w:rsidRPr="00434470">
        <w:rPr>
          <w:rFonts w:ascii="Verdana" w:eastAsia="Times New Roman" w:hAnsi="Verdana" w:cs="Times New Roman"/>
          <w:vanish/>
          <w:sz w:val="17"/>
          <w:szCs w:val="17"/>
        </w:rPr>
        <w:br/>
        <w:t>c) persoana aptă de muncă din familia beneficiară de ajutor de incluziune nu îndeplineşte condiţiile prevăzute la art. 13</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xml:space="preserve"> alin. (1) din lege;</w:t>
      </w:r>
      <w:r w:rsidRPr="00434470">
        <w:rPr>
          <w:rFonts w:ascii="Verdana" w:eastAsia="Times New Roman" w:hAnsi="Verdana" w:cs="Times New Roman"/>
          <w:vanish/>
          <w:sz w:val="17"/>
          <w:szCs w:val="17"/>
        </w:rPr>
        <w:br/>
        <w:t>d) copiii de vârstă şcolară din familiile beneficiare de ajutor pentru familia cu copii nu sunt înmatriculaţi într-o unitate de învăţământ organizată conform legii şi nu frecventează fără întrerupere cursurile acesteia, conform prevederilor art. 19 alin. (2) din lege;</w:t>
      </w:r>
      <w:r w:rsidRPr="00434470">
        <w:rPr>
          <w:rFonts w:ascii="Verdana" w:eastAsia="Times New Roman" w:hAnsi="Verdana" w:cs="Times New Roman"/>
          <w:vanish/>
          <w:sz w:val="17"/>
          <w:szCs w:val="17"/>
        </w:rPr>
        <w:br/>
        <w:t>e) titularul dreptului, precum şi membrii apţi de muncă din familia acestuia se află în situaţia prevăzută la art. 11 lit. b) din lege.</w:t>
      </w:r>
      <w:r w:rsidRPr="00434470">
        <w:rPr>
          <w:rFonts w:ascii="Verdana" w:eastAsia="Times New Roman" w:hAnsi="Verdana" w:cs="Times New Roman"/>
          <w:vanish/>
          <w:sz w:val="17"/>
          <w:szCs w:val="17"/>
        </w:rPr>
        <w:br/>
        <w:t>(2) În situaţia în care se produc modificări în componenţa familiei şi/sau a veniturilor beneficiarilor de venit minim de incluziune, în termen de cel mult 10 zile lucrătoare de la data la care a intervenit modificarea, titularul dreptului depune la serviciul public de asistenţă socială al primăriei o declaraţie pe propria răspundere privind modificările intervenite, completată conform modelului prevăzut în anexa nr. 5 la prezentele norme metodologice, însoţită de documentele doveditoare, după caz.</w:t>
      </w:r>
      <w:r w:rsidRPr="00434470">
        <w:rPr>
          <w:rFonts w:ascii="Verdana" w:eastAsia="Times New Roman" w:hAnsi="Verdana" w:cs="Times New Roman"/>
          <w:vanish/>
          <w:sz w:val="17"/>
          <w:szCs w:val="17"/>
        </w:rPr>
        <w:br/>
        <w:t>(3) În aplicarea art. 40 alin. (2) din lege, în situaţia în care, după verificările efectuate de către personalul serviciului public de asistenţă socială, se constată îndeplinirea condiţiilor prevăzute de lege pentru menţinerea acordării dreptului, dar se impune recalcularea cuantumului acestuia, se emite dispoziţia primarului de menţinere a dreptului în care se menţionează noul cuantum al venitului minim de incluziune, defalcat pe componente.</w:t>
      </w:r>
      <w:r w:rsidRPr="00434470">
        <w:rPr>
          <w:rFonts w:ascii="Verdana" w:eastAsia="Times New Roman" w:hAnsi="Verdana" w:cs="Times New Roman"/>
          <w:vanish/>
          <w:sz w:val="17"/>
          <w:szCs w:val="17"/>
        </w:rPr>
        <w:br/>
        <w:t>(4) Dispoziţia primarului se comunică titularului dreptului în termen de 5 zile de la data emiterii.</w:t>
      </w:r>
      <w:r w:rsidRPr="00434470">
        <w:rPr>
          <w:rFonts w:ascii="Verdana" w:eastAsia="Times New Roman" w:hAnsi="Verdana" w:cs="Times New Roman"/>
          <w:vanish/>
          <w:sz w:val="17"/>
          <w:szCs w:val="17"/>
        </w:rPr>
        <w:br/>
        <w:t>(5) În baza dispoziţiei primarului prevăzute la alin. (3) şi a rezultatului verificărilor efectuate de către personalul agenţiei teritoriale pentru plăţi şi inspecţie socială se emite decizia directorului executiv al agenţiei teritoriale pentru plăţi şi inspecţie socială, de menţinere a plăţii dreptului care conţine şi cuantumul venitului minim de incluziune, defalcat pe componente.</w:t>
      </w:r>
      <w:r w:rsidRPr="00434470">
        <w:rPr>
          <w:rFonts w:ascii="Verdana" w:eastAsia="Times New Roman" w:hAnsi="Verdana" w:cs="Times New Roman"/>
          <w:vanish/>
          <w:sz w:val="17"/>
          <w:szCs w:val="17"/>
        </w:rPr>
        <w:br/>
        <w:t>(6) Aprobarea acordării stimulentului prevăzut la art. 11 lit. b) din lege se face prin dispoziţie a primarului, iar plata acestuia, prin decizie a directorului executiv al agenţiei teritoriale pentru plăţi şi inspecţie socială.</w:t>
      </w:r>
      <w:r w:rsidRPr="00434470">
        <w:rPr>
          <w:rFonts w:ascii="Verdana" w:eastAsia="Times New Roman" w:hAnsi="Verdana" w:cs="Times New Roman"/>
          <w:vanish/>
          <w:sz w:val="17"/>
          <w:szCs w:val="17"/>
        </w:rPr>
        <w:br/>
        <w:t>(7) Dispoziţia primarului prevăzută la alin. (6) se comunică titularului dreptului în termenul prevăzut la alin. (4).</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26" w:name="do|caIII|si1|ar41:481"/>
      <w:r>
        <w:rPr>
          <w:rFonts w:ascii="Verdana" w:eastAsia="Times New Roman" w:hAnsi="Verdana" w:cs="Times New Roman"/>
          <w:b/>
          <w:bCs/>
          <w:noProof/>
          <w:vanish/>
          <w:color w:val="333399"/>
        </w:rPr>
        <w:drawing>
          <wp:inline distT="0" distB="0" distL="0" distR="0">
            <wp:extent cx="95250" cy="95250"/>
            <wp:effectExtent l="19050" t="0" r="0" b="0"/>
            <wp:docPr id="202" name="do|caIII|si1|ar41:48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41:48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26"/>
      <w:r w:rsidRPr="00434470">
        <w:rPr>
          <w:rFonts w:ascii="Verdana" w:eastAsia="Times New Roman" w:hAnsi="Verdana" w:cs="Times New Roman"/>
          <w:b/>
          <w:bCs/>
          <w:strike/>
          <w:vanish/>
          <w:color w:val="DC143C"/>
        </w:rPr>
        <w:t>Art. 41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27" w:name="do|caIII|si1|ar41:481|al1:482"/>
      <w:bookmarkEnd w:id="527"/>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Toate procedurile privind solicitarea, verificarea, acordarea în prealabil, stabilirea cuantumului şi emiterea deciziilor privind venitul minim de incluziune se realizează în format electronic, în cadrul Sistemului Naţional Informatic pentru Asistenţă Socială.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28" w:name="do|caIII|si1|ar41:481|al2:483"/>
      <w:bookmarkEnd w:id="528"/>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Modul de operare al Sistemului Naţional Informatic pentru Asistenţă Socială va fi reglementat prin ordin al ministrului muncii, familiei, protecţiei sociale şi persoanelor vârstnice.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29" w:name="do|caIII|si1|ar41"/>
      <w:r>
        <w:rPr>
          <w:rFonts w:ascii="Verdana" w:eastAsia="Times New Roman" w:hAnsi="Verdana" w:cs="Times New Roman"/>
          <w:b/>
          <w:bCs/>
          <w:noProof/>
          <w:color w:val="333399"/>
        </w:rPr>
        <w:drawing>
          <wp:inline distT="0" distB="0" distL="0" distR="0">
            <wp:extent cx="95250" cy="95250"/>
            <wp:effectExtent l="19050" t="0" r="0" b="0"/>
            <wp:docPr id="203" name="do|caIII|si1|ar4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4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29"/>
      <w:r w:rsidRPr="00434470">
        <w:rPr>
          <w:rFonts w:ascii="Verdana" w:eastAsia="Times New Roman" w:hAnsi="Verdana" w:cs="Times New Roman"/>
          <w:b/>
          <w:bCs/>
          <w:color w:val="0000AF"/>
        </w:rPr>
        <w:t>Art. 41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30" w:name="do|caIII|si1|ar41|al1"/>
      <w:bookmarkEnd w:id="530"/>
      <w:r w:rsidRPr="00434470">
        <w:rPr>
          <w:rFonts w:ascii="Verdana" w:eastAsia="Times New Roman" w:hAnsi="Verdana" w:cs="Times New Roman"/>
          <w:b/>
          <w:bCs/>
          <w:color w:val="008F00"/>
        </w:rPr>
        <w:t>(1)</w:t>
      </w:r>
      <w:r w:rsidRPr="00434470">
        <w:rPr>
          <w:rFonts w:ascii="Verdana" w:eastAsia="Times New Roman" w:hAnsi="Verdana" w:cs="Times New Roman"/>
        </w:rPr>
        <w:t>Procedurile privind solicitarea, verificarea, acordarea dreptului, stabilirea cuantumului şi emiterea dispoziţiilor, respectiv a deciziilor privind venitul minim de incluziune se realizează în format electronic, în cadrul SNIAS.</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31" w:name="do|caIII|si1|ar41|al2"/>
      <w:bookmarkEnd w:id="531"/>
      <w:r w:rsidRPr="00434470">
        <w:rPr>
          <w:rFonts w:ascii="Verdana" w:eastAsia="Times New Roman" w:hAnsi="Verdana" w:cs="Times New Roman"/>
          <w:b/>
          <w:bCs/>
          <w:color w:val="008F00"/>
        </w:rPr>
        <w:t>(2)</w:t>
      </w:r>
      <w:r w:rsidRPr="00434470">
        <w:rPr>
          <w:rFonts w:ascii="Verdana" w:eastAsia="Times New Roman" w:hAnsi="Verdana" w:cs="Times New Roman"/>
        </w:rPr>
        <w:t>Modul de operare a SNIAS se reglementează prin ordin al ministrului muncii şi solidarităţii sociale.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04" name="238973_004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4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41 din capitolul III, sectiunea 1 modificat de Art. I, punctul 14. din </w:t>
      </w:r>
      <w:hyperlink r:id="rId232" w:anchor="do|ari|pt14"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32" w:name="do|caIII|si1|ar42"/>
      <w:r>
        <w:rPr>
          <w:rFonts w:ascii="Verdana" w:eastAsia="Times New Roman" w:hAnsi="Verdana" w:cs="Times New Roman"/>
          <w:b/>
          <w:bCs/>
          <w:noProof/>
          <w:color w:val="333399"/>
        </w:rPr>
        <w:drawing>
          <wp:inline distT="0" distB="0" distL="0" distR="0">
            <wp:extent cx="95250" cy="95250"/>
            <wp:effectExtent l="19050" t="0" r="0" b="0"/>
            <wp:docPr id="205" name="do|caIII|si1|ar4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4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32"/>
      <w:r w:rsidRPr="00434470">
        <w:rPr>
          <w:rFonts w:ascii="Verdana" w:eastAsia="Times New Roman" w:hAnsi="Verdana" w:cs="Times New Roman"/>
          <w:b/>
          <w:bCs/>
          <w:color w:val="0000AF"/>
        </w:rPr>
        <w:t>Art. 42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33" w:name="do|caIII|si1|ar42|al1"/>
      <w:bookmarkEnd w:id="533"/>
      <w:r w:rsidRPr="00434470">
        <w:rPr>
          <w:rFonts w:ascii="Verdana" w:eastAsia="Times New Roman" w:hAnsi="Verdana" w:cs="Times New Roman"/>
          <w:b/>
          <w:bCs/>
          <w:color w:val="008F00"/>
        </w:rPr>
        <w:t>(1)</w:t>
      </w:r>
      <w:r w:rsidRPr="00434470">
        <w:rPr>
          <w:rFonts w:ascii="Verdana" w:eastAsia="Times New Roman" w:hAnsi="Verdana" w:cs="Times New Roman"/>
        </w:rPr>
        <w:t>După acordarea venitului minim de incluziune, agenţia naţională pentru plăţi şi inspecţie socială efectuează, periodic, verificări electronice în cadrul Sistemului Naţional Informatic pentru Asistenţă Socială privind menţinerea condiţiilor care au condus la acordarea dreptului, precum şi analize de risc asupra titularilor dreptului, în baza cărora atenţionează agenţiile teritoriale pentru plăţi şi inspecţie socială asupra aspectelor ce pot conduce la modificarea, suspendarea sau încetarea dreptului.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34" w:name="do|caIII|si1|ar42|al2"/>
      <w:bookmarkEnd w:id="534"/>
      <w:r w:rsidRPr="00434470">
        <w:rPr>
          <w:rFonts w:ascii="Verdana" w:eastAsia="Times New Roman" w:hAnsi="Verdana" w:cs="Times New Roman"/>
          <w:b/>
          <w:bCs/>
          <w:color w:val="008F00"/>
        </w:rPr>
        <w:t>(2)</w:t>
      </w:r>
      <w:r w:rsidRPr="00434470">
        <w:rPr>
          <w:rFonts w:ascii="Verdana" w:eastAsia="Times New Roman" w:hAnsi="Verdana" w:cs="Times New Roman"/>
        </w:rPr>
        <w:t>Procedura detaliată privind acordarea dreptului şi stabilirea cuantumului acestuia se aprobă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35" w:name="do|caIII|si2:129"/>
      <w:r>
        <w:rPr>
          <w:rFonts w:ascii="Verdana" w:eastAsia="Times New Roman" w:hAnsi="Verdana" w:cs="Times New Roman"/>
          <w:b/>
          <w:bCs/>
          <w:noProof/>
          <w:vanish/>
          <w:color w:val="333399"/>
        </w:rPr>
        <w:drawing>
          <wp:inline distT="0" distB="0" distL="0" distR="0">
            <wp:extent cx="95250" cy="95250"/>
            <wp:effectExtent l="19050" t="0" r="0" b="0"/>
            <wp:docPr id="206" name="do|caIII|si2:12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2:12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35"/>
      <w:r w:rsidRPr="00434470">
        <w:rPr>
          <w:rFonts w:ascii="Verdana" w:eastAsia="Times New Roman" w:hAnsi="Verdana" w:cs="Times New Roman"/>
          <w:b/>
          <w:bCs/>
          <w:strike/>
          <w:vanish/>
          <w:color w:val="DC143C"/>
          <w:sz w:val="24"/>
        </w:rPr>
        <w:t>SECŢIUNEA 2:</w:t>
      </w:r>
      <w:r w:rsidRPr="00434470">
        <w:rPr>
          <w:rFonts w:ascii="Verdana" w:eastAsia="Times New Roman" w:hAnsi="Verdana" w:cs="Times New Roman"/>
          <w:vanish/>
        </w:rPr>
        <w:t xml:space="preserve"> </w:t>
      </w:r>
      <w:r w:rsidRPr="00434470">
        <w:rPr>
          <w:rFonts w:ascii="Verdana" w:eastAsia="Times New Roman" w:hAnsi="Verdana" w:cs="Times New Roman"/>
          <w:b/>
          <w:bCs/>
          <w:strike/>
          <w:vanish/>
          <w:color w:val="DC143C"/>
          <w:sz w:val="24"/>
        </w:rPr>
        <w:t>Modalităţi de facturare şi plată a energiei termice furnizate în sistem centralizat</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36" w:name="do|caIII|si2:129|ar43:116:130"/>
      <w:r>
        <w:rPr>
          <w:rFonts w:ascii="Verdana" w:eastAsia="Times New Roman" w:hAnsi="Verdana" w:cs="Times New Roman"/>
          <w:b/>
          <w:bCs/>
          <w:noProof/>
          <w:vanish/>
          <w:color w:val="333399"/>
        </w:rPr>
        <w:drawing>
          <wp:inline distT="0" distB="0" distL="0" distR="0">
            <wp:extent cx="95250" cy="95250"/>
            <wp:effectExtent l="19050" t="0" r="0" b="0"/>
            <wp:docPr id="207" name="do|caIII|si2:129|ar43:116:13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2:129|ar43:116:13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36"/>
      <w:r w:rsidRPr="00434470">
        <w:rPr>
          <w:rFonts w:ascii="Verdana" w:eastAsia="Times New Roman" w:hAnsi="Verdana" w:cs="Times New Roman"/>
          <w:b/>
          <w:bCs/>
          <w:strike/>
          <w:vanish/>
          <w:color w:val="DC143C"/>
        </w:rPr>
        <w:t>Art. 43</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r>
        <w:rPr>
          <w:rFonts w:ascii="Verdana" w:eastAsia="Times New Roman" w:hAnsi="Verdana" w:cs="Times New Roman"/>
          <w:b/>
          <w:bCs/>
          <w:noProof/>
          <w:vanish/>
          <w:color w:val="333399"/>
        </w:rPr>
        <w:drawing>
          <wp:inline distT="0" distB="0" distL="0" distR="0">
            <wp:extent cx="95250" cy="95250"/>
            <wp:effectExtent l="19050" t="0" r="0" b="0"/>
            <wp:docPr id="208" name="do|caIII|si2:129|ar43:116:130|al1:117:13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2:129|ar43:116:130|al1:117:13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Modul de facturare şi de plată a contravalorii energiei termice consumate pentru încălzire de către asociaţiile de proprietari/locatari sau persoanele fizice, care sunt titulari de contracte de furnizare a energiei termice/convenţii individuale, poate fi: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facturarea şi plata pe baza consumului lunar efectiv;</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37" w:name="do|caIII|si2:129|ar43:116:130|al1:117:13"/>
      <w:bookmarkEnd w:id="537"/>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facturarea pe baza consumului lunar efectiv şi plata în tranşe procentuale pe o perioadă de referinţă cu durata de 12 luni.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38" w:name="do|caIII|si2:129|ar43:116:130|al2:120:13"/>
      <w:bookmarkEnd w:id="538"/>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Modalitatea de plată conform alin. (1) lit. b), termenul scadent, precum şi stabilirea perioadei de referinţă se aprobă prin hotărâre a consiliului local, în termen de 30 de zile de la data intrării în vigoare a prezentei legi.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39" w:name="do|caIII|si2:129|ar43:116:130|al3:121:13"/>
      <w:bookmarkEnd w:id="539"/>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Pentru familiile şi persoanele singure care utilizează pentru încălzirea locuinţei energie termică furnizată în sistem centralizat, facturarea şi plata consumului de energie termică se fac doar pe baza consumului efectiv, conform alin. (1) lit. a).</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09" name="224871_004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4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43 din capitolul III, sectiunea 2 abrogat de Art. 43, punctul 12. din capitolul IV din </w:t>
      </w:r>
      <w:hyperlink r:id="rId233"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40" w:name="do|caIII|si2:129|ar44:122:136"/>
      <w:r>
        <w:rPr>
          <w:rFonts w:ascii="Verdana" w:eastAsia="Times New Roman" w:hAnsi="Verdana" w:cs="Times New Roman"/>
          <w:b/>
          <w:bCs/>
          <w:noProof/>
          <w:vanish/>
          <w:color w:val="333399"/>
        </w:rPr>
        <w:drawing>
          <wp:inline distT="0" distB="0" distL="0" distR="0">
            <wp:extent cx="95250" cy="95250"/>
            <wp:effectExtent l="19050" t="0" r="0" b="0"/>
            <wp:docPr id="210" name="do|caIII|si2:129|ar44:122:13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2:129|ar44:122:13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40"/>
      <w:r w:rsidRPr="00434470">
        <w:rPr>
          <w:rFonts w:ascii="Verdana" w:eastAsia="Times New Roman" w:hAnsi="Verdana" w:cs="Times New Roman"/>
          <w:b/>
          <w:bCs/>
          <w:strike/>
          <w:vanish/>
          <w:color w:val="DC143C"/>
        </w:rPr>
        <w:t>Art. 44</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41" w:name="do|caIII|si2:129|ar44:122:136|al1:123:13"/>
      <w:bookmarkEnd w:id="541"/>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La solicitarea scrisă a titularilor de contract de furnizare a energiei termice sau convenţie individuală, furnizorii de energie termică aplică modul de plată a contravalorii energiei termice în tranşe procentuale, valabil pe durata unei perioade de referinţă în baza unui act adiţional la contractul de furnizare sau convenţiei individuale.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42" w:name="do|caIII|si2:129|ar44:122:136|al2:124:13"/>
      <w:bookmarkEnd w:id="542"/>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Opţiunea titularilor de contract de furnizare a energiei termice sau convenţie individuală asupra modului de plată a contravalorii energiei termice în tranşe procentuale se comunică furnizorilor cu cel mult 30 de zile înaintea începerii perioadei de referinţă.</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11" name="224871_004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4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44 din capitolul III, sectiunea 2 abrogat de Art. 43, punctul 12. din capitolul IV din </w:t>
      </w:r>
      <w:hyperlink r:id="rId234"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43" w:name="do|caIII|si2:129|ar45:125:139"/>
      <w:r>
        <w:rPr>
          <w:rFonts w:ascii="Verdana" w:eastAsia="Times New Roman" w:hAnsi="Verdana" w:cs="Times New Roman"/>
          <w:b/>
          <w:bCs/>
          <w:noProof/>
          <w:vanish/>
          <w:color w:val="333399"/>
        </w:rPr>
        <w:drawing>
          <wp:inline distT="0" distB="0" distL="0" distR="0">
            <wp:extent cx="95250" cy="95250"/>
            <wp:effectExtent l="19050" t="0" r="0" b="0"/>
            <wp:docPr id="212" name="do|caIII|si2:129|ar45:125:13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2:129|ar45:125:13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43"/>
      <w:r w:rsidRPr="00434470">
        <w:rPr>
          <w:rFonts w:ascii="Verdana" w:eastAsia="Times New Roman" w:hAnsi="Verdana" w:cs="Times New Roman"/>
          <w:b/>
          <w:bCs/>
          <w:strike/>
          <w:vanish/>
          <w:color w:val="DC143C"/>
        </w:rPr>
        <w:t>Art. 45</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44" w:name="do|caIII|si2:129|ar45:125:139|pa1:126:14"/>
      <w:bookmarkEnd w:id="544"/>
      <w:r w:rsidRPr="00434470">
        <w:rPr>
          <w:rFonts w:ascii="Verdana" w:eastAsia="Times New Roman" w:hAnsi="Verdana" w:cs="Times New Roman"/>
          <w:strike/>
          <w:vanish/>
          <w:color w:val="DC143C"/>
        </w:rPr>
        <w:t>Furnizorii de energie termică au obligaţia să accepte, la solicitarea titularilor de contract de furnizare a energiei termice sau convenţie individuală, facturarea în condiţiile prevederilor art. 43.</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13" name="224871_004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4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45 din capitolul III, sectiunea 2 abrogat de Art. 43, punctul 12. din capitolul IV din </w:t>
      </w:r>
      <w:hyperlink r:id="rId235"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45" w:name="do|caIII|si2:129|ar46:127:141"/>
      <w:r>
        <w:rPr>
          <w:rFonts w:ascii="Verdana" w:eastAsia="Times New Roman" w:hAnsi="Verdana" w:cs="Times New Roman"/>
          <w:b/>
          <w:bCs/>
          <w:noProof/>
          <w:vanish/>
          <w:color w:val="333399"/>
        </w:rPr>
        <w:drawing>
          <wp:inline distT="0" distB="0" distL="0" distR="0">
            <wp:extent cx="95250" cy="95250"/>
            <wp:effectExtent l="19050" t="0" r="0" b="0"/>
            <wp:docPr id="214" name="do|caIII|si2:129|ar46:127:14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2:129|ar46:127:14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45"/>
      <w:r w:rsidRPr="00434470">
        <w:rPr>
          <w:rFonts w:ascii="Verdana" w:eastAsia="Times New Roman" w:hAnsi="Verdana" w:cs="Times New Roman"/>
          <w:b/>
          <w:bCs/>
          <w:strike/>
          <w:vanish/>
          <w:color w:val="DC143C"/>
        </w:rPr>
        <w:t>Art. 46</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46" w:name="do|caIII|si2:129|ar46:127:141|pa1:128:14"/>
      <w:bookmarkEnd w:id="546"/>
      <w:r w:rsidRPr="00434470">
        <w:rPr>
          <w:rFonts w:ascii="Verdana" w:eastAsia="Times New Roman" w:hAnsi="Verdana" w:cs="Times New Roman"/>
          <w:strike/>
          <w:vanish/>
          <w:color w:val="DC143C"/>
        </w:rPr>
        <w:t xml:space="preserve">Titularii de contract de furnizare a energiei termice/convenţie individuală sunt obligaţi să achite facturile în termenul de scadenţă de 15 zile de la data primirii facturilor în situaţia prevăzută la art. 43 alin. (1) lit. a), respectiv în termen de 15 zile de la termenele înscrise pe factură în situaţia prevăzută la art. 43 alin. (1) lit. b). Data emiterii facturii şi termenele de scadenţă se înscriu pe factură. Neachitarea facturii în termen de 30 de zile de la data scadenţei atrage penalităţi de întârziere, conform prevederilor art. 42 alin. (10) din Legea serviciilor comunitare de utilităţi publice nr. </w:t>
      </w:r>
      <w:hyperlink r:id="rId236" w:history="1">
        <w:r w:rsidRPr="00434470">
          <w:rPr>
            <w:rFonts w:ascii="Verdana" w:eastAsia="Times New Roman" w:hAnsi="Verdana" w:cs="Times New Roman"/>
            <w:b/>
            <w:bCs/>
            <w:strike/>
            <w:vanish/>
            <w:color w:val="333399"/>
            <w:u w:val="single"/>
          </w:rPr>
          <w:t>51/2006</w:t>
        </w:r>
      </w:hyperlink>
      <w:r w:rsidRPr="00434470">
        <w:rPr>
          <w:rFonts w:ascii="Verdana" w:eastAsia="Times New Roman" w:hAnsi="Verdana" w:cs="Times New Roman"/>
          <w:strike/>
          <w:vanish/>
          <w:color w:val="DC143C"/>
        </w:rPr>
        <w:t>, republicată,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15" name="224871_004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4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46 din capitolul III, sectiunea 2 abrogat de Art. 43, punctul 12. din capitolul IV din </w:t>
      </w:r>
      <w:hyperlink r:id="rId237"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16" name="224871_005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5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capitolul III, sectiunea 2 abrogat de Art. 43, punctul 12. din capitolul IV din </w:t>
      </w:r>
      <w:hyperlink r:id="rId238"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47" w:name="do|caIII|si3:190"/>
      <w:r>
        <w:rPr>
          <w:rFonts w:ascii="Verdana" w:eastAsia="Times New Roman" w:hAnsi="Verdana" w:cs="Times New Roman"/>
          <w:b/>
          <w:bCs/>
          <w:noProof/>
          <w:vanish/>
          <w:color w:val="333399"/>
        </w:rPr>
        <w:drawing>
          <wp:inline distT="0" distB="0" distL="0" distR="0">
            <wp:extent cx="95250" cy="95250"/>
            <wp:effectExtent l="19050" t="0" r="0" b="0"/>
            <wp:docPr id="217" name="do|caIII|si3:19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3:19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47"/>
      <w:r w:rsidRPr="00434470">
        <w:rPr>
          <w:rFonts w:ascii="Verdana" w:eastAsia="Times New Roman" w:hAnsi="Verdana" w:cs="Times New Roman"/>
          <w:b/>
          <w:bCs/>
          <w:strike/>
          <w:vanish/>
          <w:color w:val="DC143C"/>
          <w:sz w:val="24"/>
        </w:rPr>
        <w:t>SECŢIUNEA 3:</w:t>
      </w:r>
      <w:r w:rsidRPr="00434470">
        <w:rPr>
          <w:rFonts w:ascii="Verdana" w:eastAsia="Times New Roman" w:hAnsi="Verdana" w:cs="Times New Roman"/>
          <w:vanish/>
        </w:rPr>
        <w:t xml:space="preserve"> </w:t>
      </w:r>
      <w:r w:rsidRPr="00434470">
        <w:rPr>
          <w:rFonts w:ascii="Verdana" w:eastAsia="Times New Roman" w:hAnsi="Verdana" w:cs="Times New Roman"/>
          <w:b/>
          <w:bCs/>
          <w:strike/>
          <w:vanish/>
          <w:color w:val="DC143C"/>
          <w:sz w:val="24"/>
        </w:rPr>
        <w:t>Condiţiile speciale de acordare a suplimentului pentru locuire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48" w:name="do|caIII|si3:190|ar47:143:191"/>
      <w:r>
        <w:rPr>
          <w:rFonts w:ascii="Verdana" w:eastAsia="Times New Roman" w:hAnsi="Verdana" w:cs="Times New Roman"/>
          <w:b/>
          <w:bCs/>
          <w:noProof/>
          <w:vanish/>
          <w:color w:val="333399"/>
        </w:rPr>
        <w:drawing>
          <wp:inline distT="0" distB="0" distL="0" distR="0">
            <wp:extent cx="95250" cy="95250"/>
            <wp:effectExtent l="19050" t="0" r="0" b="0"/>
            <wp:docPr id="218" name="do|caIII|si3:190|ar47:143:19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3:190|ar47:143:19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48"/>
      <w:r w:rsidRPr="00434470">
        <w:rPr>
          <w:rFonts w:ascii="Verdana" w:eastAsia="Times New Roman" w:hAnsi="Verdana" w:cs="Times New Roman"/>
          <w:b/>
          <w:bCs/>
          <w:strike/>
          <w:vanish/>
          <w:color w:val="DC143C"/>
        </w:rPr>
        <w:t>Art. 47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49" w:name="do|caIII|si3:190|ar47:143:191|al1:144:19"/>
      <w:bookmarkEnd w:id="549"/>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În cazul persoanelor singure şi familiilor care solicită acordarea venitului minim de incluziune exclusiv pentru suplimentul pentru locuire, reprezentat de unul din ajutoarele prevăzute la art. 20 alin. (2) lit. a)-c), documentele prevăzute la art. 29 alin. (1) se depun la primăria în a cărei rază teritorială îşi au domiciliul sau reşedinţa solicitanţii, până la data de 15 octombrie a fiecărui an, pentru sezonul rece următor.</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50" w:name="do|caIII|si3:190|ar47:143:191|al2:145:19"/>
      <w:bookmarkEnd w:id="550"/>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Pentru solicitarea suplimentului pentru locuire, formularele de cerere şi declaraţie pe propria răspundere sunt puse la dispoziţia solicitanţilor de către primării la sediul acestora şi/sau prin intermediul asociaţiilor de proprietari/locatari ori a furnizorilor.</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51" w:name="do|caIII|si3:190|ar47:143:191|al3:146:19"/>
      <w:bookmarkEnd w:id="551"/>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Formularele de cerere şi declaraţie pe propria răspundere se pun la dispoziţia solicitanţilor inclusiv pe site-ul primăriei, al agenţiilor teritoriale pentru plăţi şi inspecţie socială şi al furnizorilor.</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52" w:name="do|caIII|si3:190|ar47:143:191|al4:147:19"/>
      <w:bookmarkEnd w:id="552"/>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În cazul persoanelor singure şi familiilor care au stabilit dreptul la ajutor de incluziune şi/sau ajutor pentru susţinerea familiei şi îndeplinesc condiţiile prevăzute de prezenta lege şi pentru acordarea suplimentului pentru locuire, titularul dreptului, în perioada cuprinsă între 15 septembrie - 15 octombrie a fiecărui an, depune la primărie o declaraţie pe propria răspundere pe baza căreia se stabileşte îndeplinirea condiţiilor de eligibilitate, procedură denumită în continuare recertificare.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53" w:name="do|caIII|si3:190|ar47:143:191|al5:148:19"/>
      <w:bookmarkEnd w:id="553"/>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Modelul declaraţiei prevăzute la alin. (4) se stabileşte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19" name="224871_005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5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47 din capitolul III, sectiunea 3 abrogat de Art. 43, punctul 12. din capitolul IV din </w:t>
      </w:r>
      <w:hyperlink r:id="rId239"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54" w:name="do|caIII|si3:190|ar48:149:197"/>
      <w:r>
        <w:rPr>
          <w:rFonts w:ascii="Verdana" w:eastAsia="Times New Roman" w:hAnsi="Verdana" w:cs="Times New Roman"/>
          <w:b/>
          <w:bCs/>
          <w:noProof/>
          <w:vanish/>
          <w:color w:val="333399"/>
        </w:rPr>
        <w:drawing>
          <wp:inline distT="0" distB="0" distL="0" distR="0">
            <wp:extent cx="95250" cy="95250"/>
            <wp:effectExtent l="19050" t="0" r="0" b="0"/>
            <wp:docPr id="220" name="do|caIII|si3:190|ar48:149:19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3:190|ar48:149:19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54"/>
      <w:r w:rsidRPr="00434470">
        <w:rPr>
          <w:rFonts w:ascii="Verdana" w:eastAsia="Times New Roman" w:hAnsi="Verdana" w:cs="Times New Roman"/>
          <w:b/>
          <w:bCs/>
          <w:strike/>
          <w:vanish/>
          <w:color w:val="DC143C"/>
        </w:rPr>
        <w:t>Art. 48</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55" w:name="do|caIII|si3:190|ar48:149:197|al1:150:19"/>
      <w:bookmarkEnd w:id="555"/>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Aprobarea cererilor solicitanţilor de venit minim de incluziune reprezentat exclusiv de suplimentul pentru locuire, precum şi recertificarea îndeplinirii condiţiilor de eligibilitate în cazul beneficiarilor de venit minim de incluziune la data prevăzută la art. 47 alin. (4) se fac conform prevederilor art. 33, art. 35-37 şi art. 38 alin. (2).</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56" w:name="do|caIII|si3:190|ar48:149:197|al2:151:19"/>
      <w:bookmarkEnd w:id="556"/>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cazul utilizării de energie termică în sistem centralizat pentru încălzirea locuinţei, dispoziţia primarului prin care se acordă sau se respinge dreptul la venit minim de incluziune reprezentat exclusiv de stimulentul pentru locuire va conţine preţul gigacaloriei furnizate în sistem centralizat.</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57" w:name="do|caIII|si3:190|ar48:149:197|al3:152:20"/>
      <w:bookmarkEnd w:id="557"/>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Modelul dispoziţiei primarului prevăzute la alin. (2) se stabileşte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58" w:name="do|caIII|si3:190|ar48:149:197|al4:153:20"/>
      <w:bookmarkEnd w:id="558"/>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Cererile sau, după caz, declaraţiile pe propria răspundere privind recertificarea îndeplinirii condiţiilor de eligibilitate şi documentele doveditoare vor fi centralizate şi arhivate la nivelul primăriilor.</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59" w:name="do|caIII|si3:190|ar48:149:197|al5:154:20"/>
      <w:bookmarkEnd w:id="559"/>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Dispoziţia primarului prevăzută la alin. (2) poate fi emisă individual sau colectiv, caz în care va fi adusă la cunoştinţa solicitanţilor individual.</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21" name="224871_005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5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48 din capitolul III, sectiunea 3 abrogat de Art. 43, punctul 12. din capitolul IV din </w:t>
      </w:r>
      <w:hyperlink r:id="rId240"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60" w:name="do|caIII|si3:190|ar49:155:203"/>
      <w:r>
        <w:rPr>
          <w:rFonts w:ascii="Verdana" w:eastAsia="Times New Roman" w:hAnsi="Verdana" w:cs="Times New Roman"/>
          <w:b/>
          <w:bCs/>
          <w:noProof/>
          <w:vanish/>
          <w:color w:val="333399"/>
        </w:rPr>
        <w:drawing>
          <wp:inline distT="0" distB="0" distL="0" distR="0">
            <wp:extent cx="95250" cy="95250"/>
            <wp:effectExtent l="19050" t="0" r="0" b="0"/>
            <wp:docPr id="222" name="do|caIII|si3:190|ar49:155:20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3:190|ar49:155:20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60"/>
      <w:r w:rsidRPr="00434470">
        <w:rPr>
          <w:rFonts w:ascii="Verdana" w:eastAsia="Times New Roman" w:hAnsi="Verdana" w:cs="Times New Roman"/>
          <w:b/>
          <w:bCs/>
          <w:strike/>
          <w:vanish/>
          <w:color w:val="DC143C"/>
        </w:rPr>
        <w:t>Art. 49</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61" w:name="do|caIII|si3:190|ar49:155:203|al1:156:20"/>
      <w:bookmarkEnd w:id="561"/>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Până la data de 15 noiembrie a fiecărui an, la nivelul agenţiei teritoriale pentru plăţi şi inspecţie socială, pe baza datelor înregistrate în Sistemul Naţional Informatic pentru Asistenţă Socială, se finalizează verificarea îndeplinirii condiţiilor de eligibilitate pentru acordarea suplimentului pentru locuire reprezentat de ajutoarele pentru încălzire prevăzute la art. 20 alin. (2) lit. a)-c), se calculează cuantumul aferent ajutorului acordat în funcţie de sistemul de încălzire utilizat şi se emit deciziile directorului executiv de acordare sau de respingere a dreptului.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62" w:name="do|caIII|si3:190|ar49:155:203|al2:157:20"/>
      <w:bookmarkEnd w:id="562"/>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Prin decizia directorului executiv al agenţiei teritoriale pentru plăţi şi inspecţie socială de aprobare a dreptului care priveşte suplimentul pentru locuire, cuantumul acestuia se stabileşte în fiecare an, pentru toată perioada sezonului rece respectiv.</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63" w:name="do|caIII|si3:190|ar49:155:203|al3:158:20"/>
      <w:bookmarkEnd w:id="563"/>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Până la data de 30 noiembrie a fiecărui an, situaţia centralizatoare privind deciziile directorului executiv al agenţiei teritoriale pentru plăţi şi inspecţie socială, care conţine datele de identificare ale titularilor venitului minim de incluziune, cuantumul ajutorului şi numărul deciziei emise se transmit în format electronic furnizorilor de energie termică, de gaze naturale sau de energie electrică, după caz.</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64" w:name="do|caIII|si3:190|ar49:155:203|al4:159:20"/>
      <w:bookmarkEnd w:id="564"/>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Modelul situaţiei centralizatoare prevăzute la alin. (3) se stabileşte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65" w:name="do|caIII|si3:190|ar49:155:203|al5:160:20"/>
      <w:bookmarkEnd w:id="565"/>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În termen de maximum 5 zile de la emitere, dispoziţia primarului de aprobare sau de respingere în prealabil a cererii, precum şi decizia directorului executiv privind aprobarea sau respingerea dreptului la venit minim de incluziune se comunică titularului dreptului şi, după caz, titularului contractului încheiat cu furnizorul din sistemul utilizat pentru încălzirea locuinţei.</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23" name="224871_005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53"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49 din capitolul III, sectiunea 3 abrogat de Art. 43, punctul 12. din capitolul IV din </w:t>
      </w:r>
      <w:hyperlink r:id="rId241"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66" w:name="do|caIII|si3:190|ar50:161:209"/>
      <w:r>
        <w:rPr>
          <w:rFonts w:ascii="Verdana" w:eastAsia="Times New Roman" w:hAnsi="Verdana" w:cs="Times New Roman"/>
          <w:b/>
          <w:bCs/>
          <w:noProof/>
          <w:vanish/>
          <w:color w:val="333399"/>
        </w:rPr>
        <w:drawing>
          <wp:inline distT="0" distB="0" distL="0" distR="0">
            <wp:extent cx="95250" cy="95250"/>
            <wp:effectExtent l="19050" t="0" r="0" b="0"/>
            <wp:docPr id="224" name="do|caIII|si3:190|ar50:161:20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3:190|ar50:161:20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66"/>
      <w:r w:rsidRPr="00434470">
        <w:rPr>
          <w:rFonts w:ascii="Verdana" w:eastAsia="Times New Roman" w:hAnsi="Verdana" w:cs="Times New Roman"/>
          <w:b/>
          <w:bCs/>
          <w:strike/>
          <w:vanish/>
          <w:color w:val="DC143C"/>
        </w:rPr>
        <w:t>Art. 50</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67" w:name="do|caIII|si3:190|ar50:161:209|al1:162:21"/>
      <w:bookmarkEnd w:id="567"/>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În vederea acordării venitului minim de incluziune exclusiv pentru suplimentul pentru locuire reprezentat de ajutorul pentru combustibili solizi şi petrolieri, termenul-limită de depunere a documentelor prevăzute la art. 29 alin. (1), la primăria în a cărei rază teritorială îşi au domiciliul/reşedinţa solicitanţii, este data de 15 septembrie a fiecărui an.</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68" w:name="do|caIII|si3:190|ar50:161:209|al2:163:21"/>
      <w:bookmarkEnd w:id="568"/>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cazul persoanelor singure şi familiilor care beneficiază de venit minim de incluziune la data de 31 august, titularul dreptului trebuie să depună la primărie declaraţia pe propria răspundere pentru recertificarea îndeplinirii condiţiilor de eligibilitate, completată potrivit modelului prevăzut la art. 47 alin. (5), în perioada cuprinsă între 1-15 septembrie a fiecărui an.</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69" w:name="do|caIII|si3:190|ar50:161:209|al3:164:21"/>
      <w:bookmarkEnd w:id="569"/>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Până la data de 15 octombrie a fiecărui an se verifică, la nivel de primărie şi agenţie teritorială pentru plăţi şi inspecţie socială, îndeplinirea condiţiilor de eligibilitate pentru acordarea ajutorului pentru combustibili solizi şi petrolieri, se calculează cuantumul acestuia şi se emit dispoziţiile primarului de aprobare sau respingere în prealabil a cererilor, precum şi deciziile directorului executiv al agenţiei teritoriale pentru plăţi şi inspecţie socială privind acordarea sau respingerea dreptului.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70" w:name="do|caIII|si3:190|ar50:161:209|al4:165:21"/>
      <w:bookmarkEnd w:id="570"/>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Transmiterea către titularul venitului minim de incluziune a dispoziţiei primarului de aprobare sau respingere în prealabil a cererii, precum şi a deciziei directorului executiv al agenţiei teritoriale pentru plăţi şi inspecţie socială privind acordarea sau respingerea dreptului se face în termenul prevăzut la art. 49 alin. (5).</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71" w:name="do|caIII|si3:190|ar50:161:209|al5:166:21"/>
      <w:bookmarkEnd w:id="571"/>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Pentru beneficiarii de ajutor pentru combustibili solizi şi petrolieri, stabilirea dreptului şi efectuarea plăţilor se fac o singură dată pentru toată perioada sezonului rece.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25" name="224871_005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5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50 din capitolul III, sectiunea 3 abrogat de Art. 43, punctul 12. din capitolul IV din </w:t>
      </w:r>
      <w:hyperlink r:id="rId242"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72" w:name="do|caIII|si3:190|ar51:167:215"/>
      <w:r>
        <w:rPr>
          <w:rFonts w:ascii="Verdana" w:eastAsia="Times New Roman" w:hAnsi="Verdana" w:cs="Times New Roman"/>
          <w:b/>
          <w:bCs/>
          <w:noProof/>
          <w:vanish/>
          <w:color w:val="333399"/>
        </w:rPr>
        <w:drawing>
          <wp:inline distT="0" distB="0" distL="0" distR="0">
            <wp:extent cx="95250" cy="95250"/>
            <wp:effectExtent l="19050" t="0" r="0" b="0"/>
            <wp:docPr id="226" name="do|caIII|si3:190|ar51:167:21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3:190|ar51:167:21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72"/>
      <w:r w:rsidRPr="00434470">
        <w:rPr>
          <w:rFonts w:ascii="Verdana" w:eastAsia="Times New Roman" w:hAnsi="Verdana" w:cs="Times New Roman"/>
          <w:b/>
          <w:bCs/>
          <w:strike/>
          <w:vanish/>
          <w:color w:val="DC143C"/>
        </w:rPr>
        <w:t>Art. 51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73" w:name="do|caIII|si3:190|ar51:167:215|al1:168:21"/>
      <w:bookmarkEnd w:id="573"/>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În situaţia în care solicitanţii suplimentului pentru locuire depun cererea, respectiv declaraţia pe propria răspundere privind recertificarea îndeplinirii condiţiilor de eligibilitate şi, după caz, documentele doveditoare privind acordarea ajutoarelor pentru energie termică, gaze naturale şi energie electrică la o dată ulterioară termenelor prevăzute la art. 47 alin. (1) şi (4), suplimentul pentru locuire se acordă începând cu luna în care se emite decizia directorului executiv al agenţiei teritoriale pentru plăţi şi inspecţie socială de acordare a dreptului.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74" w:name="do|caIII|si3:190|ar51:167:215|al2:169:21"/>
      <w:bookmarkEnd w:id="574"/>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cazul în care intervin modificări în componenţa familiei şi a veniturilor acesteia sau a sistemului de încălzire pentru care se acordă suplimentul pentru locuire, titularii dreptului procedează conform prevederilor art. 40 alin. (1).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75" w:name="do|caIII|si3:190|ar51:167:215|al3:170:21"/>
      <w:bookmarkEnd w:id="575"/>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Modificările privind cuantumul sumei aferente suplimentului pentru locuire acordat sau, după caz, încetarea dreptului se fac începând cu luna următoare celei în care au fost comunicate modificările prevăzute la alin. (2).</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27" name="224871_005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5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51 din capitolul III, sectiunea 3 abrogat de Art. 43, punctul 12. din capitolul IV din </w:t>
      </w:r>
      <w:hyperlink r:id="rId243"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76" w:name="do|caIII|si3:190|ar52:171:219"/>
      <w:r>
        <w:rPr>
          <w:rFonts w:ascii="Verdana" w:eastAsia="Times New Roman" w:hAnsi="Verdana" w:cs="Times New Roman"/>
          <w:b/>
          <w:bCs/>
          <w:noProof/>
          <w:vanish/>
          <w:color w:val="333399"/>
        </w:rPr>
        <w:drawing>
          <wp:inline distT="0" distB="0" distL="0" distR="0">
            <wp:extent cx="95250" cy="95250"/>
            <wp:effectExtent l="19050" t="0" r="0" b="0"/>
            <wp:docPr id="228" name="do|caIII|si3:190|ar52:171:21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3:190|ar52:171:21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76"/>
      <w:r w:rsidRPr="00434470">
        <w:rPr>
          <w:rFonts w:ascii="Verdana" w:eastAsia="Times New Roman" w:hAnsi="Verdana" w:cs="Times New Roman"/>
          <w:b/>
          <w:bCs/>
          <w:strike/>
          <w:vanish/>
          <w:color w:val="DC143C"/>
        </w:rPr>
        <w:t>Art. 52</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77" w:name="do|caIII|si3:190|ar52:171:219|al1:172:22"/>
      <w:bookmarkEnd w:id="577"/>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Lunar, până cel târziu la data de 3 a lunii, reprezentantul furnizorului de energie termică sau al furnizorului de gaze naturale, împreună cu reprezentantul asociaţiei de proprietari, încheie un proces-verbal constatator privind consumul general de energie termică sau de gaze naturale înregistrat la nivelul asociaţiei.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78" w:name="do|caIII|si3:190|ar52:171:219|al2:173:22"/>
      <w:bookmarkEnd w:id="578"/>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Modelul procesului-verbal constatator se stabileşte prin normele metodologice de aplicare a prezentei legi.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79" w:name="do|caIII|si3:190|ar52:171:219|al3:174:22"/>
      <w:bookmarkEnd w:id="579"/>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Pe baza datelor cuprinse în procesul-verbal constatator, asociaţia de proprietari face defalcarea consumului general pe consumatori individuali.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80" w:name="do|caIII|si3:190|ar52:171:219|al4:175:22"/>
      <w:bookmarkEnd w:id="580"/>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Până la data de 5 a fiecărei luni, asociaţia de proprietari transmite furnizorilor prevăzuţi la alin. (1) situaţia centralizatoare cuprinzând consumurile defalcate pentru beneficiarii de ajutor pentru încălzirea locuinţei.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81" w:name="do|caIII|si3:190|ar52:171:219|al5:176:22"/>
      <w:bookmarkEnd w:id="581"/>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Pentru beneficiarii care locuiesc în locuinţe sociale, atribuţiile asociaţiei de proprietari se preiau de către autoritatea administraţiei publice locale care le administrează.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82" w:name="do|caIII|si3:190|ar52:171:219|al6:177:22"/>
      <w:bookmarkEnd w:id="582"/>
      <w:r w:rsidRPr="00434470">
        <w:rPr>
          <w:rFonts w:ascii="Verdana" w:eastAsia="Times New Roman" w:hAnsi="Verdana" w:cs="Times New Roman"/>
          <w:b/>
          <w:bCs/>
          <w:strike/>
          <w:vanish/>
          <w:color w:val="DC143C"/>
        </w:rPr>
        <w:t>(6)</w:t>
      </w:r>
      <w:r w:rsidRPr="00434470">
        <w:rPr>
          <w:rFonts w:ascii="Verdana" w:eastAsia="Times New Roman" w:hAnsi="Verdana" w:cs="Times New Roman"/>
          <w:strike/>
          <w:vanish/>
          <w:color w:val="DC143C"/>
        </w:rPr>
        <w:t>Prevederile alin. (1)-(4) nu se aplică furnizorilor cu un număr de peste 1.000 de clienţi, precum şi în situaţia existenţei de repartitoare de încălzire în cazul energiei termice sau în situaţiile în care reglementările legale în domeniul energiei termice ori gazelor naturale dispun în alt fel.</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29" name="224871_005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5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52 din capitolul III, sectiunea 3 abrogat de Art. 43, punctul 12. din capitolul IV din </w:t>
      </w:r>
      <w:hyperlink r:id="rId244"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83" w:name="do|caIII|si3:190|ar53:178:226"/>
      <w:r>
        <w:rPr>
          <w:rFonts w:ascii="Verdana" w:eastAsia="Times New Roman" w:hAnsi="Verdana" w:cs="Times New Roman"/>
          <w:b/>
          <w:bCs/>
          <w:noProof/>
          <w:vanish/>
          <w:color w:val="333399"/>
        </w:rPr>
        <w:lastRenderedPageBreak/>
        <w:drawing>
          <wp:inline distT="0" distB="0" distL="0" distR="0">
            <wp:extent cx="95250" cy="95250"/>
            <wp:effectExtent l="19050" t="0" r="0" b="0"/>
            <wp:docPr id="230" name="do|caIII|si3:190|ar53:178:22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3:190|ar53:178:22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83"/>
      <w:r w:rsidRPr="00434470">
        <w:rPr>
          <w:rFonts w:ascii="Verdana" w:eastAsia="Times New Roman" w:hAnsi="Verdana" w:cs="Times New Roman"/>
          <w:b/>
          <w:bCs/>
          <w:strike/>
          <w:vanish/>
          <w:color w:val="DC143C"/>
        </w:rPr>
        <w:t>Art. 53</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84" w:name="do|caIII|si3:190|ar53:178:226|al1:179:22"/>
      <w:bookmarkEnd w:id="584"/>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Pe baza situaţiei centralizatoare prevăzute la art. 52 alin. (4), respectiv a consumului efectiv înregistrat de consumatorii vulnerabili individuali, lunar, furnizorii de energie termică furnizată în sistem centralizat, de gaze naturale şi, respectiv, de energie electrică calculează contravaloarea energiei termice, a gazelor naturale şi a energiei electrice ce se va evidenţia în factură.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85" w:name="do|caIII|si3:190|ar53:178:226|al2:180:22"/>
      <w:bookmarkEnd w:id="585"/>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cazul asociaţiilor de proprietari titulare de contracte de furnizare de energie termică în sistem centralizat sau de furnizare de gaze naturale, factura prevăzută la alin. (1) este însoţită de situaţia detaliată care cuprinde beneficiarii ajutorului pentru încălzirea locuinţei, cuantumul efectiv al acestuia defalcat pe surse de finanţare, respectiv din bugetul de stat şi din bugetul local, precum şi suma individuală de plată ce va fi suportată de beneficiar ca diferenţă între contravaloarea ajutorului pentru încălzirea locuinţei acordat şi contravaloarea consumului înregistrat.</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86" w:name="do|caIII|si3:190|ar53:178:226|al3:181:22"/>
      <w:bookmarkEnd w:id="586"/>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În cazul consumatorilor care au contracte individuale de furnizare de energie termică în sistem centralizat, de gaze naturale sau de energie electrică, în factura emisă de furnizori se evidenţiază contravaloarea totală a consumului înregistrat, contravaloarea ajutorului pentru încălzirea locuinţei acordat şi suma rămasă de plată în sarcina titularului de contract, respectiv a beneficiarului ajutorului pentru încălzirea locuinţei.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87" w:name="do|caIII|si3:190|ar53:178:226|al4:182:23"/>
      <w:bookmarkEnd w:id="587"/>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În situaţia prevăzută la art. 52 alin. (5), factura se emite pe numele primăriei, prevederile alin. (1)-(3) aplicându-se corespunzător.</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31" name="224871_005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5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53 din capitolul III, sectiunea 3 abrogat de Art. 43, punctul 12. din capitolul IV din </w:t>
      </w:r>
      <w:hyperlink r:id="rId245"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88" w:name="do|caIII|si3:190|ar54:183:231"/>
      <w:r>
        <w:rPr>
          <w:rFonts w:ascii="Verdana" w:eastAsia="Times New Roman" w:hAnsi="Verdana" w:cs="Times New Roman"/>
          <w:b/>
          <w:bCs/>
          <w:noProof/>
          <w:vanish/>
          <w:color w:val="333399"/>
        </w:rPr>
        <w:drawing>
          <wp:inline distT="0" distB="0" distL="0" distR="0">
            <wp:extent cx="95250" cy="95250"/>
            <wp:effectExtent l="19050" t="0" r="0" b="0"/>
            <wp:docPr id="232" name="do|caIII|si3:190|ar54:183:23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3:190|ar54:183:23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88"/>
      <w:r w:rsidRPr="00434470">
        <w:rPr>
          <w:rFonts w:ascii="Verdana" w:eastAsia="Times New Roman" w:hAnsi="Verdana" w:cs="Times New Roman"/>
          <w:b/>
          <w:bCs/>
          <w:strike/>
          <w:vanish/>
          <w:color w:val="DC143C"/>
        </w:rPr>
        <w:t>Art. 54</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89" w:name="do|caIII|si3:190|ar54:183:231|al1:184:23"/>
      <w:bookmarkEnd w:id="589"/>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Lunar, în termen de 10 zile de la primirea facturii emise de furnizorul de energie termică în sistem centralizat sau de gaze naturale, asociaţiile de proprietari au obligaţia de a defalca cheltuielile privind energia termică sau gazele naturale pe consumatori individuali, ţinând cont de ajutorul pentru încălzirea locuinţei stabilit în condiţiile prezentei legi.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90" w:name="do|caIII|si3:190|ar54:183:231|al2:185:23"/>
      <w:bookmarkEnd w:id="590"/>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Defalcarea cheltuielilor prevăzută la alin. (1) se evidenţiază într-un borderou care se transmite furnizorului în termen de maximum două zile de la întocmire.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91" w:name="do|caIII|si3:190|ar54:183:231|al3:186:23"/>
      <w:bookmarkEnd w:id="591"/>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Asociaţia de proprietari are obligaţia de a evidenţia lunar ajutorul pentru energie termică în tabelul cu cheltuielile de întreţinere.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33" name="224871_005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5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54 din capitolul III, sectiunea 3 abrogat de Art. 43, punctul 12. din capitolul IV din </w:t>
      </w:r>
      <w:hyperlink r:id="rId246"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92" w:name="do|caIII|si3:190|ar55:187:235"/>
      <w:r>
        <w:rPr>
          <w:rFonts w:ascii="Verdana" w:eastAsia="Times New Roman" w:hAnsi="Verdana" w:cs="Times New Roman"/>
          <w:b/>
          <w:bCs/>
          <w:noProof/>
          <w:vanish/>
          <w:color w:val="333399"/>
        </w:rPr>
        <w:drawing>
          <wp:inline distT="0" distB="0" distL="0" distR="0">
            <wp:extent cx="95250" cy="95250"/>
            <wp:effectExtent l="19050" t="0" r="0" b="0"/>
            <wp:docPr id="234" name="do|caIII|si3:190|ar55:187:23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3:190|ar55:187:23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92"/>
      <w:r w:rsidRPr="00434470">
        <w:rPr>
          <w:rFonts w:ascii="Verdana" w:eastAsia="Times New Roman" w:hAnsi="Verdana" w:cs="Times New Roman"/>
          <w:b/>
          <w:bCs/>
          <w:strike/>
          <w:vanish/>
          <w:color w:val="DC143C"/>
        </w:rPr>
        <w:t>Art. 55</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93" w:name="do|caIII|si3:190|ar55:187:235|al1:188:23"/>
      <w:bookmarkEnd w:id="593"/>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Pe baza situaţiilor centralizatoare prevăzute la art. 49 alin. (3) şi la art. 52 alin. (4), respectiv a consumului înregistrat de consumatorii vulnerabili individuali, lunar, furnizorii de energie termică în sistem centralizat, gaze naturale şi, respectiv, de energie electrică elaborează borderoul de plată care se transmite agenţiei teritoriale pentru decontare.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94" w:name="do|caIII|si3:190|ar55:187:235|al2:189:23"/>
      <w:bookmarkEnd w:id="594"/>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Modelul borderoului prevăzut la alin. (1) se stabileşte prin normele metodologice de aplicare a prezentei legi.</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35" name="224871_005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5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55 din capitolul III, sectiunea 3 abrogat de Art. 43, punctul 12. din capitolul IV din </w:t>
      </w:r>
      <w:hyperlink r:id="rId247"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36" name="224871_006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6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capitolul III, sectiunea 3 abrogat de Art. 43, punctul 12. din capitolul IV din </w:t>
      </w:r>
      <w:hyperlink r:id="rId248" w:anchor="do|caiv|ar43|pt12"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95" w:name="do|caIII|si4"/>
      <w:r>
        <w:rPr>
          <w:rFonts w:ascii="Verdana" w:eastAsia="Times New Roman" w:hAnsi="Verdana" w:cs="Times New Roman"/>
          <w:b/>
          <w:bCs/>
          <w:noProof/>
          <w:color w:val="333399"/>
        </w:rPr>
        <w:drawing>
          <wp:inline distT="0" distB="0" distL="0" distR="0">
            <wp:extent cx="95250" cy="95250"/>
            <wp:effectExtent l="19050" t="0" r="0" b="0"/>
            <wp:docPr id="237" name="do|caIII|si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95"/>
      <w:r w:rsidRPr="00434470">
        <w:rPr>
          <w:rFonts w:ascii="Verdana" w:eastAsia="Times New Roman" w:hAnsi="Verdana" w:cs="Times New Roman"/>
          <w:b/>
          <w:bCs/>
          <w:sz w:val="24"/>
        </w:rPr>
        <w:t>SECŢIUNEA 4:</w:t>
      </w:r>
      <w:r w:rsidRPr="00434470">
        <w:rPr>
          <w:rFonts w:ascii="Verdana" w:eastAsia="Times New Roman" w:hAnsi="Verdana" w:cs="Times New Roman"/>
        </w:rPr>
        <w:t xml:space="preserve"> </w:t>
      </w:r>
      <w:r w:rsidRPr="00434470">
        <w:rPr>
          <w:rFonts w:ascii="Verdana" w:eastAsia="Times New Roman" w:hAnsi="Verdana" w:cs="Times New Roman"/>
          <w:b/>
          <w:bCs/>
          <w:sz w:val="24"/>
        </w:rPr>
        <w:t>Obligaţiile beneficiarilor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96" w:name="do|caIII|si4|ar56"/>
      <w:r>
        <w:rPr>
          <w:rFonts w:ascii="Verdana" w:eastAsia="Times New Roman" w:hAnsi="Verdana" w:cs="Times New Roman"/>
          <w:b/>
          <w:bCs/>
          <w:noProof/>
          <w:color w:val="333399"/>
        </w:rPr>
        <w:drawing>
          <wp:inline distT="0" distB="0" distL="0" distR="0">
            <wp:extent cx="95250" cy="95250"/>
            <wp:effectExtent l="19050" t="0" r="0" b="0"/>
            <wp:docPr id="238" name="do|caIII|si4|ar5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4|ar5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96"/>
      <w:r w:rsidRPr="00434470">
        <w:rPr>
          <w:rFonts w:ascii="Verdana" w:eastAsia="Times New Roman" w:hAnsi="Verdana" w:cs="Times New Roman"/>
          <w:b/>
          <w:bCs/>
          <w:color w:val="0000AF"/>
        </w:rPr>
        <w:t>Art. 56</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97" w:name="do|caIII|si4|ar56|pa1"/>
      <w:bookmarkEnd w:id="597"/>
      <w:r w:rsidRPr="00434470">
        <w:rPr>
          <w:rFonts w:ascii="Verdana" w:eastAsia="Times New Roman" w:hAnsi="Verdana" w:cs="Times New Roman"/>
        </w:rPr>
        <w:t>Titularul venitului minim de incluziune are obligaţia să comunice primăriei în a cărei rază teritorială îşi are domiciliul sau reşedinţa, potrivit prevederilor art. 40 alin. (1), orice modificare cu privire la domiciliu, venituri şi numărul membrilor familiei, în termen de maximum 15 zile de la data la care a intervenit modificarea.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598" w:name="do|caIII|si4|ar57"/>
      <w:r>
        <w:rPr>
          <w:rFonts w:ascii="Verdana" w:eastAsia="Times New Roman" w:hAnsi="Verdana" w:cs="Times New Roman"/>
          <w:b/>
          <w:bCs/>
          <w:noProof/>
          <w:color w:val="333399"/>
        </w:rPr>
        <w:drawing>
          <wp:inline distT="0" distB="0" distL="0" distR="0">
            <wp:extent cx="95250" cy="95250"/>
            <wp:effectExtent l="19050" t="0" r="0" b="0"/>
            <wp:docPr id="239" name="do|caIII|si4|ar5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4|ar5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98"/>
      <w:r w:rsidRPr="00434470">
        <w:rPr>
          <w:rFonts w:ascii="Verdana" w:eastAsia="Times New Roman" w:hAnsi="Verdana" w:cs="Times New Roman"/>
          <w:b/>
          <w:bCs/>
          <w:color w:val="0000AF"/>
        </w:rPr>
        <w:t>Art. 57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599" w:name="do|caIII|si4|ar57|al1:388"/>
      <w:bookmarkEnd w:id="599"/>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Persoanele singure şi familiile beneficiare de venit minim de incluziune au obligaţia să depună la primărie, din 3 în 3 luni, declaraţia pe propria răspundere prevăzută la art. 40 alin. (1).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00" w:name="do|caIII|si4|ar57|al1"/>
      <w:bookmarkEnd w:id="600"/>
      <w:r w:rsidRPr="00434470">
        <w:rPr>
          <w:rFonts w:ascii="Verdana" w:eastAsia="Times New Roman" w:hAnsi="Verdana" w:cs="Times New Roman"/>
          <w:b/>
          <w:bCs/>
          <w:color w:val="008F00"/>
        </w:rPr>
        <w:t>(1)</w:t>
      </w:r>
      <w:r w:rsidRPr="00434470">
        <w:rPr>
          <w:rFonts w:ascii="Verdana" w:eastAsia="Times New Roman" w:hAnsi="Verdana" w:cs="Times New Roman"/>
        </w:rPr>
        <w:t>Persoanele singure şi familiile beneficiare de venit minim de incluziune au obligaţia să depună la primărie, din 6 în 6 luni, declaraţia pe propria răspundere prevăzută la art. 40 alin. (1).</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40" name="234003_004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4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57, alin. (1) din capitolul III, sectiunea 4 modificat de Art. I, punctul 38. din </w:t>
      </w:r>
      <w:hyperlink r:id="rId249" w:anchor="do|ari|pt38"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01" w:name="do|caIII|si4|ar57|al2"/>
      <w:bookmarkEnd w:id="601"/>
      <w:r w:rsidRPr="00434470">
        <w:rPr>
          <w:rFonts w:ascii="Verdana" w:eastAsia="Times New Roman" w:hAnsi="Verdana" w:cs="Times New Roman"/>
          <w:b/>
          <w:bCs/>
          <w:color w:val="008F00"/>
        </w:rPr>
        <w:t>(2)</w:t>
      </w:r>
      <w:r w:rsidRPr="00434470">
        <w:rPr>
          <w:rFonts w:ascii="Verdana" w:eastAsia="Times New Roman" w:hAnsi="Verdana" w:cs="Times New Roman"/>
        </w:rPr>
        <w:t>Declaraţia prevăzută la alin. (1) se completează conform modelului aprobat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02" w:name="do|caIII|si4|ar58:389"/>
      <w:r>
        <w:rPr>
          <w:rFonts w:ascii="Verdana" w:eastAsia="Times New Roman" w:hAnsi="Verdana" w:cs="Times New Roman"/>
          <w:b/>
          <w:bCs/>
          <w:noProof/>
          <w:vanish/>
          <w:color w:val="333399"/>
        </w:rPr>
        <w:drawing>
          <wp:inline distT="0" distB="0" distL="0" distR="0">
            <wp:extent cx="95250" cy="95250"/>
            <wp:effectExtent l="19050" t="0" r="0" b="0"/>
            <wp:docPr id="241" name="do|caIII|si4|ar58:38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4|ar58:38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02"/>
      <w:r w:rsidRPr="00434470">
        <w:rPr>
          <w:rFonts w:ascii="Verdana" w:eastAsia="Times New Roman" w:hAnsi="Verdana" w:cs="Times New Roman"/>
          <w:b/>
          <w:bCs/>
          <w:strike/>
          <w:vanish/>
          <w:color w:val="DC143C"/>
        </w:rPr>
        <w:t>Art. 58</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03" w:name="do|caIII|si4|ar58:389|al1:390"/>
      <w:bookmarkEnd w:id="603"/>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 xml:space="preserve">Persoanele apte de muncă care nu obţin venituri în baza unui contract individual de muncă, raport de serviciu sau altă formă legală de angajare, şi nici din activităţi independente sau activităţi agricole, aşa cum sunt acestea definite de Legea nr. </w:t>
      </w:r>
      <w:hyperlink r:id="rId250" w:history="1">
        <w:r w:rsidRPr="00434470">
          <w:rPr>
            <w:rFonts w:ascii="Verdana" w:eastAsia="Times New Roman" w:hAnsi="Verdana" w:cs="Times New Roman"/>
            <w:b/>
            <w:bCs/>
            <w:strike/>
            <w:vanish/>
            <w:color w:val="333399"/>
            <w:u w:val="single"/>
          </w:rPr>
          <w:t>227/2015</w:t>
        </w:r>
      </w:hyperlink>
      <w:r w:rsidRPr="00434470">
        <w:rPr>
          <w:rFonts w:ascii="Verdana" w:eastAsia="Times New Roman" w:hAnsi="Verdana" w:cs="Times New Roman"/>
          <w:strike/>
          <w:vanish/>
          <w:color w:val="DC143C"/>
        </w:rPr>
        <w:t>, cu modificările şi completările ulterioare, au obligaţia să se prezinte, ori de câte ori sunt solicitate de agenţia teritorială pentru ocuparea forţei de muncă în a cărei evidenţă sunt înregistrate ca persoane în căutarea unui loc de muncă, în vederea încadrării în muncă sau a participării la serviciile pentru stimularea ocupării forţei de muncă şi de formare profesională, şi de a face dovada, din 3 în 3 luni, că şi-au păstrat statutul de persoană în căutarea unui loc de muncă şi nu au refuzat un loc de muncă oferit ori participarea la serviciile pentru stimularea ocupării forţei de muncă şi de formare profesională conform art. 13 alin. (1).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04" w:name="do|caIII|si4|ar58:389|al2:238:391"/>
      <w:bookmarkEnd w:id="604"/>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cazul persoanelor singure şi familiilor beneficiare ale venitului minim de incluziune care constă exclusiv în supliment pentru locuire, obligaţia prevăzută la alin. (1) nu se aplică.</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42" name="224871_006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6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58, alin. (2) din capitolul III, sectiunea 4 abrogat de Art. 43, punctul 13. din capitolul IV din </w:t>
      </w:r>
      <w:hyperlink r:id="rId251" w:anchor="do|caiv|ar43|pt13"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05" w:name="do|caIII|si4|ar58"/>
      <w:r>
        <w:rPr>
          <w:rFonts w:ascii="Verdana" w:eastAsia="Times New Roman" w:hAnsi="Verdana" w:cs="Times New Roman"/>
          <w:b/>
          <w:bCs/>
          <w:noProof/>
          <w:color w:val="333399"/>
        </w:rPr>
        <w:drawing>
          <wp:inline distT="0" distB="0" distL="0" distR="0">
            <wp:extent cx="95250" cy="95250"/>
            <wp:effectExtent l="19050" t="0" r="0" b="0"/>
            <wp:docPr id="243" name="do|caIII|si4|ar58|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4|ar58|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05"/>
      <w:r w:rsidRPr="00434470">
        <w:rPr>
          <w:rFonts w:ascii="Verdana" w:eastAsia="Times New Roman" w:hAnsi="Verdana" w:cs="Times New Roman"/>
          <w:b/>
          <w:bCs/>
          <w:color w:val="0000AF"/>
        </w:rPr>
        <w:t>Art. 58</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06" w:name="do|caIII|si4|ar58|al1"/>
      <w:bookmarkEnd w:id="606"/>
      <w:r w:rsidRPr="00434470">
        <w:rPr>
          <w:rFonts w:ascii="Verdana" w:eastAsia="Times New Roman" w:hAnsi="Verdana" w:cs="Times New Roman"/>
          <w:b/>
          <w:bCs/>
          <w:color w:val="008F00"/>
        </w:rPr>
        <w:t>(1)</w:t>
      </w:r>
      <w:r w:rsidRPr="00434470">
        <w:rPr>
          <w:rFonts w:ascii="Verdana" w:eastAsia="Times New Roman" w:hAnsi="Verdana" w:cs="Times New Roman"/>
        </w:rPr>
        <w:t xml:space="preserve">Persoanele apte de muncă care nu obţin venituri în baza unui contract individual de muncă, raport de serviciu sau altă formă legală de angajare şi nici din activităţi independente sau activităţi agricole, aşa cum sunt acestea definite de Legea nr. </w:t>
      </w:r>
      <w:hyperlink r:id="rId252" w:history="1">
        <w:r w:rsidRPr="00434470">
          <w:rPr>
            <w:rFonts w:ascii="Verdana" w:eastAsia="Times New Roman" w:hAnsi="Verdana" w:cs="Times New Roman"/>
            <w:b/>
            <w:bCs/>
            <w:color w:val="333399"/>
            <w:u w:val="single"/>
          </w:rPr>
          <w:t>227/2015</w:t>
        </w:r>
      </w:hyperlink>
      <w:r w:rsidRPr="00434470">
        <w:rPr>
          <w:rFonts w:ascii="Verdana" w:eastAsia="Times New Roman" w:hAnsi="Verdana" w:cs="Times New Roman"/>
        </w:rPr>
        <w:t>, cu modificările şi completările ulterioare, au obligaţia să se prezinte, ori de câte ori sunt solicitate de agenţia teritorială pentru ocuparea forţei de muncă în a cărei evidenţă sunt înregistrate ca persoane în căutarea unui loc de muncă, în vederea încadrării în muncă sau a participării la serviciile pentru stimularea ocupării forţei de muncă şi de formare profesională.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07" w:name="do|caIII|si4|ar58|al2"/>
      <w:bookmarkEnd w:id="607"/>
      <w:r w:rsidRPr="00434470">
        <w:rPr>
          <w:rFonts w:ascii="Verdana" w:eastAsia="Times New Roman" w:hAnsi="Verdana" w:cs="Times New Roman"/>
          <w:b/>
          <w:bCs/>
          <w:color w:val="008F00"/>
        </w:rPr>
        <w:t>(2)</w:t>
      </w:r>
      <w:r w:rsidRPr="00434470">
        <w:rPr>
          <w:rFonts w:ascii="Verdana" w:eastAsia="Times New Roman" w:hAnsi="Verdana" w:cs="Times New Roman"/>
        </w:rPr>
        <w:t>Verificarea condiţiilor privind menţinerea statutului de persoane aflate în căutarea unui loc de muncă, faptul că nu au refuzat un loc de muncă oferit ori participarea la serviciile pentru stimularea ocupării forţei de muncă şi de formare profesională, conform art. 13 alin. (1), se realizează de către agenţia teritorială prin SNIAS sau, după caz, pe bază de liste de beneficiari.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08" w:name="do|caIII|si4|ar58|al3"/>
      <w:bookmarkEnd w:id="608"/>
      <w:r w:rsidRPr="00434470">
        <w:rPr>
          <w:rFonts w:ascii="Verdana" w:eastAsia="Times New Roman" w:hAnsi="Verdana" w:cs="Times New Roman"/>
          <w:b/>
          <w:bCs/>
          <w:color w:val="008F00"/>
        </w:rPr>
        <w:t>(3)</w:t>
      </w:r>
      <w:r w:rsidRPr="00434470">
        <w:rPr>
          <w:rFonts w:ascii="Verdana" w:eastAsia="Times New Roman" w:hAnsi="Verdana" w:cs="Times New Roman"/>
        </w:rPr>
        <w:t>În cazul persoanelor singure şi familiilor beneficiare ale venitului minim de incluziune care constă exclusiv în ajutor pentru familia cu copii, obligaţia prevăzută la alin. (1) nu se aplică.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09" w:name="do|caIII|si4|ar58|al4"/>
      <w:bookmarkEnd w:id="609"/>
      <w:r w:rsidRPr="00434470">
        <w:rPr>
          <w:rFonts w:ascii="Verdana" w:eastAsia="Times New Roman" w:hAnsi="Verdana" w:cs="Times New Roman"/>
          <w:b/>
          <w:bCs/>
          <w:color w:val="008F00"/>
        </w:rPr>
        <w:t>(4)</w:t>
      </w:r>
      <w:r w:rsidRPr="00434470">
        <w:rPr>
          <w:rFonts w:ascii="Verdana" w:eastAsia="Times New Roman" w:hAnsi="Verdana" w:cs="Times New Roman"/>
        </w:rPr>
        <w:t>Se exceptează de la îndeplinirea obligaţiei prevăzute la alin. (1) persoanele prevăzute la art. 14, precum şi cele aflate în situaţiile prevăzute la art. 13</w:t>
      </w:r>
      <w:r w:rsidRPr="00434470">
        <w:rPr>
          <w:rFonts w:ascii="Verdana" w:eastAsia="Times New Roman" w:hAnsi="Verdana" w:cs="Times New Roman"/>
          <w:vertAlign w:val="superscript"/>
        </w:rPr>
        <w:t>1</w:t>
      </w:r>
      <w:r w:rsidRPr="00434470">
        <w:rPr>
          <w:rFonts w:ascii="Verdana" w:eastAsia="Times New Roman" w:hAnsi="Verdana" w:cs="Times New Roman"/>
        </w:rPr>
        <w:t xml:space="preserve"> alin. (1) lit. b) şi c), pentru perioada în care se află în situaţiile respective.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44" name="234003_004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43"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58 din capitolul III, sectiunea 4 modificat de Art. I, punctul 39. din </w:t>
      </w:r>
      <w:hyperlink r:id="rId253" w:anchor="do|ari|pt39"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10" w:name="do|caIII|si4|ar59"/>
      <w:r>
        <w:rPr>
          <w:rFonts w:ascii="Verdana" w:eastAsia="Times New Roman" w:hAnsi="Verdana" w:cs="Times New Roman"/>
          <w:b/>
          <w:bCs/>
          <w:noProof/>
          <w:color w:val="333399"/>
        </w:rPr>
        <w:drawing>
          <wp:inline distT="0" distB="0" distL="0" distR="0">
            <wp:extent cx="95250" cy="95250"/>
            <wp:effectExtent l="19050" t="0" r="0" b="0"/>
            <wp:docPr id="245" name="do|caIII|si4|ar5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4|ar5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10"/>
      <w:r w:rsidRPr="00434470">
        <w:rPr>
          <w:rFonts w:ascii="Verdana" w:eastAsia="Times New Roman" w:hAnsi="Verdana" w:cs="Times New Roman"/>
          <w:b/>
          <w:bCs/>
          <w:color w:val="0000AF"/>
        </w:rPr>
        <w:t>Art. 59</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11" w:name="do|caIII|si4|ar59|al1"/>
      <w:bookmarkEnd w:id="611"/>
      <w:r w:rsidRPr="00434470">
        <w:rPr>
          <w:rFonts w:ascii="Verdana" w:eastAsia="Times New Roman" w:hAnsi="Verdana" w:cs="Times New Roman"/>
          <w:b/>
          <w:bCs/>
          <w:color w:val="008F00"/>
        </w:rPr>
        <w:t>(1)</w:t>
      </w:r>
      <w:r w:rsidRPr="00434470">
        <w:rPr>
          <w:rFonts w:ascii="Verdana" w:eastAsia="Times New Roman" w:hAnsi="Verdana" w:cs="Times New Roman"/>
        </w:rPr>
        <w:t xml:space="preserve">În cazul familiilor beneficiare de venit minim de incluziune care include componenta de ajutor de incluziune, una dintre persoanele majore apte de muncă din familia respectivă are obligaţia de a presta lunar, la solicitarea primarului, </w:t>
      </w:r>
      <w:r w:rsidRPr="00434470">
        <w:rPr>
          <w:rFonts w:ascii="Verdana" w:eastAsia="Times New Roman" w:hAnsi="Verdana" w:cs="Times New Roman"/>
        </w:rPr>
        <w:lastRenderedPageBreak/>
        <w:t>activităţi sau lucrări de interes local, cu respectarea duratei normale a timpului de muncă şi a normelor de securitate şi sănătate în muncă.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12" w:name="do|caIII|si4|ar59|al2:392"/>
      <w:bookmarkEnd w:id="612"/>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Fac excepţie de la prevederile alin. (1) familiile pentru care suma aferentă ajutorului social este de până la 10 lei, respectiv 0,020 ISR. Pentru acestea, orele de muncă se stabilesc trimestrial şi se efectuează în oricare dintre lunile trimestrului.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13" w:name="do|caIII|si4|ar59|al2:484"/>
      <w:bookmarkEnd w:id="613"/>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Fac excepţie de la prevederile alin. (1) familiile pentru care suma aferentă ajutorului social este de până la 50 lei. Pentru acestea, orele de muncă se stabilesc trimestrial şi se efectuează în oricare dintre lunile trimestrului.</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246" name="234003_004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4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01-Apr-2023 Art. 59, alin. (2) din capitolul III, sectiunea 4 modificat de Art. I, punctul 40. din </w:t>
      </w:r>
      <w:hyperlink r:id="rId254" w:anchor="do|ari|pt40" w:history="1">
        <w:r w:rsidRPr="00434470">
          <w:rPr>
            <w:rFonts w:ascii="Verdana" w:eastAsia="Times New Roman" w:hAnsi="Verdana" w:cs="Times New Roman"/>
            <w:b/>
            <w:bCs/>
            <w:i/>
            <w:iCs/>
            <w:strike/>
            <w:vanish/>
            <w:color w:val="333399"/>
            <w:sz w:val="18"/>
            <w:u w:val="single"/>
          </w:rPr>
          <w:t>Ordonanta urgenta 114/2022</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14" w:name="do|caIII|si4|ar59|al2"/>
      <w:bookmarkEnd w:id="614"/>
      <w:r w:rsidRPr="00434470">
        <w:rPr>
          <w:rFonts w:ascii="Verdana" w:eastAsia="Times New Roman" w:hAnsi="Verdana" w:cs="Times New Roman"/>
          <w:b/>
          <w:bCs/>
          <w:color w:val="008F00"/>
        </w:rPr>
        <w:t>(2)</w:t>
      </w:r>
      <w:r w:rsidRPr="00434470">
        <w:rPr>
          <w:rFonts w:ascii="Verdana" w:eastAsia="Times New Roman" w:hAnsi="Verdana" w:cs="Times New Roman"/>
        </w:rPr>
        <w:t>Fac excepţie de la prevederile alin. (1) familiile pentru care suma aferentă ajutorului de incluziune este de până la 50 de lei. Pentru acestea, orele de muncă se stabilesc trimestrial şi se efectuează în oricare dintre lunile trimestrului.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47" name="238973_004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4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59, alin. (2) din capitolul III, sectiunea 4 modificat de Art. I, punctul 15. din </w:t>
      </w:r>
      <w:hyperlink r:id="rId255" w:anchor="do|ari|pt15"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15" w:name="do|caIII|si5"/>
      <w:r>
        <w:rPr>
          <w:rFonts w:ascii="Verdana" w:eastAsia="Times New Roman" w:hAnsi="Verdana" w:cs="Times New Roman"/>
          <w:b/>
          <w:bCs/>
          <w:noProof/>
          <w:color w:val="333399"/>
        </w:rPr>
        <w:drawing>
          <wp:inline distT="0" distB="0" distL="0" distR="0">
            <wp:extent cx="95250" cy="95250"/>
            <wp:effectExtent l="19050" t="0" r="0" b="0"/>
            <wp:docPr id="248" name="do|caIII|si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15"/>
      <w:r w:rsidRPr="00434470">
        <w:rPr>
          <w:rFonts w:ascii="Verdana" w:eastAsia="Times New Roman" w:hAnsi="Verdana" w:cs="Times New Roman"/>
          <w:b/>
          <w:bCs/>
          <w:sz w:val="24"/>
        </w:rPr>
        <w:t>SECŢIUNEA 5:</w:t>
      </w:r>
      <w:r w:rsidRPr="00434470">
        <w:rPr>
          <w:rFonts w:ascii="Verdana" w:eastAsia="Times New Roman" w:hAnsi="Verdana" w:cs="Times New Roman"/>
        </w:rPr>
        <w:t xml:space="preserve"> </w:t>
      </w:r>
      <w:r w:rsidRPr="00434470">
        <w:rPr>
          <w:rFonts w:ascii="Verdana" w:eastAsia="Times New Roman" w:hAnsi="Verdana" w:cs="Times New Roman"/>
          <w:b/>
          <w:bCs/>
          <w:sz w:val="24"/>
        </w:rPr>
        <w:t>Obligaţiile autorităţilor administraţiei publice locale şi ale altor instituţii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16" w:name="do|caIII|si5|ar60"/>
      <w:r>
        <w:rPr>
          <w:rFonts w:ascii="Verdana" w:eastAsia="Times New Roman" w:hAnsi="Verdana" w:cs="Times New Roman"/>
          <w:b/>
          <w:bCs/>
          <w:noProof/>
          <w:color w:val="333399"/>
        </w:rPr>
        <w:drawing>
          <wp:inline distT="0" distB="0" distL="0" distR="0">
            <wp:extent cx="95250" cy="95250"/>
            <wp:effectExtent l="19050" t="0" r="0" b="0"/>
            <wp:docPr id="249" name="do|caIII|si5|ar6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5|ar6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16"/>
      <w:r w:rsidRPr="00434470">
        <w:rPr>
          <w:rFonts w:ascii="Verdana" w:eastAsia="Times New Roman" w:hAnsi="Verdana" w:cs="Times New Roman"/>
          <w:b/>
          <w:bCs/>
          <w:color w:val="0000AF"/>
        </w:rPr>
        <w:t>Art. 60</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17" w:name="do|caIII|si5|ar60|al1:393"/>
      <w:bookmarkEnd w:id="617"/>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 xml:space="preserve">Pentru persoanele singure şi familiile beneficiare de venit minim de incluziune care include componenta de ajutor de incluziune, autorităţile administraţiei publice locale au obligaţia să realizeze evaluarea iniţială şi să elaboreze planul de intervenţie, conform prevederilor art. 47 din Legea nr. </w:t>
      </w:r>
      <w:hyperlink r:id="rId256" w:history="1">
        <w:r w:rsidRPr="00434470">
          <w:rPr>
            <w:rFonts w:ascii="Verdana" w:eastAsia="Times New Roman" w:hAnsi="Verdana" w:cs="Times New Roman"/>
            <w:b/>
            <w:bCs/>
            <w:strike/>
            <w:vanish/>
            <w:color w:val="333399"/>
            <w:u w:val="single"/>
          </w:rPr>
          <w:t>292/2011</w:t>
        </w:r>
      </w:hyperlink>
      <w:r w:rsidRPr="00434470">
        <w:rPr>
          <w:rFonts w:ascii="Verdana" w:eastAsia="Times New Roman" w:hAnsi="Verdana" w:cs="Times New Roman"/>
          <w:strike/>
          <w:vanish/>
          <w:color w:val="DC143C"/>
        </w:rPr>
        <w:t>, cu modificările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18" w:name="do|caIII|si5|ar60|al1"/>
      <w:bookmarkEnd w:id="618"/>
      <w:r w:rsidRPr="00434470">
        <w:rPr>
          <w:rFonts w:ascii="Verdana" w:eastAsia="Times New Roman" w:hAnsi="Verdana" w:cs="Times New Roman"/>
          <w:b/>
          <w:bCs/>
          <w:color w:val="008F00"/>
        </w:rPr>
        <w:t>(1)</w:t>
      </w:r>
      <w:r w:rsidRPr="00434470">
        <w:rPr>
          <w:rFonts w:ascii="Verdana" w:eastAsia="Times New Roman" w:hAnsi="Verdana" w:cs="Times New Roman"/>
        </w:rPr>
        <w:t>Pentru persoanele singure şi familiile beneficiare de venit minim de incluziune care include componenta de ajutor de incluziune, autorităţile administraţiei publice locale au obligaţia să realizeze evaluarea iniţială şi să elaboreze planul de intervenţie prevăzut la art. 27</w:t>
      </w:r>
      <w:r w:rsidRPr="00434470">
        <w:rPr>
          <w:rFonts w:ascii="Verdana" w:eastAsia="Times New Roman" w:hAnsi="Verdana" w:cs="Times New Roman"/>
          <w:vertAlign w:val="superscript"/>
        </w:rPr>
        <w:t>1</w:t>
      </w:r>
      <w:r w:rsidRPr="00434470">
        <w:rPr>
          <w:rFonts w:ascii="Verdana" w:eastAsia="Times New Roman" w:hAnsi="Verdana" w:cs="Times New Roman"/>
        </w:rPr>
        <w:t>.</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50" name="234003_004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4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60, alin. (1) din capitolul III, sectiunea 5 modificat de Art. I, punctul 41. din </w:t>
      </w:r>
      <w:hyperlink r:id="rId257" w:anchor="do|ari|pt41"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19" w:name="do|caIII|si5|ar60|al2"/>
      <w:bookmarkEnd w:id="619"/>
      <w:r w:rsidRPr="00434470">
        <w:rPr>
          <w:rFonts w:ascii="Verdana" w:eastAsia="Times New Roman" w:hAnsi="Verdana" w:cs="Times New Roman"/>
          <w:b/>
          <w:bCs/>
          <w:color w:val="008F00"/>
        </w:rPr>
        <w:t>(2)</w:t>
      </w:r>
      <w:r w:rsidRPr="00434470">
        <w:rPr>
          <w:rFonts w:ascii="Verdana" w:eastAsia="Times New Roman" w:hAnsi="Verdana" w:cs="Times New Roman"/>
        </w:rPr>
        <w:t xml:space="preserve">Autorităţile administraţiei publice locale vor avea în vedere, în planurile anuale de acţiune privind serviciile sociale proprii, prevăzute la art. 112 alin. (3) lit. b) din Legea nr. </w:t>
      </w:r>
      <w:hyperlink r:id="rId258" w:history="1">
        <w:r w:rsidRPr="00434470">
          <w:rPr>
            <w:rFonts w:ascii="Verdana" w:eastAsia="Times New Roman" w:hAnsi="Verdana" w:cs="Times New Roman"/>
            <w:b/>
            <w:bCs/>
            <w:color w:val="333399"/>
            <w:u w:val="single"/>
          </w:rPr>
          <w:t>292/2011</w:t>
        </w:r>
      </w:hyperlink>
      <w:r w:rsidRPr="00434470">
        <w:rPr>
          <w:rFonts w:ascii="Verdana" w:eastAsia="Times New Roman" w:hAnsi="Verdana" w:cs="Times New Roman"/>
        </w:rPr>
        <w:t>, cu modificările ulterioare, înfiinţarea şi acordarea, după caz, de servicii de consiliere socială, psihologică şi vocaţională, servicii de planning familial, precum şi orice alte servicii sociale necesare soluţionării nevoilor persoanelor singure şi familiilor prevăzute la alin. (1).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20" w:name="do|caIII|si5|ar61"/>
      <w:r>
        <w:rPr>
          <w:rFonts w:ascii="Verdana" w:eastAsia="Times New Roman" w:hAnsi="Verdana" w:cs="Times New Roman"/>
          <w:b/>
          <w:bCs/>
          <w:noProof/>
          <w:color w:val="333399"/>
        </w:rPr>
        <w:drawing>
          <wp:inline distT="0" distB="0" distL="0" distR="0">
            <wp:extent cx="95250" cy="95250"/>
            <wp:effectExtent l="19050" t="0" r="0" b="0"/>
            <wp:docPr id="251" name="do|caIII|si5|ar6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5|ar6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20"/>
      <w:r w:rsidRPr="00434470">
        <w:rPr>
          <w:rFonts w:ascii="Verdana" w:eastAsia="Times New Roman" w:hAnsi="Verdana" w:cs="Times New Roman"/>
          <w:b/>
          <w:bCs/>
          <w:color w:val="0000AF"/>
        </w:rPr>
        <w:t>Art. 61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21" w:name="do|caIII|si5|ar61|al1"/>
      <w:r>
        <w:rPr>
          <w:rFonts w:ascii="Verdana" w:eastAsia="Times New Roman" w:hAnsi="Verdana" w:cs="Times New Roman"/>
          <w:b/>
          <w:bCs/>
          <w:noProof/>
          <w:color w:val="333399"/>
        </w:rPr>
        <w:drawing>
          <wp:inline distT="0" distB="0" distL="0" distR="0">
            <wp:extent cx="95250" cy="95250"/>
            <wp:effectExtent l="19050" t="0" r="0" b="0"/>
            <wp:docPr id="252" name="do|caIII|si5|ar61|al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5|ar61|al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21"/>
      <w:r w:rsidRPr="00434470">
        <w:rPr>
          <w:rFonts w:ascii="Verdana" w:eastAsia="Times New Roman" w:hAnsi="Verdana" w:cs="Times New Roman"/>
          <w:b/>
          <w:bCs/>
          <w:color w:val="008F00"/>
        </w:rPr>
        <w:t>(1)</w:t>
      </w:r>
      <w:r w:rsidRPr="00434470">
        <w:rPr>
          <w:rFonts w:ascii="Verdana" w:eastAsia="Times New Roman" w:hAnsi="Verdana" w:cs="Times New Roman"/>
        </w:rPr>
        <w:t>Pentru îndeplinirea obligaţiei prevăzute la art. 59 alin. (1) de către persoanele apte de muncă beneficiare de ajutor de incluziune, primarii au următoarele obligaţii: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22" w:name="do|caIII|si5|ar61|al1|lia"/>
      <w:bookmarkEnd w:id="622"/>
      <w:r w:rsidRPr="00434470">
        <w:rPr>
          <w:rFonts w:ascii="Verdana" w:eastAsia="Times New Roman" w:hAnsi="Verdana" w:cs="Times New Roman"/>
          <w:b/>
          <w:bCs/>
          <w:color w:val="8F0000"/>
        </w:rPr>
        <w:t>a)</w:t>
      </w:r>
      <w:r w:rsidRPr="00434470">
        <w:rPr>
          <w:rFonts w:ascii="Verdana" w:eastAsia="Times New Roman" w:hAnsi="Verdana" w:cs="Times New Roman"/>
        </w:rPr>
        <w:t>să întocmească anual un plan de acţiuni/lucrări de interes local, care se poate revizui semestrial;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23" w:name="do|caIII|si5|ar61|al1|lib"/>
      <w:bookmarkEnd w:id="623"/>
      <w:r w:rsidRPr="00434470">
        <w:rPr>
          <w:rFonts w:ascii="Verdana" w:eastAsia="Times New Roman" w:hAnsi="Verdana" w:cs="Times New Roman"/>
          <w:b/>
          <w:bCs/>
          <w:color w:val="8F0000"/>
        </w:rPr>
        <w:t>b)</w:t>
      </w:r>
      <w:r w:rsidRPr="00434470">
        <w:rPr>
          <w:rFonts w:ascii="Verdana" w:eastAsia="Times New Roman" w:hAnsi="Verdana" w:cs="Times New Roman"/>
        </w:rPr>
        <w:t>să ţină evidenţa orelor de muncă efectuate, pentru activităţile şi lucrările de interes local, de către persoanele apte de muncă;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24" w:name="do|caIII|si5|ar61|al1|lic"/>
      <w:bookmarkEnd w:id="624"/>
      <w:r w:rsidRPr="00434470">
        <w:rPr>
          <w:rFonts w:ascii="Verdana" w:eastAsia="Times New Roman" w:hAnsi="Verdana" w:cs="Times New Roman"/>
          <w:b/>
          <w:bCs/>
          <w:color w:val="8F0000"/>
        </w:rPr>
        <w:t>c)</w:t>
      </w:r>
      <w:r w:rsidRPr="00434470">
        <w:rPr>
          <w:rFonts w:ascii="Verdana" w:eastAsia="Times New Roman" w:hAnsi="Verdana" w:cs="Times New Roman"/>
        </w:rPr>
        <w:t>să asigure persoanelor prevăzute la lit. b) instructajul în domeniul securităţii şi sănătăţii la locul de muncă;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25" w:name="do|caIII|si5|ar61|al1|lid"/>
      <w:bookmarkEnd w:id="625"/>
      <w:r w:rsidRPr="00434470">
        <w:rPr>
          <w:rFonts w:ascii="Verdana" w:eastAsia="Times New Roman" w:hAnsi="Verdana" w:cs="Times New Roman"/>
          <w:b/>
          <w:bCs/>
          <w:color w:val="8F0000"/>
        </w:rPr>
        <w:t>d)</w:t>
      </w:r>
      <w:r w:rsidRPr="00434470">
        <w:rPr>
          <w:rFonts w:ascii="Verdana" w:eastAsia="Times New Roman" w:hAnsi="Verdana" w:cs="Times New Roman"/>
        </w:rPr>
        <w:t>să afişeze lunar, la sediul propriu, planul de acţiuni/lucrări de interes local pe luna în curs, lista beneficiarilor de venit minim de incluziune, lista persoanelor care urmează să efectueze activităţi sau lucrări de interes local, precum şi situaţia activităţilor/lucrărilor efectuate în luna anterioară;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26" w:name="do|caIII|si5|ar61|al1|lie"/>
      <w:bookmarkEnd w:id="626"/>
      <w:r w:rsidRPr="00434470">
        <w:rPr>
          <w:rFonts w:ascii="Verdana" w:eastAsia="Times New Roman" w:hAnsi="Verdana" w:cs="Times New Roman"/>
          <w:b/>
          <w:bCs/>
          <w:color w:val="8F0000"/>
        </w:rPr>
        <w:t>e)</w:t>
      </w:r>
      <w:r w:rsidRPr="00434470">
        <w:rPr>
          <w:rFonts w:ascii="Verdana" w:eastAsia="Times New Roman" w:hAnsi="Verdana" w:cs="Times New Roman"/>
        </w:rPr>
        <w:t>să transmită trimestrial, în format electronic, către agenţia teritorială pentru plăţi şi inspecţie socială, evidenţa prevăzută la lit. b).</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27" w:name="do|caIII|si5|ar61|al2"/>
      <w:bookmarkEnd w:id="627"/>
      <w:r w:rsidRPr="00434470">
        <w:rPr>
          <w:rFonts w:ascii="Verdana" w:eastAsia="Times New Roman" w:hAnsi="Verdana" w:cs="Times New Roman"/>
          <w:b/>
          <w:bCs/>
          <w:color w:val="008F00"/>
        </w:rPr>
        <w:t>(2)</w:t>
      </w:r>
      <w:r w:rsidRPr="00434470">
        <w:rPr>
          <w:rFonts w:ascii="Verdana" w:eastAsia="Times New Roman" w:hAnsi="Verdana" w:cs="Times New Roman"/>
        </w:rPr>
        <w:t>Durata timpului de muncă prevăzută la art. 59 alin. (1) se calculează proporţional cu cuantumul sumei acordate ca ajutor de incluziune, cu un tarif orar corespunzător salariului de bază minim brut pe ţară garantat în plată, raportat la durata medie lunară a timpului de muncă.</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259" w:anchor="do|caii|si2|ar14" w:history="1">
        <w:r w:rsidRPr="00434470">
          <w:rPr>
            <w:rFonts w:ascii="Verdana" w:eastAsia="Times New Roman" w:hAnsi="Verdana" w:cs="Times New Roman"/>
            <w:b/>
            <w:bCs/>
            <w:vanish/>
            <w:color w:val="CD5C5C"/>
            <w:sz w:val="17"/>
            <w:u w:val="single"/>
          </w:rPr>
          <w:t>prevederi din Art. 14 din capitolul II, sectiunea 2 (Norme Metodologice din 2022) la data 01-Jan-2024 pentru Art. 61, alin. (2) din capitolul III,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14</w:t>
      </w:r>
      <w:r w:rsidRPr="00434470">
        <w:rPr>
          <w:rFonts w:ascii="Verdana" w:eastAsia="Times New Roman" w:hAnsi="Verdana" w:cs="Times New Roman"/>
          <w:vanish/>
          <w:sz w:val="17"/>
          <w:szCs w:val="17"/>
        </w:rPr>
        <w:br/>
        <w:t>(1) Pentru menţinerea dreptului la ajutorul de incluziune, prevederile art. 13</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xml:space="preserve"> alin. (1) lit. b) şi c) din lege se aplică numai în situaţiile în care există solicitări pentru angajarea de zilieri şi/sau de prestatori casnici pe raza administrativ - teritorială a localităţii de domiciliu sau, după caz, de reşedinţă sau pe a căror rază teritorială trăiesc, în cazul persoanelor fără adăpost.</w:t>
      </w:r>
      <w:r w:rsidRPr="00434470">
        <w:rPr>
          <w:rFonts w:ascii="Verdana" w:eastAsia="Times New Roman" w:hAnsi="Verdana" w:cs="Times New Roman"/>
          <w:vanish/>
          <w:sz w:val="17"/>
          <w:szCs w:val="17"/>
        </w:rPr>
        <w:br/>
        <w:t>(2) În aplicarea prevederilor art. 61 alin. (2) din lege, formula de calcul al numărului de ore la solicitarea primarului, pentru efectuarea de către persoanele apte de muncă, beneficiare de ajutor de incluziune, de activităţi sau lucrări de interes local, este următoarea:</w:t>
      </w:r>
      <w:r w:rsidRPr="00434470">
        <w:rPr>
          <w:rFonts w:ascii="Verdana" w:eastAsia="Times New Roman" w:hAnsi="Verdana" w:cs="Times New Roman"/>
          <w:vanish/>
          <w:sz w:val="17"/>
          <w:szCs w:val="17"/>
        </w:rPr>
        <w:br/>
        <w:t>Numărul de ore de muncă = (Nr. de ore aferente salariului minim brut pe ţară garantat în plată x cuantumul ajutorului de incluziune)/Nivelul salariului de bază minim brut pe ţară garantat în plată, aprobat prin hotărâre a Guvernului la data la care se solicită dreptul la ajutorul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28" w:name="do|caIII|si5|ar61|al3"/>
      <w:bookmarkEnd w:id="628"/>
      <w:r w:rsidRPr="00434470">
        <w:rPr>
          <w:rFonts w:ascii="Verdana" w:eastAsia="Times New Roman" w:hAnsi="Verdana" w:cs="Times New Roman"/>
          <w:b/>
          <w:bCs/>
          <w:color w:val="008F00"/>
        </w:rPr>
        <w:t>(3)</w:t>
      </w:r>
      <w:r w:rsidRPr="00434470">
        <w:rPr>
          <w:rFonts w:ascii="Verdana" w:eastAsia="Times New Roman" w:hAnsi="Verdana" w:cs="Times New Roman"/>
        </w:rPr>
        <w:t>Numărul zilelor de lucru, limitate la norma lunară de 21,25, se stabileşte prin împărţirea orelor de muncă calculate la 8 ore/zi. Fracţiile se întregesc în plus.</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29" w:name="do|caIII|si5|ar61|al4"/>
      <w:bookmarkEnd w:id="629"/>
      <w:r w:rsidRPr="00434470">
        <w:rPr>
          <w:rFonts w:ascii="Verdana" w:eastAsia="Times New Roman" w:hAnsi="Verdana" w:cs="Times New Roman"/>
          <w:b/>
          <w:bCs/>
          <w:color w:val="008F00"/>
        </w:rPr>
        <w:t>(4)</w:t>
      </w:r>
      <w:r w:rsidRPr="00434470">
        <w:rPr>
          <w:rFonts w:ascii="Verdana" w:eastAsia="Times New Roman" w:hAnsi="Verdana" w:cs="Times New Roman"/>
        </w:rPr>
        <w:t>În situaţia în care persoana nominalizată să efectueze acţiunile sau lucrările de interes local se află în incapacitate temporară de muncă sau şi-a pierdut total ori parţial capacitatea de muncă, obligaţia în sarcina acesteia poate fi transferată altei persoane apte de muncă din familie, cu acordul primarului, pentru menţinerea acordării dreptului.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30" w:name="do|caIII|si5|ar61|al5"/>
      <w:bookmarkEnd w:id="630"/>
      <w:r w:rsidRPr="00434470">
        <w:rPr>
          <w:rFonts w:ascii="Verdana" w:eastAsia="Times New Roman" w:hAnsi="Verdana" w:cs="Times New Roman"/>
          <w:b/>
          <w:bCs/>
          <w:color w:val="008F00"/>
        </w:rPr>
        <w:lastRenderedPageBreak/>
        <w:t>(5)</w:t>
      </w:r>
      <w:r w:rsidRPr="00434470">
        <w:rPr>
          <w:rFonts w:ascii="Verdana" w:eastAsia="Times New Roman" w:hAnsi="Verdana" w:cs="Times New Roman"/>
        </w:rPr>
        <w:t>Neîndeplinirea obligaţiei de a presta activităţi/lucrări de interes local pe o perioadă mai mare de 30 de zile conduce la suspendarea plăţii ajutorului de incluziune pentru o perioadă de maximum 3 luni şi, respectiv, la încetarea plăţii ajutorului de incluziune, dacă obligaţia este neîndeplinită şi în perioada de suspendare.</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260" w:anchor="do|caiv|ar48" w:history="1">
        <w:r w:rsidRPr="00434470">
          <w:rPr>
            <w:rFonts w:ascii="Verdana" w:eastAsia="Times New Roman" w:hAnsi="Verdana" w:cs="Times New Roman"/>
            <w:b/>
            <w:bCs/>
            <w:vanish/>
            <w:color w:val="CD5C5C"/>
            <w:sz w:val="17"/>
            <w:u w:val="single"/>
          </w:rPr>
          <w:t>prevederi din Art. 48 din capitolul IV (Norme Metodologice din 2022) la data 01-Jan-2024 pentru Art. 61, alin. (5) din capitolul III, sectiunea 5</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48</w:t>
      </w:r>
      <w:r w:rsidRPr="00434470">
        <w:rPr>
          <w:rFonts w:ascii="Verdana" w:eastAsia="Times New Roman" w:hAnsi="Verdana" w:cs="Times New Roman"/>
          <w:vanish/>
          <w:sz w:val="17"/>
          <w:szCs w:val="17"/>
        </w:rPr>
        <w:br/>
        <w:t>(1) Suspendarea dreptului la ajutorul de incluziune, pentru neîndeplinirea obligaţiei de a presta activităţi/lucrări de interes local pe o perioadă mai mare de 30 de zile, prevăzută la art. 61 alin. (5) din lege, se face prin dispoziţie a primarului.</w:t>
      </w:r>
      <w:r w:rsidRPr="00434470">
        <w:rPr>
          <w:rFonts w:ascii="Verdana" w:eastAsia="Times New Roman" w:hAnsi="Verdana" w:cs="Times New Roman"/>
          <w:vanish/>
          <w:sz w:val="17"/>
          <w:szCs w:val="17"/>
        </w:rPr>
        <w:br/>
        <w:t>(1</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În aplicarea art. 61 alin. (5) din lege prin perioada de 30 de zile se înţelege luna calendaristică.</w:t>
      </w:r>
      <w:r w:rsidRPr="00434470">
        <w:rPr>
          <w:rFonts w:ascii="Verdana" w:eastAsia="Times New Roman" w:hAnsi="Verdana" w:cs="Times New Roman"/>
          <w:vanish/>
          <w:sz w:val="17"/>
          <w:szCs w:val="17"/>
        </w:rPr>
        <w:br/>
        <w:t>(2) Suspendarea dreptului la ajutorul de incluziune, prevăzută la art. 61 alin. (5) din lege, se realizează începând cu luna următoare celei în care s-a făcut constatarea.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31" w:name="do|caIII|si5|ar62"/>
      <w:r>
        <w:rPr>
          <w:rFonts w:ascii="Verdana" w:eastAsia="Times New Roman" w:hAnsi="Verdana" w:cs="Times New Roman"/>
          <w:b/>
          <w:bCs/>
          <w:noProof/>
          <w:color w:val="333399"/>
        </w:rPr>
        <w:drawing>
          <wp:inline distT="0" distB="0" distL="0" distR="0">
            <wp:extent cx="95250" cy="95250"/>
            <wp:effectExtent l="19050" t="0" r="0" b="0"/>
            <wp:docPr id="253" name="do|caIII|si5|ar6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5|ar6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31"/>
      <w:r w:rsidRPr="00434470">
        <w:rPr>
          <w:rFonts w:ascii="Verdana" w:eastAsia="Times New Roman" w:hAnsi="Verdana" w:cs="Times New Roman"/>
          <w:b/>
          <w:bCs/>
          <w:color w:val="0000AF"/>
        </w:rPr>
        <w:t>Art. 62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32" w:name="do|caIII|si5|ar62|al1"/>
      <w:bookmarkEnd w:id="632"/>
      <w:r w:rsidRPr="00434470">
        <w:rPr>
          <w:rFonts w:ascii="Verdana" w:eastAsia="Times New Roman" w:hAnsi="Verdana" w:cs="Times New Roman"/>
          <w:b/>
          <w:bCs/>
          <w:color w:val="008F00"/>
        </w:rPr>
        <w:t>(1)</w:t>
      </w:r>
      <w:r w:rsidRPr="00434470">
        <w:rPr>
          <w:rFonts w:ascii="Verdana" w:eastAsia="Times New Roman" w:hAnsi="Verdana" w:cs="Times New Roman"/>
        </w:rPr>
        <w:t>Personalul cu atribuţii în domeniul asistenţei sociale din cadrul primăriilor şi agenţiilor teritoriale pentru plăţi şi inspecţie socială are obligaţia de a asigura informarea şi consilierea potenţialilor beneficiari cu privire la condiţiile de acordare a venitului minim de incluziune, modalitatea de completare a formularului de cerere, documentele doveditoare necesare, obligaţii şi drepturi ce le revin potrivit prezentei legi.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33" w:name="do|caIII|si5|ar62|al2"/>
      <w:bookmarkEnd w:id="633"/>
      <w:r w:rsidRPr="00434470">
        <w:rPr>
          <w:rFonts w:ascii="Verdana" w:eastAsia="Times New Roman" w:hAnsi="Verdana" w:cs="Times New Roman"/>
          <w:b/>
          <w:bCs/>
          <w:color w:val="008F00"/>
        </w:rPr>
        <w:t>(2)</w:t>
      </w:r>
      <w:r w:rsidRPr="00434470">
        <w:rPr>
          <w:rFonts w:ascii="Verdana" w:eastAsia="Times New Roman" w:hAnsi="Verdana" w:cs="Times New Roman"/>
        </w:rPr>
        <w:t>Primăriile au obligaţia de a afişa la sediul propriu, într-un loc vizibil, instrucţiuni privind nivelurile de venit prevăzute de lege, categoriile de venituri care se iau în calcul în vederea acordării dreptului la venit minim de incluziune, modul de calcul al veniturilor lunare ale familiei, precum şi lista bunurilor ce conduc la excluderea acordării venitului minim de incluziune prevăzută la art. 10 alin. (3).</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34" w:name="do|caIII|si5|ar62|al3"/>
      <w:bookmarkEnd w:id="634"/>
      <w:r w:rsidRPr="00434470">
        <w:rPr>
          <w:rFonts w:ascii="Verdana" w:eastAsia="Times New Roman" w:hAnsi="Verdana" w:cs="Times New Roman"/>
          <w:b/>
          <w:bCs/>
          <w:color w:val="008F00"/>
        </w:rPr>
        <w:t>(3)</w:t>
      </w:r>
      <w:r w:rsidRPr="00434470">
        <w:rPr>
          <w:rFonts w:ascii="Verdana" w:eastAsia="Times New Roman" w:hAnsi="Verdana" w:cs="Times New Roman"/>
        </w:rPr>
        <w:t>Autorităţile administraţiei publice locale au obligaţia de a posta pe site-ul propriu legislaţia în vigoare privind venitul minim de incluziune, precum şi toate documentele şi formularele prevăzute de lege ce trebuie completate potrivit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35" w:name="do|caIII|si5|ar63"/>
      <w:r>
        <w:rPr>
          <w:rFonts w:ascii="Verdana" w:eastAsia="Times New Roman" w:hAnsi="Verdana" w:cs="Times New Roman"/>
          <w:b/>
          <w:bCs/>
          <w:noProof/>
          <w:color w:val="333399"/>
        </w:rPr>
        <w:drawing>
          <wp:inline distT="0" distB="0" distL="0" distR="0">
            <wp:extent cx="95250" cy="95250"/>
            <wp:effectExtent l="19050" t="0" r="0" b="0"/>
            <wp:docPr id="254" name="do|caIII|si5|ar6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5|ar6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35"/>
      <w:r w:rsidRPr="00434470">
        <w:rPr>
          <w:rFonts w:ascii="Verdana" w:eastAsia="Times New Roman" w:hAnsi="Verdana" w:cs="Times New Roman"/>
          <w:b/>
          <w:bCs/>
          <w:color w:val="0000AF"/>
        </w:rPr>
        <w:t>Art. 63</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36" w:name="do|caIII|si5|ar63|pa1"/>
      <w:bookmarkEnd w:id="636"/>
      <w:r w:rsidRPr="00434470">
        <w:rPr>
          <w:rFonts w:ascii="Verdana" w:eastAsia="Times New Roman" w:hAnsi="Verdana" w:cs="Times New Roman"/>
        </w:rPr>
        <w:t>Pentru facilitarea accesului solicitanţilor la acordarea venitului minim de incluziune, agenţiile teritoriale pentru plăţi şi inspecţie socială au obligaţia de a posta pe site-ul propriu toate documentele şi formularele prevăzute de lege ce trebuie completate de solicitanţi, precum şi instrucţiuni privind depunerea şi completarea acestora.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37" w:name="do|caIII|si5|ar64"/>
      <w:r>
        <w:rPr>
          <w:rFonts w:ascii="Verdana" w:eastAsia="Times New Roman" w:hAnsi="Verdana" w:cs="Times New Roman"/>
          <w:b/>
          <w:bCs/>
          <w:noProof/>
          <w:color w:val="333399"/>
        </w:rPr>
        <w:drawing>
          <wp:inline distT="0" distB="0" distL="0" distR="0">
            <wp:extent cx="95250" cy="95250"/>
            <wp:effectExtent l="19050" t="0" r="0" b="0"/>
            <wp:docPr id="255" name="do|caIII|si5|ar6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5|ar6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37"/>
      <w:r w:rsidRPr="00434470">
        <w:rPr>
          <w:rFonts w:ascii="Verdana" w:eastAsia="Times New Roman" w:hAnsi="Verdana" w:cs="Times New Roman"/>
          <w:b/>
          <w:bCs/>
          <w:color w:val="0000AF"/>
        </w:rPr>
        <w:t>Art. 64</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38" w:name="do|caIII|si5|ar64|al1"/>
      <w:bookmarkEnd w:id="638"/>
      <w:r w:rsidRPr="00434470">
        <w:rPr>
          <w:rFonts w:ascii="Verdana" w:eastAsia="Times New Roman" w:hAnsi="Verdana" w:cs="Times New Roman"/>
          <w:b/>
          <w:bCs/>
          <w:color w:val="008F00"/>
        </w:rPr>
        <w:t>(1)</w:t>
      </w:r>
      <w:r w:rsidRPr="00434470">
        <w:rPr>
          <w:rFonts w:ascii="Verdana" w:eastAsia="Times New Roman" w:hAnsi="Verdana" w:cs="Times New Roman"/>
        </w:rPr>
        <w:t>În vederea verificării îndeplinirii obligaţiei prevăzute la art. 58 alin. (1), agenţiile teritoriale pentru ocuparea forţei de muncă au obligaţia de a transmite lunar agenţiilor teritoriale pentru plăţi şi inspecţie socială şi primăriilor, în format electronic, tabelele nominale cu persoanele din familiile beneficiare de ajutor de incluziune înregistrate ca persoane în căutarea unui loc de muncă, care s-au încadrat în muncă, inclusiv cu contract de muncă în străinătate, au refuzat un loc de muncă oferit sau participarea la un program de formare profesională.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39" w:name="do|caIII|si5|ar64|al2"/>
      <w:bookmarkEnd w:id="639"/>
      <w:r w:rsidRPr="00434470">
        <w:rPr>
          <w:rFonts w:ascii="Verdana" w:eastAsia="Times New Roman" w:hAnsi="Verdana" w:cs="Times New Roman"/>
          <w:b/>
          <w:bCs/>
          <w:color w:val="008F00"/>
        </w:rPr>
        <w:t>(2)</w:t>
      </w:r>
      <w:r w:rsidRPr="00434470">
        <w:rPr>
          <w:rFonts w:ascii="Verdana" w:eastAsia="Times New Roman" w:hAnsi="Verdana" w:cs="Times New Roman"/>
        </w:rPr>
        <w:t>Pentru întocmirea tabelelor prevăzute la alin. (1), agenţiile teritoriale pentru plăţi şi inspecţie socială transmit agenţiilor teritoriale pentru ocuparea forţei de muncă lista persoanelor apte de muncă din familiile aflate în plată, până la data de 5 a fiecărei luni.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40" w:name="do|caIII|si5|ar64|al3"/>
      <w:bookmarkEnd w:id="640"/>
      <w:r w:rsidRPr="00434470">
        <w:rPr>
          <w:rFonts w:ascii="Verdana" w:eastAsia="Times New Roman" w:hAnsi="Verdana" w:cs="Times New Roman"/>
          <w:b/>
          <w:bCs/>
          <w:color w:val="008F00"/>
        </w:rPr>
        <w:t>(3)</w:t>
      </w:r>
      <w:r w:rsidRPr="00434470">
        <w:rPr>
          <w:rFonts w:ascii="Verdana" w:eastAsia="Times New Roman" w:hAnsi="Verdana" w:cs="Times New Roman"/>
        </w:rPr>
        <w:t>În situaţia în care sistemul informatic al agenţiilor teritoriale pentru ocuparea forţei de muncă este compatibil cu SNIAS, informaţiile prevăzute la alin. (1) vor fi preluate electronic de către agenţiile teritoriale pentru plăţi şi inspecţie socială direct din baza de date a agenţiilor teritoriale pentru ocuparea forţei de muncă.</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56" name="234003_004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4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64, alin. (2) din capitolul III, sectiunea 5 completat de Art. I, punctul 42. din </w:t>
      </w:r>
      <w:hyperlink r:id="rId261" w:anchor="do|ari|pt42"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41" w:name="do|caIII|si5|ar65:394"/>
      <w:r>
        <w:rPr>
          <w:rFonts w:ascii="Verdana" w:eastAsia="Times New Roman" w:hAnsi="Verdana" w:cs="Times New Roman"/>
          <w:b/>
          <w:bCs/>
          <w:noProof/>
          <w:vanish/>
          <w:color w:val="333399"/>
        </w:rPr>
        <w:drawing>
          <wp:inline distT="0" distB="0" distL="0" distR="0">
            <wp:extent cx="95250" cy="95250"/>
            <wp:effectExtent l="19050" t="0" r="0" b="0"/>
            <wp:docPr id="257" name="do|caIII|si5|ar65:39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5|ar65:39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41"/>
      <w:r w:rsidRPr="00434470">
        <w:rPr>
          <w:rFonts w:ascii="Verdana" w:eastAsia="Times New Roman" w:hAnsi="Verdana" w:cs="Times New Roman"/>
          <w:b/>
          <w:bCs/>
          <w:strike/>
          <w:vanish/>
          <w:color w:val="DC143C"/>
        </w:rPr>
        <w:t>Art. 65</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42" w:name="do|caIII|si5|ar65:394|al1:395"/>
      <w:bookmarkEnd w:id="642"/>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Pentru verificarea îndeplinirii condiţiei prevăzute la art. 19 alin. (1), inspectoratul şcolar în a cărui rază teritorială îşi are domiciliul sau reşedinţa ori trăieşte titularul dreptului la venit minim de incluziune are obligaţia să transmită, la solicitarea agenţiei teritoriale pentru plăţi şi inspecţie socială, în luna următoare încheierii semestrului şcolar, situaţia privind frecventarea cursurilor de către copiii de vârstă şcolară din familiile beneficiare de ajutor pentru familia cu copii.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43" w:name="do|caIII|si5|ar65:394|al2:396"/>
      <w:bookmarkEnd w:id="643"/>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Situaţia prevăzută la alin. (1) se transmite în formatul electronic convenit, pe bază de protocol, cu agenţiile teritoriale pentru plăţi şi inspecţie socială şi conţine, în mod obligatoriu, numele, prenumele, codul numeric personal al copiilor şi al reprezentanţilor familiei şi numărul de absenţe nemotivate înregistrate de fiecare copil, defalcate pe fiecare lună a semestrului.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44" w:name="do|caIII|si5|ar65"/>
      <w:r>
        <w:rPr>
          <w:rFonts w:ascii="Verdana" w:eastAsia="Times New Roman" w:hAnsi="Verdana" w:cs="Times New Roman"/>
          <w:b/>
          <w:bCs/>
          <w:noProof/>
          <w:color w:val="333399"/>
        </w:rPr>
        <w:drawing>
          <wp:inline distT="0" distB="0" distL="0" distR="0">
            <wp:extent cx="95250" cy="95250"/>
            <wp:effectExtent l="19050" t="0" r="0" b="0"/>
            <wp:docPr id="258" name="do|caIII|si5|ar6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5|ar6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44"/>
      <w:r w:rsidRPr="00434470">
        <w:rPr>
          <w:rFonts w:ascii="Verdana" w:eastAsia="Times New Roman" w:hAnsi="Verdana" w:cs="Times New Roman"/>
          <w:b/>
          <w:bCs/>
          <w:color w:val="0000AF"/>
        </w:rPr>
        <w:t>Art. 65</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45" w:name="do|caIII|si5|ar65|al1"/>
      <w:bookmarkEnd w:id="645"/>
      <w:r w:rsidRPr="00434470">
        <w:rPr>
          <w:rFonts w:ascii="Verdana" w:eastAsia="Times New Roman" w:hAnsi="Verdana" w:cs="Times New Roman"/>
          <w:b/>
          <w:bCs/>
          <w:color w:val="008F00"/>
        </w:rPr>
        <w:t>(1)</w:t>
      </w:r>
      <w:r w:rsidRPr="00434470">
        <w:rPr>
          <w:rFonts w:ascii="Verdana" w:eastAsia="Times New Roman" w:hAnsi="Verdana" w:cs="Times New Roman"/>
        </w:rPr>
        <w:t xml:space="preserve">Pentru verificarea îndeplinirii condiţiei prevăzute la art. 19 alin. (1), inspectoratul şcolar teritorial în a cărui rază teritorială îşi are domiciliul sau reşedinţa ori trăieşte titularul dreptului la venit minim de incluziune componenta de </w:t>
      </w:r>
      <w:r w:rsidRPr="00434470">
        <w:rPr>
          <w:rFonts w:ascii="Verdana" w:eastAsia="Times New Roman" w:hAnsi="Verdana" w:cs="Times New Roman"/>
        </w:rPr>
        <w:lastRenderedPageBreak/>
        <w:t>ajutor pentru familia cu copii are obligaţia să transmită lunar, la agenţia teritorială pentru plăţi şi inspecţie socială, situaţia privind frecventarea cursurilor de către copiii de vârstă şcolară din familiile beneficiare.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46" w:name="do|caIII|si5|ar65|al2"/>
      <w:bookmarkEnd w:id="646"/>
      <w:r w:rsidRPr="00434470">
        <w:rPr>
          <w:rFonts w:ascii="Verdana" w:eastAsia="Times New Roman" w:hAnsi="Verdana" w:cs="Times New Roman"/>
          <w:b/>
          <w:bCs/>
          <w:color w:val="008F00"/>
        </w:rPr>
        <w:t>(2)</w:t>
      </w:r>
      <w:r w:rsidRPr="00434470">
        <w:rPr>
          <w:rFonts w:ascii="Verdana" w:eastAsia="Times New Roman" w:hAnsi="Verdana" w:cs="Times New Roman"/>
        </w:rPr>
        <w:t>Situaţia prevăzută la alin. (1) se transmite în format electronic şi conţine, în mod obligatoriu, numele, prenumele, codul numeric personal al copiilor şi al reprezentantului familiei şi numărul de absenţe nemotivate înregistrate de fiecare copil.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47" w:name="do|caIII|si5|ar65|al3"/>
      <w:bookmarkEnd w:id="647"/>
      <w:r w:rsidRPr="00434470">
        <w:rPr>
          <w:rFonts w:ascii="Verdana" w:eastAsia="Times New Roman" w:hAnsi="Verdana" w:cs="Times New Roman"/>
          <w:b/>
          <w:bCs/>
          <w:color w:val="008F00"/>
        </w:rPr>
        <w:t>(3)</w:t>
      </w:r>
      <w:r w:rsidRPr="00434470">
        <w:rPr>
          <w:rFonts w:ascii="Verdana" w:eastAsia="Times New Roman" w:hAnsi="Verdana" w:cs="Times New Roman"/>
        </w:rPr>
        <w:t xml:space="preserve">Modelul situaţiei prevăzute la alin. (1), precum şi termenele de transmitere se stabilesc prin ordin comun al ministrului muncii şi solidarităţii sociale şi al ministrului educaţiei. </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59" name="249249_000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9249_000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rPr>
        <w:t xml:space="preserve">(la data 22-Mar-2024 Art. 65, alin. (3) din capitolul III, sectiunea 5 a se vedea referinte de aplicare din </w:t>
      </w:r>
      <w:hyperlink r:id="rId262" w:anchor="do" w:history="1">
        <w:r w:rsidRPr="00434470">
          <w:rPr>
            <w:rFonts w:ascii="Verdana" w:eastAsia="Times New Roman" w:hAnsi="Verdana" w:cs="Times New Roman"/>
            <w:b/>
            <w:bCs/>
            <w:i/>
            <w:iCs/>
            <w:color w:val="333399"/>
            <w:sz w:val="18"/>
            <w:u w:val="single"/>
          </w:rPr>
          <w:t>Ordinul 634/2024</w:t>
        </w:r>
      </w:hyperlink>
      <w:r w:rsidRPr="00434470">
        <w:rPr>
          <w:rFonts w:ascii="Verdana" w:eastAsia="Times New Roman" w:hAnsi="Verdana" w:cs="Times New Roman"/>
          <w:i/>
          <w:iCs/>
          <w:color w:val="6666FF"/>
          <w:sz w:val="18"/>
          <w:szCs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60" name="249250_000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9250_000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rPr>
        <w:t xml:space="preserve">(la data 22-Mar-2024 Art. 65, alin. (3) din capitolul III, sectiunea 5 a se vedea referinte de aplicare din </w:t>
      </w:r>
      <w:hyperlink r:id="rId263" w:anchor="do" w:history="1">
        <w:r w:rsidRPr="00434470">
          <w:rPr>
            <w:rFonts w:ascii="Verdana" w:eastAsia="Times New Roman" w:hAnsi="Verdana" w:cs="Times New Roman"/>
            <w:b/>
            <w:bCs/>
            <w:i/>
            <w:iCs/>
            <w:color w:val="333399"/>
            <w:sz w:val="18"/>
            <w:u w:val="single"/>
          </w:rPr>
          <w:t>Ordinul 4.010/2024</w:t>
        </w:r>
      </w:hyperlink>
      <w:r w:rsidRPr="00434470">
        <w:rPr>
          <w:rFonts w:ascii="Verdana" w:eastAsia="Times New Roman" w:hAnsi="Verdana" w:cs="Times New Roman"/>
          <w:i/>
          <w:iCs/>
          <w:color w:val="6666FF"/>
          <w:sz w:val="18"/>
          <w:szCs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48" w:name="do|caIII|si5|ar65|al4"/>
      <w:bookmarkEnd w:id="648"/>
      <w:r w:rsidRPr="00434470">
        <w:rPr>
          <w:rFonts w:ascii="Verdana" w:eastAsia="Times New Roman" w:hAnsi="Verdana" w:cs="Times New Roman"/>
          <w:b/>
          <w:bCs/>
          <w:color w:val="008F00"/>
        </w:rPr>
        <w:t>(4)</w:t>
      </w:r>
      <w:r w:rsidRPr="00434470">
        <w:rPr>
          <w:rFonts w:ascii="Verdana" w:eastAsia="Times New Roman" w:hAnsi="Verdana" w:cs="Times New Roman"/>
        </w:rPr>
        <w:t xml:space="preserve">În situaţia în care Sistemul informatic integrat al învăţământului din România (SIIIR) conţine informaţiile necesare pentru determinarea absenţelor lunare ale copiilor de vârstă şcolară din familiile beneficiare de venit minim de incluziune componenta ajutor pentru familie, în baza prevederilor art. 4 din Ordonanţa de urgenţă a Guvernului nr. </w:t>
      </w:r>
      <w:hyperlink r:id="rId264" w:history="1">
        <w:r w:rsidRPr="00434470">
          <w:rPr>
            <w:rFonts w:ascii="Verdana" w:eastAsia="Times New Roman" w:hAnsi="Verdana" w:cs="Times New Roman"/>
            <w:b/>
            <w:bCs/>
            <w:color w:val="333399"/>
            <w:u w:val="single"/>
          </w:rPr>
          <w:t>41/2016</w:t>
        </w:r>
      </w:hyperlink>
      <w:r w:rsidRPr="00434470">
        <w:rPr>
          <w:rFonts w:ascii="Verdana" w:eastAsia="Times New Roman" w:hAnsi="Verdana" w:cs="Times New Roman"/>
        </w:rPr>
        <w:t xml:space="preserve"> privind stabilirea unor măsuri de simplificare la nivelul administraţiei publice centrale şi pentru modificarea şi completarea unor acte normative, aprobată cu modificări prin Legea nr. </w:t>
      </w:r>
      <w:hyperlink r:id="rId265" w:history="1">
        <w:r w:rsidRPr="00434470">
          <w:rPr>
            <w:rFonts w:ascii="Verdana" w:eastAsia="Times New Roman" w:hAnsi="Verdana" w:cs="Times New Roman"/>
            <w:b/>
            <w:bCs/>
            <w:color w:val="333399"/>
            <w:u w:val="single"/>
          </w:rPr>
          <w:t>179/2017</w:t>
        </w:r>
      </w:hyperlink>
      <w:r w:rsidRPr="00434470">
        <w:rPr>
          <w:rFonts w:ascii="Verdana" w:eastAsia="Times New Roman" w:hAnsi="Verdana" w:cs="Times New Roman"/>
        </w:rPr>
        <w:t>, cu completările ulterioare, agenţiile teritoriale pentru plăţi şi inspecţie socială au acces direct în această bază de date.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61" name="234003_004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4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65 din capitolul III, sectiunea 5 modificat de Art. I, punctul 43. din </w:t>
      </w:r>
      <w:hyperlink r:id="rId266" w:anchor="do|ari|pt43"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49" w:name="do|caIII|si5|ar66"/>
      <w:r>
        <w:rPr>
          <w:rFonts w:ascii="Verdana" w:eastAsia="Times New Roman" w:hAnsi="Verdana" w:cs="Times New Roman"/>
          <w:b/>
          <w:bCs/>
          <w:noProof/>
          <w:color w:val="333399"/>
        </w:rPr>
        <w:drawing>
          <wp:inline distT="0" distB="0" distL="0" distR="0">
            <wp:extent cx="95250" cy="95250"/>
            <wp:effectExtent l="19050" t="0" r="0" b="0"/>
            <wp:docPr id="262" name="do|caIII|si5|ar6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5|ar6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49"/>
      <w:r w:rsidRPr="00434470">
        <w:rPr>
          <w:rFonts w:ascii="Verdana" w:eastAsia="Times New Roman" w:hAnsi="Verdana" w:cs="Times New Roman"/>
          <w:b/>
          <w:bCs/>
          <w:color w:val="0000AF"/>
        </w:rPr>
        <w:t>Art. 66</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50" w:name="do|caIII|si5|ar66|al1"/>
      <w:bookmarkEnd w:id="650"/>
      <w:r w:rsidRPr="00434470">
        <w:rPr>
          <w:rFonts w:ascii="Verdana" w:eastAsia="Times New Roman" w:hAnsi="Verdana" w:cs="Times New Roman"/>
          <w:b/>
          <w:bCs/>
          <w:color w:val="008F00"/>
        </w:rPr>
        <w:t>(1)</w:t>
      </w:r>
      <w:r w:rsidRPr="00434470">
        <w:rPr>
          <w:rFonts w:ascii="Verdana" w:eastAsia="Times New Roman" w:hAnsi="Verdana" w:cs="Times New Roman"/>
        </w:rPr>
        <w:t>Ministerul Muncii, Familiei, Protecţiei Sociale şi Persoanelor Vârstnice verifică şi monitorizează, prin direcţiile de specialitate şi prin instituţiile abilitate din subordine sau coordonare, aplicarea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51" w:name="do|caIII|si5|ar66|al2"/>
      <w:r>
        <w:rPr>
          <w:rFonts w:ascii="Verdana" w:eastAsia="Times New Roman" w:hAnsi="Verdana" w:cs="Times New Roman"/>
          <w:b/>
          <w:bCs/>
          <w:noProof/>
          <w:color w:val="333399"/>
        </w:rPr>
        <w:drawing>
          <wp:inline distT="0" distB="0" distL="0" distR="0">
            <wp:extent cx="95250" cy="95250"/>
            <wp:effectExtent l="19050" t="0" r="0" b="0"/>
            <wp:docPr id="263" name="do|caIII|si5|ar66|al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5|ar66|al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51"/>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Pentru efectuarea activităţilor de verificare şi monitorizare prevăzute la alin. (1), primarii, furnizorii/distribuitorii de energie termică, gaze naturale şi energie electrică, precum şi celelalte instituţii implicate în acordarea drepturilor prevăzute de prezenta lege au următoarele obligaţii:</w:t>
      </w:r>
      <w:r w:rsidRPr="00434470">
        <w:rPr>
          <w:rFonts w:ascii="Verdana" w:eastAsia="Times New Roman" w:hAnsi="Verdana" w:cs="Times New Roman"/>
        </w:rPr>
        <w:t>(2) Pentru efectuarea activităţilor de verificare şi monitorizare prevăzute la alin. (1), primarii, precum şi celelalte instituţii implicate în acordarea drepturilor prevăzute de prezenta lege au următoarele obligaţii:</w:t>
      </w:r>
      <w:r>
        <w:rPr>
          <w:rFonts w:ascii="Verdana" w:eastAsia="Times New Roman" w:hAnsi="Verdana" w:cs="Times New Roman"/>
          <w:i/>
          <w:iCs/>
          <w:noProof/>
          <w:color w:val="6666FF"/>
          <w:sz w:val="18"/>
          <w:szCs w:val="18"/>
        </w:rPr>
        <w:drawing>
          <wp:inline distT="0" distB="0" distL="0" distR="0">
            <wp:extent cx="85725" cy="85725"/>
            <wp:effectExtent l="19050" t="0" r="0" b="0"/>
            <wp:docPr id="264" name="224871_006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6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01-Oct-2022 Art. 66, alin. (2) din capitolul III, sectiunea 5 modificat de Art. 43, punctul 14. din capitolul IV din </w:t>
      </w:r>
      <w:hyperlink r:id="rId267" w:anchor="do|caiv|ar43|pt14"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52" w:name="do|caIII|si5|ar66|al2|lia"/>
      <w:bookmarkEnd w:id="652"/>
      <w:r w:rsidRPr="00434470">
        <w:rPr>
          <w:rFonts w:ascii="Verdana" w:eastAsia="Times New Roman" w:hAnsi="Verdana" w:cs="Times New Roman"/>
          <w:b/>
          <w:bCs/>
          <w:color w:val="8F0000"/>
        </w:rPr>
        <w:t>a)</w:t>
      </w:r>
      <w:r w:rsidRPr="00434470">
        <w:rPr>
          <w:rFonts w:ascii="Verdana" w:eastAsia="Times New Roman" w:hAnsi="Verdana" w:cs="Times New Roman"/>
        </w:rPr>
        <w:t>de a furniza toate informaţiile solicitate de agenţiile teritoriale pentru plăţi şi inspecţie socială referitoare la stabilirea drepturilor;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53" w:name="do|caIII|si5|ar66|al2|lib"/>
      <w:bookmarkEnd w:id="653"/>
      <w:r w:rsidRPr="00434470">
        <w:rPr>
          <w:rFonts w:ascii="Verdana" w:eastAsia="Times New Roman" w:hAnsi="Verdana" w:cs="Times New Roman"/>
          <w:b/>
          <w:bCs/>
          <w:color w:val="8F0000"/>
        </w:rPr>
        <w:t>b)</w:t>
      </w:r>
      <w:r w:rsidRPr="00434470">
        <w:rPr>
          <w:rFonts w:ascii="Verdana" w:eastAsia="Times New Roman" w:hAnsi="Verdana" w:cs="Times New Roman"/>
        </w:rPr>
        <w:t>de a pune la dispoziţia inspectorilor sociali şi a organelor de control ale Ministerului Muncii, Familiei, Protecţiei Sociale şi Persoanelor Vârstnice documentele care au stat la baza acordării drepturilor, precum şi actele referitoare la plăţile efectuate.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54" w:name="do|caIII|si5|ar66|al3"/>
      <w:bookmarkEnd w:id="654"/>
      <w:r w:rsidRPr="00434470">
        <w:rPr>
          <w:rFonts w:ascii="Verdana" w:eastAsia="Times New Roman" w:hAnsi="Verdana" w:cs="Times New Roman"/>
          <w:b/>
          <w:bCs/>
          <w:color w:val="008F00"/>
        </w:rPr>
        <w:t>(3)</w:t>
      </w:r>
      <w:r w:rsidRPr="00434470">
        <w:rPr>
          <w:rFonts w:ascii="Verdana" w:eastAsia="Times New Roman" w:hAnsi="Verdana" w:cs="Times New Roman"/>
        </w:rPr>
        <w:t>Organele de control ale Ministerului Muncii, Familiei, Protecţiei Sociale şi Persoanelor Vârstnice pot efectua, în caz de autosesizare sau la sesizarea/solicitarea unor terţi, verificări în teren la domiciliul beneficiarilor.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55" w:name="do|caIV"/>
      <w:r>
        <w:rPr>
          <w:rFonts w:ascii="Verdana" w:eastAsia="Times New Roman" w:hAnsi="Verdana" w:cs="Times New Roman"/>
          <w:b/>
          <w:bCs/>
          <w:noProof/>
          <w:color w:val="333399"/>
        </w:rPr>
        <w:drawing>
          <wp:inline distT="0" distB="0" distL="0" distR="0">
            <wp:extent cx="95250" cy="95250"/>
            <wp:effectExtent l="19050" t="0" r="0" b="0"/>
            <wp:docPr id="265" name="do|caIV|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55"/>
      <w:r w:rsidRPr="00434470">
        <w:rPr>
          <w:rFonts w:ascii="Verdana" w:eastAsia="Times New Roman" w:hAnsi="Verdana" w:cs="Times New Roman"/>
          <w:b/>
          <w:bCs/>
          <w:color w:val="005F00"/>
          <w:sz w:val="24"/>
        </w:rPr>
        <w:t>CAPITOLUL IV:</w:t>
      </w:r>
      <w:r w:rsidRPr="00434470">
        <w:rPr>
          <w:rFonts w:ascii="Verdana" w:eastAsia="Times New Roman" w:hAnsi="Verdana" w:cs="Times New Roman"/>
        </w:rPr>
        <w:t xml:space="preserve"> </w:t>
      </w:r>
      <w:r w:rsidRPr="00434470">
        <w:rPr>
          <w:rFonts w:ascii="Verdana" w:eastAsia="Times New Roman" w:hAnsi="Verdana" w:cs="Times New Roman"/>
          <w:b/>
          <w:bCs/>
          <w:sz w:val="24"/>
        </w:rPr>
        <w:t>Plata, suspendarea, modificarea şi încetarea dreptului la venitul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56" w:name="do|caIV|si1"/>
      <w:r>
        <w:rPr>
          <w:rFonts w:ascii="Verdana" w:eastAsia="Times New Roman" w:hAnsi="Verdana" w:cs="Times New Roman"/>
          <w:b/>
          <w:bCs/>
          <w:noProof/>
          <w:color w:val="333399"/>
        </w:rPr>
        <w:drawing>
          <wp:inline distT="0" distB="0" distL="0" distR="0">
            <wp:extent cx="95250" cy="95250"/>
            <wp:effectExtent l="19050" t="0" r="0" b="0"/>
            <wp:docPr id="266" name="do|caIV|si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56"/>
      <w:r w:rsidRPr="00434470">
        <w:rPr>
          <w:rFonts w:ascii="Verdana" w:eastAsia="Times New Roman" w:hAnsi="Verdana" w:cs="Times New Roman"/>
          <w:b/>
          <w:bCs/>
          <w:sz w:val="24"/>
        </w:rPr>
        <w:t>SECŢIUNEA 1:</w:t>
      </w:r>
      <w:r w:rsidRPr="00434470">
        <w:rPr>
          <w:rFonts w:ascii="Verdana" w:eastAsia="Times New Roman" w:hAnsi="Verdana" w:cs="Times New Roman"/>
        </w:rPr>
        <w:t xml:space="preserve"> </w:t>
      </w:r>
      <w:r w:rsidRPr="00434470">
        <w:rPr>
          <w:rFonts w:ascii="Verdana" w:eastAsia="Times New Roman" w:hAnsi="Verdana" w:cs="Times New Roman"/>
          <w:b/>
          <w:bCs/>
          <w:sz w:val="24"/>
        </w:rPr>
        <w:t>Suspendarea şi încetarea dreptului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57" w:name="do|caIV|si1|ar67:397"/>
      <w:r>
        <w:rPr>
          <w:rFonts w:ascii="Verdana" w:eastAsia="Times New Roman" w:hAnsi="Verdana" w:cs="Times New Roman"/>
          <w:b/>
          <w:bCs/>
          <w:noProof/>
          <w:vanish/>
          <w:color w:val="333399"/>
        </w:rPr>
        <w:drawing>
          <wp:inline distT="0" distB="0" distL="0" distR="0">
            <wp:extent cx="95250" cy="95250"/>
            <wp:effectExtent l="19050" t="0" r="0" b="0"/>
            <wp:docPr id="267" name="do|caIV|si1|ar67:39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1|ar67:39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57"/>
      <w:r w:rsidRPr="00434470">
        <w:rPr>
          <w:rFonts w:ascii="Verdana" w:eastAsia="Times New Roman" w:hAnsi="Verdana" w:cs="Times New Roman"/>
          <w:b/>
          <w:bCs/>
          <w:strike/>
          <w:vanish/>
          <w:color w:val="DC143C"/>
        </w:rPr>
        <w:t>Art. 67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58" w:name="do|caIV|si1|ar67:397|al1:398"/>
      <w:bookmarkEnd w:id="658"/>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Suspendarea acordării venitului minim de incluziune sau a oricăreia dintre componentele acestuia, prevăzute la art. 3 alin. (2), se face prin decizie a directorului executiv al agenţiei teritoriale pentru plăţi şi inspecţie socială.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59" w:name="do|caIV|si1|ar67:397|al2:399"/>
      <w:r>
        <w:rPr>
          <w:rFonts w:ascii="Verdana" w:eastAsia="Times New Roman" w:hAnsi="Verdana" w:cs="Times New Roman"/>
          <w:b/>
          <w:bCs/>
          <w:noProof/>
          <w:vanish/>
          <w:color w:val="333399"/>
        </w:rPr>
        <w:drawing>
          <wp:inline distT="0" distB="0" distL="0" distR="0">
            <wp:extent cx="95250" cy="95250"/>
            <wp:effectExtent l="19050" t="0" r="0" b="0"/>
            <wp:docPr id="268" name="do|caIV|si1|ar67:397|al2:39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1|ar67:397|al2:39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59"/>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Suspendarea acordării ajutorului de incluziune şi/sau a ajutorului pentru familia cu copii se realizează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60" w:name="do|caIV|si1|ar67:397|al2:399|lia:400"/>
      <w:bookmarkEnd w:id="660"/>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pe o perioadă de maximum 3 luni, în situaţia în care nu sunt îndeplinite obligaţiile prevăzute la art. 58 alin. (1) şi art. 59 alin. (1), în condiţiile prevăzute la art. 61 alin. (5);</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61" w:name="do|caIV|si1|ar67:397|al2:399|lib:401"/>
      <w:bookmarkEnd w:id="661"/>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pe o perioadă de maximum 3 luni, în situaţia în care agenţia teritorială pentru plăţi şi inspecţie socială constată, pe baza documentelor privind componenţa familiei şi veniturile acesteia transmise de primar, faptul că s-a stabilit un cuantum eronat al ajutorului social şi/sau al ajutorului pentru familia cu copii;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62" w:name="do|caIV|si1|ar67:397|al2:399|lic:402"/>
      <w:bookmarkEnd w:id="662"/>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pe o perioadă de maximum 3 luni, în cazul în care, în urma controalelor efectuate de inspectorii sociali şi reprezentanţii Curţii de Conturi a României, se constată date eronate cu privire la veniturile şi componenţa familiei;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63" w:name="do|caIV|si1|ar67:397|al2:399|lid:403"/>
      <w:bookmarkEnd w:id="663"/>
      <w:r w:rsidRPr="00434470">
        <w:rPr>
          <w:rFonts w:ascii="Verdana" w:eastAsia="Times New Roman" w:hAnsi="Verdana" w:cs="Times New Roman"/>
          <w:b/>
          <w:bCs/>
          <w:strike/>
          <w:vanish/>
          <w:color w:val="DC143C"/>
        </w:rPr>
        <w:t>d)</w:t>
      </w:r>
      <w:r w:rsidRPr="00434470">
        <w:rPr>
          <w:rFonts w:ascii="Verdana" w:eastAsia="Times New Roman" w:hAnsi="Verdana" w:cs="Times New Roman"/>
          <w:strike/>
          <w:vanish/>
          <w:color w:val="DC143C"/>
        </w:rPr>
        <w:t>pe o perioadă de maximum 3 luni, în situaţia în care, pe o perioadă de 3 luni consecutive, se înregistrează mandate poştale returnate.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64" w:name="do|caIV|si1|ar67:397|al3:404"/>
      <w:bookmarkEnd w:id="664"/>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Suspendarea acordării ajutorului pentru familia cu copii se face numai pentru copilul/copiii pentru care s-a luat decizia plasamentului sau plasamentului în regim de urgenţă, respectiv pe perioada când acesta se află la un asistent maternal, la o familie de plasament sau într-un serviciu social de tip rezidenţial. În această situaţie, copilul nu mai este luat în calcul la stabilirea venitului net lunar pe membru de familie şi nici la stabilirea cuantumului ajutorului pentru familia cu copii.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65" w:name="do|caIV|si1|ar67:397|al4:405"/>
      <w:bookmarkEnd w:id="665"/>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În cazul în care titularul dreptului, în termenul maxim de suspendare, face dovada îndeplinirii obligaţiilor prevăzute la art. 58 alin. (1) şi art. 59 alin. (1), perioada de suspendare încetează începând cu luna următoare datei depunerii documentelor doveditoare la primărie.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66" w:name="do|caIV|si1|ar67:397|al5:406"/>
      <w:bookmarkEnd w:id="666"/>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Reluarea plăţilor aferente drepturilor suspendate se face începând cu luna următoare datei emiterii, de către directorul executiv al agenţiei teritoriale pentru plăţi şi inspecţie socială, a deciziei de încetare a suspendării plăţii dreptului.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67" w:name="do|caIV|si1|ar67:397|al6:407"/>
      <w:bookmarkEnd w:id="667"/>
      <w:r w:rsidRPr="00434470">
        <w:rPr>
          <w:rFonts w:ascii="Verdana" w:eastAsia="Times New Roman" w:hAnsi="Verdana" w:cs="Times New Roman"/>
          <w:b/>
          <w:bCs/>
          <w:strike/>
          <w:vanish/>
          <w:color w:val="DC143C"/>
        </w:rPr>
        <w:t>(6)</w:t>
      </w:r>
      <w:r w:rsidRPr="00434470">
        <w:rPr>
          <w:rFonts w:ascii="Verdana" w:eastAsia="Times New Roman" w:hAnsi="Verdana" w:cs="Times New Roman"/>
          <w:strike/>
          <w:vanish/>
          <w:color w:val="DC143C"/>
        </w:rPr>
        <w:t>Pentru situaţiile prevăzute la alin. (2) lit. a), sumele aferente plăţilor prevăzute la alin. (5) se calculează începând cu luna următoare celei în care s-au îndeplinit obligaţiile prevăzute de lege.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68" w:name="do|caIV|si1|ar67"/>
      <w:r>
        <w:rPr>
          <w:rFonts w:ascii="Verdana" w:eastAsia="Times New Roman" w:hAnsi="Verdana" w:cs="Times New Roman"/>
          <w:b/>
          <w:bCs/>
          <w:noProof/>
          <w:color w:val="333399"/>
        </w:rPr>
        <w:drawing>
          <wp:inline distT="0" distB="0" distL="0" distR="0">
            <wp:extent cx="95250" cy="95250"/>
            <wp:effectExtent l="19050" t="0" r="0" b="0"/>
            <wp:docPr id="269" name="do|caIV|si1|ar6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1|ar6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68"/>
      <w:r w:rsidRPr="00434470">
        <w:rPr>
          <w:rFonts w:ascii="Verdana" w:eastAsia="Times New Roman" w:hAnsi="Verdana" w:cs="Times New Roman"/>
          <w:b/>
          <w:bCs/>
          <w:color w:val="0000AF"/>
        </w:rPr>
        <w:t>Art. 67</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69" w:name="do|caIV|si1|ar67|al1"/>
      <w:r>
        <w:rPr>
          <w:rFonts w:ascii="Verdana" w:eastAsia="Times New Roman" w:hAnsi="Verdana" w:cs="Times New Roman"/>
          <w:b/>
          <w:bCs/>
          <w:noProof/>
          <w:color w:val="333399"/>
        </w:rPr>
        <w:drawing>
          <wp:inline distT="0" distB="0" distL="0" distR="0">
            <wp:extent cx="95250" cy="95250"/>
            <wp:effectExtent l="19050" t="0" r="0" b="0"/>
            <wp:docPr id="270" name="do|caIV|si1|ar67|al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1|ar67|al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69"/>
      <w:r w:rsidRPr="00434470">
        <w:rPr>
          <w:rFonts w:ascii="Verdana" w:eastAsia="Times New Roman" w:hAnsi="Verdana" w:cs="Times New Roman"/>
          <w:b/>
          <w:bCs/>
          <w:color w:val="008F00"/>
        </w:rPr>
        <w:t>(1)</w:t>
      </w:r>
      <w:r w:rsidRPr="00434470">
        <w:rPr>
          <w:rFonts w:ascii="Verdana" w:eastAsia="Times New Roman" w:hAnsi="Verdana" w:cs="Times New Roman"/>
        </w:rPr>
        <w:t xml:space="preserve">Suspendarea plăţii venitului minim de incluziune sau a oricăreia dintre componentele acestuia, prevăzute la art. 3 alin. (2), se face prin decizie a </w:t>
      </w:r>
      <w:r w:rsidRPr="00434470">
        <w:rPr>
          <w:rFonts w:ascii="Verdana" w:eastAsia="Times New Roman" w:hAnsi="Verdana" w:cs="Times New Roman"/>
        </w:rPr>
        <w:lastRenderedPageBreak/>
        <w:t>directorului executiv al agenţiei teritoriale pentru plăţi şi inspecţie socială în următoarele situaţii: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70" w:name="do|caIV|si1|ar67|al1|lia"/>
      <w:bookmarkEnd w:id="670"/>
      <w:r w:rsidRPr="00434470">
        <w:rPr>
          <w:rFonts w:ascii="Verdana" w:eastAsia="Times New Roman" w:hAnsi="Verdana" w:cs="Times New Roman"/>
          <w:b/>
          <w:bCs/>
          <w:color w:val="8F0000"/>
        </w:rPr>
        <w:t>a)</w:t>
      </w:r>
      <w:r w:rsidRPr="00434470">
        <w:rPr>
          <w:rFonts w:ascii="Verdana" w:eastAsia="Times New Roman" w:hAnsi="Verdana" w:cs="Times New Roman"/>
        </w:rPr>
        <w:t>se înregistrează mandate poştale returnate pentru titularul venitului minim de incluziune, pe o perioadă de 3 luni consecutive;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71" w:name="do|caIV|si1|ar67|al1|lib"/>
      <w:bookmarkEnd w:id="671"/>
      <w:r w:rsidRPr="00434470">
        <w:rPr>
          <w:rFonts w:ascii="Verdana" w:eastAsia="Times New Roman" w:hAnsi="Verdana" w:cs="Times New Roman"/>
          <w:b/>
          <w:bCs/>
          <w:color w:val="8F0000"/>
        </w:rPr>
        <w:t>b)</w:t>
      </w:r>
      <w:r w:rsidRPr="00434470">
        <w:rPr>
          <w:rFonts w:ascii="Verdana" w:eastAsia="Times New Roman" w:hAnsi="Verdana" w:cs="Times New Roman"/>
        </w:rPr>
        <w:t>în urma controlului efectuat de inspectorii sociali sau de reprezentanţi ai Curţii de Conturi a României s-au constatat date eronate cu privire la componenţa familiei sau a veniturilor beneficiarilor;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72" w:name="do|caIV|si1|ar67|al1|lic"/>
      <w:bookmarkEnd w:id="672"/>
      <w:r w:rsidRPr="00434470">
        <w:rPr>
          <w:rFonts w:ascii="Verdana" w:eastAsia="Times New Roman" w:hAnsi="Verdana" w:cs="Times New Roman"/>
          <w:b/>
          <w:bCs/>
          <w:color w:val="8F0000"/>
        </w:rPr>
        <w:t>c)</w:t>
      </w:r>
      <w:r w:rsidRPr="00434470">
        <w:rPr>
          <w:rFonts w:ascii="Verdana" w:eastAsia="Times New Roman" w:hAnsi="Verdana" w:cs="Times New Roman"/>
        </w:rPr>
        <w:t>din verificările efectuate de agenţia teritorială pentru plăţi şi inspecţie socială, ulterior aprobării dreptului, se constată existenţa unor modificări în componenţa familiei sau a veniturilor realizate de persoana singură ori membrii familiei.</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268" w:anchor="do|caiv|ar50" w:history="1">
        <w:r w:rsidRPr="00434470">
          <w:rPr>
            <w:rFonts w:ascii="Verdana" w:eastAsia="Times New Roman" w:hAnsi="Verdana" w:cs="Times New Roman"/>
            <w:b/>
            <w:bCs/>
            <w:vanish/>
            <w:color w:val="CD5C5C"/>
            <w:sz w:val="17"/>
            <w:u w:val="single"/>
          </w:rPr>
          <w:t>prevederi din Art. 50 din capitolul IV (Norme Metodologice din 2022) la data 01-Jan-2024 pentru Art. 67, alin. (1) din capitolul IV,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50</w:t>
      </w:r>
      <w:r w:rsidRPr="00434470">
        <w:rPr>
          <w:rFonts w:ascii="Verdana" w:eastAsia="Times New Roman" w:hAnsi="Verdana" w:cs="Times New Roman"/>
          <w:vanish/>
          <w:sz w:val="17"/>
          <w:szCs w:val="17"/>
        </w:rPr>
        <w:br/>
        <w:t>Suspendarea plăţii venitului minim de incluziune sau a oricăreia dintre componentele acestuia prevăzută la art. 67 alin. (1) din lege se face prin decizie a directorului executiv al agenţiei teritoriale pentru plăţi şi inspecţie socială şi se aplică începând cu luna următoare celei în care s-a constatat situaţia care determină suspendarea.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73" w:name="do|caIV|si1|ar67|al2"/>
      <w:bookmarkEnd w:id="673"/>
      <w:r w:rsidRPr="00434470">
        <w:rPr>
          <w:rFonts w:ascii="Verdana" w:eastAsia="Times New Roman" w:hAnsi="Verdana" w:cs="Times New Roman"/>
          <w:b/>
          <w:bCs/>
          <w:color w:val="008F00"/>
        </w:rPr>
        <w:t>(2)</w:t>
      </w:r>
      <w:r w:rsidRPr="00434470">
        <w:rPr>
          <w:rFonts w:ascii="Verdana" w:eastAsia="Times New Roman" w:hAnsi="Verdana" w:cs="Times New Roman"/>
        </w:rPr>
        <w:t>Suspendarea acordării venitului minim de incluziune sau a oricăreia din componentele sale se realizează prin dispoziţie a primarului în condiţiile prevăzute la art. 61 alin. (5).</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74" w:name="do|caIV|si1|ar67|al3"/>
      <w:bookmarkEnd w:id="674"/>
      <w:r w:rsidRPr="00434470">
        <w:rPr>
          <w:rFonts w:ascii="Verdana" w:eastAsia="Times New Roman" w:hAnsi="Verdana" w:cs="Times New Roman"/>
          <w:b/>
          <w:bCs/>
          <w:color w:val="008F00"/>
        </w:rPr>
        <w:t>(3)</w:t>
      </w:r>
      <w:r w:rsidRPr="00434470">
        <w:rPr>
          <w:rFonts w:ascii="Verdana" w:eastAsia="Times New Roman" w:hAnsi="Verdana" w:cs="Times New Roman"/>
        </w:rPr>
        <w:t>Suspendarea acordării ajutorului pentru familia cu copii se face numai pentru copilul/copiii pentru care s-a luat decizia plasamentului sau plasamentului în regim de urgenţă, respectiv pe perioada când acesta se află la un asistent maternal, la o familie de plasament sau într-un serviciu social de tip rezidenţial. În această situaţie, copilul nu mai este luat în calcul la stabilirea venitului net lunar pe membru de familie şi nici la stabilirea cuantumului ajutorului pentru familia cu copii.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75" w:name="do|caIV|si1|ar67|al4"/>
      <w:bookmarkEnd w:id="675"/>
      <w:r w:rsidRPr="00434470">
        <w:rPr>
          <w:rFonts w:ascii="Verdana" w:eastAsia="Times New Roman" w:hAnsi="Verdana" w:cs="Times New Roman"/>
          <w:b/>
          <w:bCs/>
          <w:color w:val="008F00"/>
        </w:rPr>
        <w:t>(4)</w:t>
      </w:r>
      <w:r w:rsidRPr="00434470">
        <w:rPr>
          <w:rFonts w:ascii="Verdana" w:eastAsia="Times New Roman" w:hAnsi="Verdana" w:cs="Times New Roman"/>
        </w:rPr>
        <w:t>Suspendarea plăţii sau a acordării venitului minim de incluziune sau a oricăreia din componentele sale în condiţiile alin. (1) şi (2) se realizează începând cu luna următoare celei în care s-a făcut constatarea.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76" w:name="do|caIV|si1|ar67|al5"/>
      <w:bookmarkEnd w:id="676"/>
      <w:r w:rsidRPr="00434470">
        <w:rPr>
          <w:rFonts w:ascii="Verdana" w:eastAsia="Times New Roman" w:hAnsi="Verdana" w:cs="Times New Roman"/>
          <w:b/>
          <w:bCs/>
          <w:color w:val="008F00"/>
        </w:rPr>
        <w:t>(5)</w:t>
      </w:r>
      <w:r w:rsidRPr="00434470">
        <w:rPr>
          <w:rFonts w:ascii="Verdana" w:eastAsia="Times New Roman" w:hAnsi="Verdana" w:cs="Times New Roman"/>
        </w:rPr>
        <w:t>În situaţiile de suspendare prevăzute la alin. (1), directorul agenţiei teritoriale pentru plăţi şi inspecţie socială solicită primăriei în a cărei rază teritorială locuieşte familia sau persoana singură verificarea situaţiei sau, după caz, dispune efectuarea de verificări de către inspectorii sociali de la nivelul agenţiei teritoriale.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77" w:name="do|caIV|si1|ar67|al6"/>
      <w:bookmarkEnd w:id="677"/>
      <w:r w:rsidRPr="00434470">
        <w:rPr>
          <w:rFonts w:ascii="Verdana" w:eastAsia="Times New Roman" w:hAnsi="Verdana" w:cs="Times New Roman"/>
          <w:b/>
          <w:bCs/>
          <w:color w:val="008F00"/>
        </w:rPr>
        <w:t>(6)</w:t>
      </w:r>
      <w:r w:rsidRPr="00434470">
        <w:rPr>
          <w:rFonts w:ascii="Verdana" w:eastAsia="Times New Roman" w:hAnsi="Verdana" w:cs="Times New Roman"/>
        </w:rPr>
        <w:t>După verificarea prevăzută la alin. (5), drepturile neîncasate de către titular se achită acestuia, din oficiu, după caz, în acelaşi cuantum sau în cuantum modificat, dacă cele constatate nu conduc la încetarea acordării dreptului.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71" name="234003_004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4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67 din capitolul IV, sectiunea 1 modificat de Art. I, punctul 44. din </w:t>
      </w:r>
      <w:hyperlink r:id="rId269" w:anchor="do|ari|pt44"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78" w:name="do|caIV|si1|ar68:408"/>
      <w:r>
        <w:rPr>
          <w:rFonts w:ascii="Verdana" w:eastAsia="Times New Roman" w:hAnsi="Verdana" w:cs="Times New Roman"/>
          <w:b/>
          <w:bCs/>
          <w:noProof/>
          <w:vanish/>
          <w:color w:val="333399"/>
        </w:rPr>
        <w:drawing>
          <wp:inline distT="0" distB="0" distL="0" distR="0">
            <wp:extent cx="95250" cy="95250"/>
            <wp:effectExtent l="19050" t="0" r="0" b="0"/>
            <wp:docPr id="272" name="do|caIV|si1|ar68:408|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1|ar68:408|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78"/>
      <w:r w:rsidRPr="00434470">
        <w:rPr>
          <w:rFonts w:ascii="Verdana" w:eastAsia="Times New Roman" w:hAnsi="Verdana" w:cs="Times New Roman"/>
          <w:b/>
          <w:bCs/>
          <w:strike/>
          <w:vanish/>
          <w:color w:val="DC143C"/>
        </w:rPr>
        <w:t>Art. 68</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79" w:name="do|caIV|si1|ar68:408|al1:409"/>
      <w:bookmarkEnd w:id="679"/>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În situaţiile prevăzute la art. 67 alin. (2) lit. b) şi c), directorul executiv al agenţiei teritoriale pentru plăţi şi inspecţie socială solicită primarului efectuarea verificării îndeplinirii condiţiilor de eligibilitate pentru acordarea dreptului, inclusiv verificarea în teren.</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80" w:name="do|caIV|si1|ar68:408|al2:410"/>
      <w:bookmarkEnd w:id="680"/>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funcţie de cele constatate la verificările realizate conform prevederilor art. 33, primarul emite o nouă dispoziţie de aprobare sau de respingere în prealabil a cererii, după caz.</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81" w:name="do|caIV|si1|ar68:408|al3:411"/>
      <w:bookmarkEnd w:id="681"/>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În baza dispoziţiei primarului prevăzute la alin. (2), în termen de maximum 5 zile de la primirea acesteia, directorul executiv al agenţiei teritoriale pentru plăţi şi inspecţie socială emite decizia de stabilire a cuantumului modificat al dreptului.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82" w:name="do|caIV|si1|ar68:408|al4:412"/>
      <w:bookmarkEnd w:id="682"/>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În situaţia prevăzută la art. 67 alin. (2) lit. d), dacă se constată că se menţin condiţiile de eligibilitate care au stat la baza acordării dreptului, reluarea plăţilor aferente dreptului se face în baza formularului de verificare în teren şi a declaraţiei pe propria răspundere privind componenţa şi veniturile familiei, iar achitarea sumelor aferente dreptului pe perioada de suspendare se realizează doar în baza unei cereri a titularului dreptului.</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73" name="234003_004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4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01-Apr-2023 Art. 68 din capitolul IV, sectiunea 1 abrogat de Art. I, punctul 45. din </w:t>
      </w:r>
      <w:hyperlink r:id="rId270" w:anchor="do|ari|pt45"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83" w:name="do|caIV|si1|ar69"/>
      <w:r>
        <w:rPr>
          <w:rFonts w:ascii="Verdana" w:eastAsia="Times New Roman" w:hAnsi="Verdana" w:cs="Times New Roman"/>
          <w:b/>
          <w:bCs/>
          <w:noProof/>
          <w:color w:val="333399"/>
        </w:rPr>
        <w:drawing>
          <wp:inline distT="0" distB="0" distL="0" distR="0">
            <wp:extent cx="95250" cy="95250"/>
            <wp:effectExtent l="19050" t="0" r="0" b="0"/>
            <wp:docPr id="274" name="do|caIV|si1|ar6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1|ar6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83"/>
      <w:r w:rsidRPr="00434470">
        <w:rPr>
          <w:rFonts w:ascii="Verdana" w:eastAsia="Times New Roman" w:hAnsi="Verdana" w:cs="Times New Roman"/>
          <w:b/>
          <w:bCs/>
          <w:color w:val="0000AF"/>
        </w:rPr>
        <w:t>Art. 69</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84" w:name="do|caIV|si1|ar69|al1"/>
      <w:bookmarkEnd w:id="684"/>
      <w:r w:rsidRPr="00434470">
        <w:rPr>
          <w:rFonts w:ascii="Verdana" w:eastAsia="Times New Roman" w:hAnsi="Verdana" w:cs="Times New Roman"/>
          <w:b/>
          <w:bCs/>
          <w:color w:val="008F00"/>
        </w:rPr>
        <w:t>(1)</w:t>
      </w:r>
      <w:r w:rsidRPr="00434470">
        <w:rPr>
          <w:rFonts w:ascii="Verdana" w:eastAsia="Times New Roman" w:hAnsi="Verdana" w:cs="Times New Roman"/>
        </w:rPr>
        <w:t>Încetarea dreptului se face prin dispoziţie scrisă a primarului şi se referă atât la venitul minim de incluziune, în ansamblul său, cât şi la oricare din componentele sale prevăzute la art. 3 alin. (2).</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85" w:name="do|caIV|si1|ar69|al2:239"/>
      <w:bookmarkEnd w:id="685"/>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Încetarea dreptului la venit minim de incluziune sau a dreptului la ajutor de incluziune, la ajutorul pentru familia cu copii sau la suplimentul pentru locuire se face începând cu luna următoare încetării sau constatării neîndeplinirii condiţiilor de eligibilitate prevăzute de prezenta lege, precum şi în situaţia prevăzută la art. 33 alin. (6).</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86" w:name="do|caIV|si1|ar69|al2"/>
      <w:bookmarkEnd w:id="686"/>
      <w:r w:rsidRPr="00434470">
        <w:rPr>
          <w:rFonts w:ascii="Verdana" w:eastAsia="Times New Roman" w:hAnsi="Verdana" w:cs="Times New Roman"/>
          <w:b/>
          <w:bCs/>
          <w:color w:val="008F00"/>
        </w:rPr>
        <w:t>(2)</w:t>
      </w:r>
      <w:r w:rsidRPr="00434470">
        <w:rPr>
          <w:rFonts w:ascii="Verdana" w:eastAsia="Times New Roman" w:hAnsi="Verdana" w:cs="Times New Roman"/>
        </w:rPr>
        <w:t>Încetarea dreptului la venit minim de incluziune, a dreptului la ajutor de incluziune sau la ajutorul pentru familia cu copii se face începând cu luna următoare încetării sau constatării neîndeplinirii condiţiilor de eligibilitate prevăzute de prezenta lege, precum şi în situaţia prevăzută la art. 33 alin. (5).</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75" name="224871_006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63"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01-Oct-2022 Art. 69, alin. (2) din capitolul IV, sectiunea 1 modificat de Art. 43, punctul 15. din capitolul IV din </w:t>
      </w:r>
      <w:hyperlink r:id="rId271" w:anchor="do|caiv|ar43|pt15"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87" w:name="do|caIV|si1|ar69|al3"/>
      <w:r>
        <w:rPr>
          <w:rFonts w:ascii="Verdana" w:eastAsia="Times New Roman" w:hAnsi="Verdana" w:cs="Times New Roman"/>
          <w:b/>
          <w:bCs/>
          <w:noProof/>
          <w:color w:val="333399"/>
        </w:rPr>
        <w:drawing>
          <wp:inline distT="0" distB="0" distL="0" distR="0">
            <wp:extent cx="95250" cy="95250"/>
            <wp:effectExtent l="19050" t="0" r="0" b="0"/>
            <wp:docPr id="276" name="do|caIV|si1|ar69|al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1|ar69|al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87"/>
      <w:r w:rsidRPr="00434470">
        <w:rPr>
          <w:rFonts w:ascii="Verdana" w:eastAsia="Times New Roman" w:hAnsi="Verdana" w:cs="Times New Roman"/>
          <w:b/>
          <w:bCs/>
          <w:color w:val="008F00"/>
        </w:rPr>
        <w:t>(3)</w:t>
      </w:r>
      <w:r w:rsidRPr="00434470">
        <w:rPr>
          <w:rFonts w:ascii="Verdana" w:eastAsia="Times New Roman" w:hAnsi="Verdana" w:cs="Times New Roman"/>
        </w:rPr>
        <w:t>Încetarea dreptului la ajutor de incluziune şi/sau la ajutorul pentru familia cu copii are loc astfel: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88" w:name="do|caIV|si1|ar69|al3|lia"/>
      <w:bookmarkEnd w:id="688"/>
      <w:r w:rsidRPr="00434470">
        <w:rPr>
          <w:rFonts w:ascii="Verdana" w:eastAsia="Times New Roman" w:hAnsi="Verdana" w:cs="Times New Roman"/>
          <w:b/>
          <w:bCs/>
          <w:color w:val="8F0000"/>
        </w:rPr>
        <w:t>a)</w:t>
      </w:r>
      <w:r w:rsidRPr="00434470">
        <w:rPr>
          <w:rFonts w:ascii="Verdana" w:eastAsia="Times New Roman" w:hAnsi="Verdana" w:cs="Times New Roman"/>
        </w:rPr>
        <w:t>începând cu luna următoare expirării perioadelor de suspendare, în cazul în care beneficiarii nu îndeplinesc obligaţiile aflate în sarcina lor, pentru obligaţiile prevăzute la art. 58 alin. (1) şi art. 59 alin. (1);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89" w:name="do|caIV|si1|ar69|al3|lib:413"/>
      <w:bookmarkEnd w:id="689"/>
      <w:r w:rsidRPr="00434470">
        <w:rPr>
          <w:rFonts w:ascii="Verdana" w:eastAsia="Times New Roman" w:hAnsi="Verdana" w:cs="Times New Roman"/>
          <w:b/>
          <w:bCs/>
          <w:strike/>
          <w:vanish/>
          <w:color w:val="DC143C"/>
        </w:rPr>
        <w:lastRenderedPageBreak/>
        <w:t>b)</w:t>
      </w:r>
      <w:r w:rsidRPr="00434470">
        <w:rPr>
          <w:rFonts w:ascii="Verdana" w:eastAsia="Times New Roman" w:hAnsi="Verdana" w:cs="Times New Roman"/>
          <w:strike/>
          <w:vanish/>
          <w:color w:val="DC143C"/>
        </w:rPr>
        <w:t>începând cu luna următoare expirării perioadelor de suspendare prevăzute la art. 67 alin. (2) lit. b)-d), în cazul în care, ca urmare a verificării efectuate conform prevederilor art. 68 alin. (1), se constată neîndeplinirea condiţiilor de eligibilitate pentru acordarea dreptului.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90" w:name="do|caIV|si1|ar69|al3|lib"/>
      <w:bookmarkEnd w:id="690"/>
      <w:r w:rsidRPr="00434470">
        <w:rPr>
          <w:rFonts w:ascii="Verdana" w:eastAsia="Times New Roman" w:hAnsi="Verdana" w:cs="Times New Roman"/>
          <w:b/>
          <w:bCs/>
          <w:color w:val="8F0000"/>
        </w:rPr>
        <w:t>b)</w:t>
      </w:r>
      <w:r w:rsidRPr="00434470">
        <w:rPr>
          <w:rFonts w:ascii="Verdana" w:eastAsia="Times New Roman" w:hAnsi="Verdana" w:cs="Times New Roman"/>
        </w:rPr>
        <w:t>începând cu luna următoare expirării perioadelor de suspendare prevăzute la art. 67 alin. (2) lit. b)-d), în cazul în care, ca urmare a verificărilor efectuate, se constată neîndeplinirea condiţiilor de eligibilitate pentru acordarea dreptului.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77" name="234003_005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5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69, alin. (3), litera B. din capitolul IV, sectiunea 1 modificat de Art. I, punctul 46. din </w:t>
      </w:r>
      <w:hyperlink r:id="rId272" w:anchor="do|ari|pt46"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91" w:name="do|caIV|si1|ar69|al4"/>
      <w:bookmarkEnd w:id="691"/>
      <w:r w:rsidRPr="00434470">
        <w:rPr>
          <w:rFonts w:ascii="Verdana" w:eastAsia="Times New Roman" w:hAnsi="Verdana" w:cs="Times New Roman"/>
          <w:b/>
          <w:bCs/>
          <w:color w:val="008F00"/>
        </w:rPr>
        <w:t>(4)</w:t>
      </w:r>
      <w:r w:rsidRPr="00434470">
        <w:rPr>
          <w:rFonts w:ascii="Verdana" w:eastAsia="Times New Roman" w:hAnsi="Verdana" w:cs="Times New Roman"/>
        </w:rPr>
        <w:t>Dispoziţia primarului prevăzută la alin. (1) se transmite agenţiei teritoriale pentru plăţi şi inspecţie socială şi titularului dreptului în termen de 5 zile de la data emiterii acesteia.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92" w:name="do|caIV|si1|ar69|al5"/>
      <w:bookmarkEnd w:id="692"/>
      <w:r w:rsidRPr="00434470">
        <w:rPr>
          <w:rFonts w:ascii="Verdana" w:eastAsia="Times New Roman" w:hAnsi="Verdana" w:cs="Times New Roman"/>
          <w:b/>
          <w:bCs/>
          <w:color w:val="008F00"/>
        </w:rPr>
        <w:t>(5)</w:t>
      </w:r>
      <w:r w:rsidRPr="00434470">
        <w:rPr>
          <w:rFonts w:ascii="Verdana" w:eastAsia="Times New Roman" w:hAnsi="Verdana" w:cs="Times New Roman"/>
        </w:rPr>
        <w:t>După încetarea dreptului la ajutor de incluziune şi/sau la ajutorul pentru familia cu copii, un nou drept poate fi solicitat începând cu luna următoare celei în care sunt îndeplinite condiţiile de acordare prevăzute de prezenta lege.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93" w:name="do|caIV|si1|ar69|al6:414"/>
      <w:bookmarkEnd w:id="693"/>
      <w:r w:rsidRPr="00434470">
        <w:rPr>
          <w:rFonts w:ascii="Verdana" w:eastAsia="Times New Roman" w:hAnsi="Verdana" w:cs="Times New Roman"/>
          <w:b/>
          <w:bCs/>
          <w:strike/>
          <w:vanish/>
          <w:color w:val="DC143C"/>
        </w:rPr>
        <w:t>(6)</w:t>
      </w:r>
      <w:r w:rsidRPr="00434470">
        <w:rPr>
          <w:rFonts w:ascii="Verdana" w:eastAsia="Times New Roman" w:hAnsi="Verdana" w:cs="Times New Roman"/>
          <w:strike/>
          <w:vanish/>
          <w:color w:val="DC143C"/>
        </w:rPr>
        <w:t>Prin excepţie de la prevederile alin. (5), în situaţia de încetare prevăzută la alin. (3) lit. a), ca urmare a neîndeplinirii obligaţiei prevăzute la art. 58 alin. (1), în cazul ajutorului de incluziune, persoana singură sau familia va putea solicita un nou drept după o perioadă de 6 luni.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94" w:name="do|caIV|si1|ar69|al6"/>
      <w:bookmarkEnd w:id="694"/>
      <w:r w:rsidRPr="00434470">
        <w:rPr>
          <w:rFonts w:ascii="Verdana" w:eastAsia="Times New Roman" w:hAnsi="Verdana" w:cs="Times New Roman"/>
          <w:b/>
          <w:bCs/>
          <w:color w:val="008F00"/>
        </w:rPr>
        <w:t>(6)</w:t>
      </w:r>
      <w:r w:rsidRPr="00434470">
        <w:rPr>
          <w:rFonts w:ascii="Verdana" w:eastAsia="Times New Roman" w:hAnsi="Verdana" w:cs="Times New Roman"/>
        </w:rPr>
        <w:t>Prin excepţie de la prevederile alin. (5), în situaţia de încetare prevăzută la alin. (3) lit. a), ca urmare a neîndeplinirii obligaţiei prevăzute la art. 58 alin. (1), în cazul ajutorului de incluziune, persoana singură sau familia va putea solicita un nou drept după o perioadă de 12 luni de la data încetării dreptului.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78" name="234003_005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5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69, alin. (6) din capitolul IV, sectiunea 1 modificat de Art. I, punctul 47. din </w:t>
      </w:r>
      <w:hyperlink r:id="rId273" w:anchor="do|ari|pt47"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274" w:anchor="do|caiv|ar51" w:history="1">
        <w:r w:rsidRPr="00434470">
          <w:rPr>
            <w:rFonts w:ascii="Verdana" w:eastAsia="Times New Roman" w:hAnsi="Verdana" w:cs="Times New Roman"/>
            <w:b/>
            <w:bCs/>
            <w:vanish/>
            <w:color w:val="CD5C5C"/>
            <w:sz w:val="17"/>
            <w:u w:val="single"/>
          </w:rPr>
          <w:t>prevederi din Art. 51 din capitolul IV (Norme Metodologice din 2022) la data 01-Jan-2024 pentru Art. 69 din capitolul IV,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51</w:t>
      </w:r>
      <w:r w:rsidRPr="00434470">
        <w:rPr>
          <w:rFonts w:ascii="Verdana" w:eastAsia="Times New Roman" w:hAnsi="Verdana" w:cs="Times New Roman"/>
          <w:vanish/>
          <w:sz w:val="17"/>
          <w:szCs w:val="17"/>
        </w:rPr>
        <w:br/>
        <w:t>(1) Încetarea dreptului la ajutor de incluziune se face prin dispoziţie a primarului.</w:t>
      </w:r>
      <w:r w:rsidRPr="00434470">
        <w:rPr>
          <w:rFonts w:ascii="Verdana" w:eastAsia="Times New Roman" w:hAnsi="Verdana" w:cs="Times New Roman"/>
          <w:vanish/>
          <w:sz w:val="17"/>
          <w:szCs w:val="17"/>
        </w:rPr>
        <w:br/>
        <w:t>(2) Încetarea plăţii dreptului la venitul minim de incluziune se face prin decizie a directorului executiv al agenţiei teritoriale pentru plăţi şi inspecţie socială.</w:t>
      </w:r>
      <w:r w:rsidRPr="00434470">
        <w:rPr>
          <w:rFonts w:ascii="Verdana" w:eastAsia="Times New Roman" w:hAnsi="Verdana" w:cs="Times New Roman"/>
          <w:vanish/>
          <w:sz w:val="17"/>
          <w:szCs w:val="17"/>
        </w:rPr>
        <w:br/>
        <w:t>(3) Încetarea plăţii dreptului la ajutor de incluziune, prevăzută la alin. (1), se face începând cu luna următoare constatării situaţiei care determină încetarea.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95" w:name="do|caIV|si1|ar70"/>
      <w:r>
        <w:rPr>
          <w:rFonts w:ascii="Verdana" w:eastAsia="Times New Roman" w:hAnsi="Verdana" w:cs="Times New Roman"/>
          <w:b/>
          <w:bCs/>
          <w:noProof/>
          <w:color w:val="333399"/>
        </w:rPr>
        <w:drawing>
          <wp:inline distT="0" distB="0" distL="0" distR="0">
            <wp:extent cx="95250" cy="95250"/>
            <wp:effectExtent l="19050" t="0" r="0" b="0"/>
            <wp:docPr id="279" name="do|caIV|si1|ar7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1|ar7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95"/>
      <w:r w:rsidRPr="00434470">
        <w:rPr>
          <w:rFonts w:ascii="Verdana" w:eastAsia="Times New Roman" w:hAnsi="Verdana" w:cs="Times New Roman"/>
          <w:b/>
          <w:bCs/>
          <w:color w:val="0000AF"/>
        </w:rPr>
        <w:t>Art. 70</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96" w:name="do|caIV|si1|ar70|al1"/>
      <w:bookmarkEnd w:id="696"/>
      <w:r w:rsidRPr="00434470">
        <w:rPr>
          <w:rFonts w:ascii="Verdana" w:eastAsia="Times New Roman" w:hAnsi="Verdana" w:cs="Times New Roman"/>
          <w:b/>
          <w:bCs/>
          <w:color w:val="008F00"/>
        </w:rPr>
        <w:t>(1)</w:t>
      </w:r>
      <w:r w:rsidRPr="00434470">
        <w:rPr>
          <w:rFonts w:ascii="Verdana" w:eastAsia="Times New Roman" w:hAnsi="Verdana" w:cs="Times New Roman"/>
        </w:rPr>
        <w:t>Modificarea cuantumului venitului minim de incluziune se face prin decizie a directorului executiv al agenţiei teritoriale pentru plăţi şi inspecţie socială, în condiţiile art. 40.</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97" w:name="do|caIV|si1|ar70|al2"/>
      <w:r>
        <w:rPr>
          <w:rFonts w:ascii="Verdana" w:eastAsia="Times New Roman" w:hAnsi="Verdana" w:cs="Times New Roman"/>
          <w:b/>
          <w:bCs/>
          <w:noProof/>
          <w:color w:val="333399"/>
        </w:rPr>
        <w:drawing>
          <wp:inline distT="0" distB="0" distL="0" distR="0">
            <wp:extent cx="95250" cy="95250"/>
            <wp:effectExtent l="19050" t="0" r="0" b="0"/>
            <wp:docPr id="280" name="do|caIV|si1|ar70|al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1|ar70|al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97"/>
      <w:r w:rsidRPr="00434470">
        <w:rPr>
          <w:rFonts w:ascii="Verdana" w:eastAsia="Times New Roman" w:hAnsi="Verdana" w:cs="Times New Roman"/>
          <w:b/>
          <w:bCs/>
          <w:color w:val="008F00"/>
        </w:rPr>
        <w:t>(2)</w:t>
      </w:r>
      <w:r w:rsidRPr="00434470">
        <w:rPr>
          <w:rFonts w:ascii="Verdana" w:eastAsia="Times New Roman" w:hAnsi="Verdana" w:cs="Times New Roman"/>
        </w:rPr>
        <w:t>Modificarea cuantumului venitului minim de incluziune se realizează în următoarele situaţii: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698" w:name="do|caIV|si1|ar70|al2|lia:415"/>
      <w:bookmarkEnd w:id="698"/>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în cazul în care au intervenit modificări ale veniturilor familiei şi/sau în componenţa acesteia care conduc la diferenţe mai mari de 10 lei, respectiv 0,020 ISR faţă de cuantumul stabilit iniţial;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699" w:name="do|caIV|si1|ar70|al2|lia"/>
      <w:bookmarkEnd w:id="699"/>
      <w:r w:rsidRPr="00434470">
        <w:rPr>
          <w:rFonts w:ascii="Verdana" w:eastAsia="Times New Roman" w:hAnsi="Verdana" w:cs="Times New Roman"/>
          <w:b/>
          <w:bCs/>
          <w:color w:val="8F0000"/>
        </w:rPr>
        <w:t>a)</w:t>
      </w:r>
      <w:r w:rsidRPr="00434470">
        <w:rPr>
          <w:rFonts w:ascii="Verdana" w:eastAsia="Times New Roman" w:hAnsi="Verdana" w:cs="Times New Roman"/>
        </w:rPr>
        <w:t>în cazul în care au intervenit modificări ale veniturilor familiei şi/sau în componenţa acesteia care conduc la diferenţe mai mari de 50 lei faţă de cuantumul stabilit iniţial;</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81" name="234003_005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5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70, alin. (2), litera A. din capitolul IV, sectiunea 1 modificat de Art. I, punctul 48. din </w:t>
      </w:r>
      <w:hyperlink r:id="rId275" w:anchor="do|ari|pt48"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00" w:name="do|caIV|si1|ar70|al2|lib"/>
      <w:bookmarkEnd w:id="700"/>
      <w:r w:rsidRPr="00434470">
        <w:rPr>
          <w:rFonts w:ascii="Verdana" w:eastAsia="Times New Roman" w:hAnsi="Verdana" w:cs="Times New Roman"/>
          <w:b/>
          <w:bCs/>
          <w:color w:val="8F0000"/>
        </w:rPr>
        <w:t>b)</w:t>
      </w:r>
      <w:r w:rsidRPr="00434470">
        <w:rPr>
          <w:rFonts w:ascii="Verdana" w:eastAsia="Times New Roman" w:hAnsi="Verdana" w:cs="Times New Roman"/>
        </w:rPr>
        <w:t>în situaţia în care au intervenit perioade de suspendare a acordării unuia din ajutoarele care compun venitul minim de incluziune, prevăzute la art. 3 alin. (2);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01" w:name="do|caIV|si1|ar70|al2|lic"/>
      <w:bookmarkEnd w:id="701"/>
      <w:r w:rsidRPr="00434470">
        <w:rPr>
          <w:rFonts w:ascii="Verdana" w:eastAsia="Times New Roman" w:hAnsi="Verdana" w:cs="Times New Roman"/>
          <w:b/>
          <w:bCs/>
          <w:color w:val="8F0000"/>
        </w:rPr>
        <w:t>c)</w:t>
      </w:r>
      <w:r w:rsidRPr="00434470">
        <w:rPr>
          <w:rFonts w:ascii="Verdana" w:eastAsia="Times New Roman" w:hAnsi="Verdana" w:cs="Times New Roman"/>
        </w:rPr>
        <w:t>în situaţia în care a încetat dreptul la acordarea unuia din ajutoarele care compun venitul minim de incluziune, prevăzute la art. 3 alin. (2);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02" w:name="do|caIV|si1|ar70|al2|lid"/>
      <w:bookmarkEnd w:id="702"/>
      <w:r w:rsidRPr="00434470">
        <w:rPr>
          <w:rFonts w:ascii="Verdana" w:eastAsia="Times New Roman" w:hAnsi="Verdana" w:cs="Times New Roman"/>
          <w:b/>
          <w:bCs/>
          <w:color w:val="8F0000"/>
        </w:rPr>
        <w:t>d)</w:t>
      </w:r>
      <w:r w:rsidRPr="00434470">
        <w:rPr>
          <w:rFonts w:ascii="Verdana" w:eastAsia="Times New Roman" w:hAnsi="Verdana" w:cs="Times New Roman"/>
        </w:rPr>
        <w:t>în situaţia în care se aplică diminuarea cuantumului ajutorului pentru familia cu copii, conform prevederilor art. 19 alin. (2).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03" w:name="do|caIV|si1|ar70|al3"/>
      <w:bookmarkEnd w:id="703"/>
      <w:r w:rsidRPr="00434470">
        <w:rPr>
          <w:rFonts w:ascii="Verdana" w:eastAsia="Times New Roman" w:hAnsi="Verdana" w:cs="Times New Roman"/>
          <w:b/>
          <w:bCs/>
          <w:color w:val="008F00"/>
        </w:rPr>
        <w:t>(3)</w:t>
      </w:r>
      <w:r w:rsidRPr="00434470">
        <w:rPr>
          <w:rFonts w:ascii="Verdana" w:eastAsia="Times New Roman" w:hAnsi="Verdana" w:cs="Times New Roman"/>
        </w:rPr>
        <w:t>Modificarea cuantumului venitului minim de incluziune se face începând cu luna următoare constatării situaţiilor prevăzute la alin. (2).</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276" w:anchor="do|caiii|si1|ar43" w:history="1">
        <w:r w:rsidRPr="00434470">
          <w:rPr>
            <w:rFonts w:ascii="Verdana" w:eastAsia="Times New Roman" w:hAnsi="Verdana" w:cs="Times New Roman"/>
            <w:b/>
            <w:bCs/>
            <w:vanish/>
            <w:color w:val="CD5C5C"/>
            <w:sz w:val="17"/>
            <w:u w:val="single"/>
          </w:rPr>
          <w:t>prevederi din Art. 43 din capitolul III, sectiunea 1 (Norme Metodologice din 2022) la data 01-Jan-2024 pentru Art. 70 din capitolul IV, sectiunea 1</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43</w:t>
      </w:r>
      <w:r w:rsidRPr="00434470">
        <w:rPr>
          <w:rFonts w:ascii="Verdana" w:eastAsia="Times New Roman" w:hAnsi="Verdana" w:cs="Times New Roman"/>
          <w:vanish/>
          <w:sz w:val="17"/>
          <w:szCs w:val="17"/>
        </w:rPr>
        <w:br/>
        <w:t>(1) Modificarea cuantumului venitului minim de incluziune se realizează în următoarele situaţii prevăzute de lege:</w:t>
      </w:r>
      <w:r w:rsidRPr="00434470">
        <w:rPr>
          <w:rFonts w:ascii="Verdana" w:eastAsia="Times New Roman" w:hAnsi="Verdana" w:cs="Times New Roman"/>
          <w:vanish/>
          <w:sz w:val="17"/>
          <w:szCs w:val="17"/>
        </w:rPr>
        <w:br/>
        <w:t>a) se produc modificări în veniturile nete totale ale familiei/persoanei singure obţinute în luna anterioară acordării dreptului şi/sau modificări în componenţa familiei, caz în care cuantumul venitului minim de incluziune se recalculează pe baza venitului net ajustat/membru de familie;</w:t>
      </w:r>
      <w:r w:rsidRPr="00434470">
        <w:rPr>
          <w:rFonts w:ascii="Verdana" w:eastAsia="Times New Roman" w:hAnsi="Verdana" w:cs="Times New Roman"/>
          <w:vanish/>
          <w:sz w:val="17"/>
          <w:szCs w:val="17"/>
        </w:rPr>
        <w:br/>
        <w:t>b) persoana aptă de muncă din familia beneficiară de ajutor de incluziune nu s-a înregistrat ca persoană în căutarea unui loc de muncă, la agenţia teritorială pentru ocuparea forţei de muncă, în termenul stabilit, conform prevederilor art. 27 alin. (6);</w:t>
      </w:r>
      <w:r w:rsidRPr="00434470">
        <w:rPr>
          <w:rFonts w:ascii="Verdana" w:eastAsia="Times New Roman" w:hAnsi="Verdana" w:cs="Times New Roman"/>
          <w:vanish/>
          <w:sz w:val="17"/>
          <w:szCs w:val="17"/>
        </w:rPr>
        <w:br/>
        <w:t>c) persoana aptă de muncă din familia beneficiară de ajutor de incluziune nu îndeplineşte condiţiile prevăzute la art. 13</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xml:space="preserve"> alin. (1) din lege;</w:t>
      </w:r>
      <w:r w:rsidRPr="00434470">
        <w:rPr>
          <w:rFonts w:ascii="Verdana" w:eastAsia="Times New Roman" w:hAnsi="Verdana" w:cs="Times New Roman"/>
          <w:vanish/>
          <w:sz w:val="17"/>
          <w:szCs w:val="17"/>
        </w:rPr>
        <w:br/>
        <w:t>d) copiii de vârstă şcolară din familiile beneficiare de ajutor pentru familia cu copii nu sunt înmatriculaţi într-o unitate de învăţământ organizată conform legii şi nu frecventează fără întrerupere cursurile acesteia, conform prevederilor art. 19 alin. (2) din lege;</w:t>
      </w:r>
      <w:r w:rsidRPr="00434470">
        <w:rPr>
          <w:rFonts w:ascii="Verdana" w:eastAsia="Times New Roman" w:hAnsi="Verdana" w:cs="Times New Roman"/>
          <w:vanish/>
          <w:sz w:val="17"/>
          <w:szCs w:val="17"/>
        </w:rPr>
        <w:br/>
        <w:t>e) titularul dreptului, precum şi membrii apţi de muncă din familia acestuia se află în situaţia prevăzută la art. 11 lit. b) din lege.</w:t>
      </w:r>
      <w:r w:rsidRPr="00434470">
        <w:rPr>
          <w:rFonts w:ascii="Verdana" w:eastAsia="Times New Roman" w:hAnsi="Verdana" w:cs="Times New Roman"/>
          <w:vanish/>
          <w:sz w:val="17"/>
          <w:szCs w:val="17"/>
        </w:rPr>
        <w:br/>
        <w:t>(2) În situaţia în care se produc modificări în componenţa familiei şi/sau a veniturilor beneficiarilor de venit minim de incluziune, în termen de cel mult 10 zile lucrătoare de la data la care a intervenit modificarea, titularul dreptului depune la serviciul public de asistenţă socială al primăriei o declaraţie pe propria răspundere privind modificările intervenite, completată conform modelului prevăzut în anexa nr. 5 la prezentele norme metodologice, însoţită de documentele doveditoare, după caz.</w:t>
      </w:r>
      <w:r w:rsidRPr="00434470">
        <w:rPr>
          <w:rFonts w:ascii="Verdana" w:eastAsia="Times New Roman" w:hAnsi="Verdana" w:cs="Times New Roman"/>
          <w:vanish/>
          <w:sz w:val="17"/>
          <w:szCs w:val="17"/>
        </w:rPr>
        <w:br/>
        <w:t>(3) În aplicarea art. 40 alin. (2) din lege, în situaţia în care, după verificările efectuate de către personalul serviciului public de asistenţă socială, se constată îndeplinirea condiţiilor prevăzute de lege pentru menţinerea acordării dreptului, dar se impune recalcularea cuantumului acestuia, se emite dispoziţia primarului de menţinere a dreptului în care se menţionează noul cuantum al venitului minim de incluziune, defalcat pe componente.</w:t>
      </w:r>
      <w:r w:rsidRPr="00434470">
        <w:rPr>
          <w:rFonts w:ascii="Verdana" w:eastAsia="Times New Roman" w:hAnsi="Verdana" w:cs="Times New Roman"/>
          <w:vanish/>
          <w:sz w:val="17"/>
          <w:szCs w:val="17"/>
        </w:rPr>
        <w:br/>
        <w:t>(4) Dispoziţia primarului se comunică titularului dreptului în termen de 5 zile de la data emiterii.</w:t>
      </w:r>
      <w:r w:rsidRPr="00434470">
        <w:rPr>
          <w:rFonts w:ascii="Verdana" w:eastAsia="Times New Roman" w:hAnsi="Verdana" w:cs="Times New Roman"/>
          <w:vanish/>
          <w:sz w:val="17"/>
          <w:szCs w:val="17"/>
        </w:rPr>
        <w:br/>
        <w:t>(5) În baza dispoziţiei primarului prevăzute la alin. (3) şi a rezultatului verificărilor efectuate de către personalul agenţiei teritoriale pentru plăţi şi inspecţie socială se emite decizia directorului executiv al agenţiei teritoriale pentru plăţi şi inspecţie socială, de menţinere a plăţii dreptului care conţine şi cuantumul venitului minim de incluziune, defalcat pe componente.</w:t>
      </w:r>
      <w:r w:rsidRPr="00434470">
        <w:rPr>
          <w:rFonts w:ascii="Verdana" w:eastAsia="Times New Roman" w:hAnsi="Verdana" w:cs="Times New Roman"/>
          <w:vanish/>
          <w:sz w:val="17"/>
          <w:szCs w:val="17"/>
        </w:rPr>
        <w:br/>
        <w:t>(6) Aprobarea acordării stimulentului prevăzut la art. 11 lit. b) din lege se face prin dispoziţie a primarului, iar plata acestuia, prin decizie a directorului executiv al agenţiei teritoriale pentru plăţi şi inspecţie socială.</w:t>
      </w:r>
      <w:r w:rsidRPr="00434470">
        <w:rPr>
          <w:rFonts w:ascii="Verdana" w:eastAsia="Times New Roman" w:hAnsi="Verdana" w:cs="Times New Roman"/>
          <w:vanish/>
          <w:sz w:val="17"/>
          <w:szCs w:val="17"/>
        </w:rPr>
        <w:br/>
        <w:t>(7) Dispoziţia primarului prevăzută la alin. (6) se comunică titularului dreptului în termenul prevăzut la alin. (4).</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04" w:name="do|caIV|si1|ar71:416"/>
      <w:r>
        <w:rPr>
          <w:rFonts w:ascii="Verdana" w:eastAsia="Times New Roman" w:hAnsi="Verdana" w:cs="Times New Roman"/>
          <w:b/>
          <w:bCs/>
          <w:noProof/>
          <w:vanish/>
          <w:color w:val="333399"/>
        </w:rPr>
        <w:drawing>
          <wp:inline distT="0" distB="0" distL="0" distR="0">
            <wp:extent cx="95250" cy="95250"/>
            <wp:effectExtent l="19050" t="0" r="0" b="0"/>
            <wp:docPr id="282" name="do|caIV|si1|ar71:41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1|ar71:41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04"/>
      <w:r w:rsidRPr="00434470">
        <w:rPr>
          <w:rFonts w:ascii="Verdana" w:eastAsia="Times New Roman" w:hAnsi="Verdana" w:cs="Times New Roman"/>
          <w:b/>
          <w:bCs/>
          <w:strike/>
          <w:vanish/>
          <w:color w:val="DC143C"/>
        </w:rPr>
        <w:t>Art. 71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05" w:name="do|caIV|si1|ar71:416|al1:417"/>
      <w:bookmarkEnd w:id="705"/>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Dispoziţiile primarului prevăzute la art. 68 alin. (2) şi art. 69 se comunică agenţiilor teritoriale pentru plăţi şi inspecţie socială şi titularului dreptului în termen de 5 zile de la emitere.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06" w:name="do|caIV|si1|ar71:416|al2:418"/>
      <w:bookmarkEnd w:id="706"/>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Deciziile directorului executiv al agenţiei teritoriale pentru plăţi şi inspecţie socială prevăzute la art. 67 alin. (1), art. 68 alin. (3) şi art. 70 se comunică primarului şi titularului dreptului, în termen de 5 zile de data emiterii lor.</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07" w:name="do|caIV|si1|ar71:416|al3:419"/>
      <w:bookmarkEnd w:id="707"/>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Modelul deciziei directorului executiv privind suspendarea dreptului, precum şi modelul dispoziţiei primarului privind încetarea dreptului se stabilesc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08" w:name="do|caIV|si1|ar71"/>
      <w:r>
        <w:rPr>
          <w:rFonts w:ascii="Verdana" w:eastAsia="Times New Roman" w:hAnsi="Verdana" w:cs="Times New Roman"/>
          <w:b/>
          <w:bCs/>
          <w:noProof/>
          <w:color w:val="333399"/>
        </w:rPr>
        <w:drawing>
          <wp:inline distT="0" distB="0" distL="0" distR="0">
            <wp:extent cx="95250" cy="95250"/>
            <wp:effectExtent l="19050" t="0" r="0" b="0"/>
            <wp:docPr id="283" name="do|caIV|si1|ar7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1|ar7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08"/>
      <w:r w:rsidRPr="00434470">
        <w:rPr>
          <w:rFonts w:ascii="Verdana" w:eastAsia="Times New Roman" w:hAnsi="Verdana" w:cs="Times New Roman"/>
          <w:b/>
          <w:bCs/>
          <w:color w:val="0000AF"/>
        </w:rPr>
        <w:t>Art. 71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09" w:name="do|caIV|si1|ar71|al1"/>
      <w:bookmarkEnd w:id="709"/>
      <w:r w:rsidRPr="00434470">
        <w:rPr>
          <w:rFonts w:ascii="Verdana" w:eastAsia="Times New Roman" w:hAnsi="Verdana" w:cs="Times New Roman"/>
          <w:b/>
          <w:bCs/>
          <w:color w:val="008F00"/>
        </w:rPr>
        <w:t>(1)</w:t>
      </w:r>
      <w:r w:rsidRPr="00434470">
        <w:rPr>
          <w:rFonts w:ascii="Verdana" w:eastAsia="Times New Roman" w:hAnsi="Verdana" w:cs="Times New Roman"/>
        </w:rPr>
        <w:t>Dispoziţiile primarului prevăzute la art. 69 se comunică agenţiilor teritoriale pentru plăţi şi inspecţie socială şi titularului dreptului în termen de 5 zile de la emitere.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10" w:name="do|caIV|si1|ar71|al2:485"/>
      <w:bookmarkEnd w:id="710"/>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Deciziile directorului executiv al agenţiei teritoriale pentru plăţi şi inspecţie socială prevăzute la art. 67 alin. (1) şi art. 70 se comunică primarului şi titularului dreptului, în termen de 5 zile de data emiterii lor.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11" w:name="do|caIV|si1|ar71|al2"/>
      <w:bookmarkEnd w:id="711"/>
      <w:r w:rsidRPr="00434470">
        <w:rPr>
          <w:rFonts w:ascii="Verdana" w:eastAsia="Times New Roman" w:hAnsi="Verdana" w:cs="Times New Roman"/>
          <w:b/>
          <w:bCs/>
          <w:color w:val="008F00"/>
        </w:rPr>
        <w:t>(2)</w:t>
      </w:r>
      <w:r w:rsidRPr="00434470">
        <w:rPr>
          <w:rFonts w:ascii="Verdana" w:eastAsia="Times New Roman" w:hAnsi="Verdana" w:cs="Times New Roman"/>
        </w:rPr>
        <w:t>Deciziile directorului executiv al agenţiei teritoriale pentru plăţi şi inspecţie socială, prevăzute la art. 67 alin. (1) şi art. 70, se comunică primarului şi titularului dreptului în termen de 5 zile de la data emiterii lor.</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84" name="238973_004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43"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71, alin. (2) din capitolul IV, sectiunea 1 modificat de Art. I, punctul 16. din </w:t>
      </w:r>
      <w:hyperlink r:id="rId277" w:anchor="do|ari|pt16"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12" w:name="do|caIV|si1|ar71|al3"/>
      <w:bookmarkEnd w:id="712"/>
      <w:r w:rsidRPr="00434470">
        <w:rPr>
          <w:rFonts w:ascii="Verdana" w:eastAsia="Times New Roman" w:hAnsi="Verdana" w:cs="Times New Roman"/>
          <w:b/>
          <w:bCs/>
          <w:color w:val="008F00"/>
        </w:rPr>
        <w:t>(3)</w:t>
      </w:r>
      <w:r w:rsidRPr="00434470">
        <w:rPr>
          <w:rFonts w:ascii="Verdana" w:eastAsia="Times New Roman" w:hAnsi="Verdana" w:cs="Times New Roman"/>
        </w:rPr>
        <w:t>Modelul deciziei directorului executiv privind suspendarea dreptului, precum şi modelul dispoziţiei primarului privind încetarea dreptului se stabilesc prin normele metodologice de aplicare a prevederilor prezentei legi.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85" name="234003_005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53"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71 din capitolul IV, sectiunea 1 modificat de Art. I, punctul 49. din </w:t>
      </w:r>
      <w:hyperlink r:id="rId278" w:anchor="do|ari|pt49"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13" w:name="do|caIV|si2"/>
      <w:r>
        <w:rPr>
          <w:rFonts w:ascii="Verdana" w:eastAsia="Times New Roman" w:hAnsi="Verdana" w:cs="Times New Roman"/>
          <w:b/>
          <w:bCs/>
          <w:noProof/>
          <w:color w:val="333399"/>
        </w:rPr>
        <w:lastRenderedPageBreak/>
        <w:drawing>
          <wp:inline distT="0" distB="0" distL="0" distR="0">
            <wp:extent cx="95250" cy="95250"/>
            <wp:effectExtent l="19050" t="0" r="0" b="0"/>
            <wp:docPr id="286" name="do|caIV|si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13"/>
      <w:r w:rsidRPr="00434470">
        <w:rPr>
          <w:rFonts w:ascii="Verdana" w:eastAsia="Times New Roman" w:hAnsi="Verdana" w:cs="Times New Roman"/>
          <w:b/>
          <w:bCs/>
          <w:sz w:val="24"/>
        </w:rPr>
        <w:t>SECŢIUNEA 2:</w:t>
      </w:r>
      <w:r w:rsidRPr="00434470">
        <w:rPr>
          <w:rFonts w:ascii="Verdana" w:eastAsia="Times New Roman" w:hAnsi="Verdana" w:cs="Times New Roman"/>
        </w:rPr>
        <w:t xml:space="preserve"> </w:t>
      </w:r>
      <w:r w:rsidRPr="00434470">
        <w:rPr>
          <w:rFonts w:ascii="Verdana" w:eastAsia="Times New Roman" w:hAnsi="Verdana" w:cs="Times New Roman"/>
          <w:b/>
          <w:bCs/>
          <w:sz w:val="24"/>
        </w:rPr>
        <w:t>Plata drepturilor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14" w:name="do|caIV|si2|ar72"/>
      <w:r>
        <w:rPr>
          <w:rFonts w:ascii="Verdana" w:eastAsia="Times New Roman" w:hAnsi="Verdana" w:cs="Times New Roman"/>
          <w:b/>
          <w:bCs/>
          <w:noProof/>
          <w:color w:val="333399"/>
        </w:rPr>
        <w:drawing>
          <wp:inline distT="0" distB="0" distL="0" distR="0">
            <wp:extent cx="95250" cy="95250"/>
            <wp:effectExtent l="19050" t="0" r="0" b="0"/>
            <wp:docPr id="287" name="do|caIV|si2|ar7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2|ar7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14"/>
      <w:r w:rsidRPr="00434470">
        <w:rPr>
          <w:rFonts w:ascii="Verdana" w:eastAsia="Times New Roman" w:hAnsi="Verdana" w:cs="Times New Roman"/>
          <w:b/>
          <w:bCs/>
          <w:color w:val="0000AF"/>
        </w:rPr>
        <w:t>Art. 72</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15" w:name="do|caIV|si2|ar72|al1:420"/>
      <w:bookmarkEnd w:id="715"/>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Fondurile necesare pentru plata venitului minim de incluziune, inclusiv a drepturilor prevăzute la art. 81, 82 şi 84 se asigură de la bugetul de stat, prin bugetul Ministerului Muncii, Familiei, Protecţiei Sociale şi Persoanelor Vârstnice.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16" w:name="do|caIV|si2|ar72|al1"/>
      <w:bookmarkEnd w:id="716"/>
      <w:r w:rsidRPr="00434470">
        <w:rPr>
          <w:rFonts w:ascii="Verdana" w:eastAsia="Times New Roman" w:hAnsi="Verdana" w:cs="Times New Roman"/>
          <w:b/>
          <w:bCs/>
          <w:color w:val="008F00"/>
        </w:rPr>
        <w:t>(1)</w:t>
      </w:r>
      <w:r w:rsidRPr="00434470">
        <w:rPr>
          <w:rFonts w:ascii="Verdana" w:eastAsia="Times New Roman" w:hAnsi="Verdana" w:cs="Times New Roman"/>
        </w:rPr>
        <w:t>Fondurile necesare pentru plata venitului minim de incluziune, inclusiv a drepturilor prevăzute la art. 27</w:t>
      </w:r>
      <w:r w:rsidRPr="00434470">
        <w:rPr>
          <w:rFonts w:ascii="Verdana" w:eastAsia="Times New Roman" w:hAnsi="Verdana" w:cs="Times New Roman"/>
          <w:vertAlign w:val="superscript"/>
        </w:rPr>
        <w:t>5</w:t>
      </w:r>
      <w:r w:rsidRPr="00434470">
        <w:rPr>
          <w:rFonts w:ascii="Verdana" w:eastAsia="Times New Roman" w:hAnsi="Verdana" w:cs="Times New Roman"/>
        </w:rPr>
        <w:t>, 82 şi 84, se asigură de la bugetul de stat, prin bugetul Ministerului Muncii şi Solidarităţii Sociale.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88" name="234003_005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5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72, alin. (1) din capitolul IV, sectiunea 2 modificat de Art. I, punctul 50. din </w:t>
      </w:r>
      <w:hyperlink r:id="rId279" w:anchor="do|ari|pt50"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17" w:name="do|caIV|si2|ar72|al2:240"/>
      <w:bookmarkEnd w:id="717"/>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Fondurile necesare pentru plata măsurilor de protecţie socială prevăzute la art. 26, 83 şi 85 se asigură din bugetele locale.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18" w:name="do|caIV|si2|ar72|al2"/>
      <w:bookmarkEnd w:id="718"/>
      <w:r w:rsidRPr="00434470">
        <w:rPr>
          <w:rFonts w:ascii="Verdana" w:eastAsia="Times New Roman" w:hAnsi="Verdana" w:cs="Times New Roman"/>
          <w:b/>
          <w:bCs/>
          <w:color w:val="008F00"/>
        </w:rPr>
        <w:t>(2)</w:t>
      </w:r>
      <w:r w:rsidRPr="00434470">
        <w:rPr>
          <w:rFonts w:ascii="Verdana" w:eastAsia="Times New Roman" w:hAnsi="Verdana" w:cs="Times New Roman"/>
        </w:rPr>
        <w:t>Fondurile necesare pentru plata măsurilor de protecţie socială prevăzute la art. 83 şi 85 se asigură din bugetele locale.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89" name="224871_006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6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01-Oct-2022 Art. 72, alin. (2) din capitolul IV, sectiunea 2 modificat de Art. 43, punctul 16. din capitolul IV din </w:t>
      </w:r>
      <w:hyperlink r:id="rId280" w:anchor="do|caiv|ar43|pt16"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19" w:name="do|caIV|si2|ar73"/>
      <w:r>
        <w:rPr>
          <w:rFonts w:ascii="Verdana" w:eastAsia="Times New Roman" w:hAnsi="Verdana" w:cs="Times New Roman"/>
          <w:b/>
          <w:bCs/>
          <w:noProof/>
          <w:color w:val="333399"/>
        </w:rPr>
        <w:drawing>
          <wp:inline distT="0" distB="0" distL="0" distR="0">
            <wp:extent cx="95250" cy="95250"/>
            <wp:effectExtent l="19050" t="0" r="0" b="0"/>
            <wp:docPr id="290" name="do|caIV|si2|ar7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2|ar7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19"/>
      <w:r w:rsidRPr="00434470">
        <w:rPr>
          <w:rFonts w:ascii="Verdana" w:eastAsia="Times New Roman" w:hAnsi="Verdana" w:cs="Times New Roman"/>
          <w:b/>
          <w:bCs/>
          <w:color w:val="0000AF"/>
        </w:rPr>
        <w:t>Art. 73</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20" w:name="do|caIV|si2|ar73|al1"/>
      <w:bookmarkEnd w:id="720"/>
      <w:r w:rsidRPr="00434470">
        <w:rPr>
          <w:rFonts w:ascii="Verdana" w:eastAsia="Times New Roman" w:hAnsi="Verdana" w:cs="Times New Roman"/>
          <w:b/>
          <w:bCs/>
          <w:color w:val="008F00"/>
        </w:rPr>
        <w:t>(1)</w:t>
      </w:r>
      <w:r w:rsidRPr="00434470">
        <w:rPr>
          <w:rFonts w:ascii="Verdana" w:eastAsia="Times New Roman" w:hAnsi="Verdana" w:cs="Times New Roman"/>
        </w:rPr>
        <w:t>Plata sumelor acordate cu titlu de venit minim de incluziune, aferente ajutorului de incluziune şi/sau ajutorului pentru familia cu copii, se efectuează lunar, de către agenţiile teritoriale pentru plăţi şi inspecţie socială.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21" w:name="do|caIV|si2|ar73|al2:241"/>
      <w:bookmarkEnd w:id="721"/>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În cazul suplimentului pentru locuire reprezentat de ajutorul pentru combustibili solizi şi petrolieri, plata acestuia se realizează o singură dată, până la data de 31 noiembrie a fiecărui an, pentru toată perioada sezonului rece.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91" name="224871_006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6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73, alin. (2) din capitolul IV, sectiunea 2 abrogat de Art. 43, punctul 17. din capitolul IV din </w:t>
      </w:r>
      <w:hyperlink r:id="rId281" w:anchor="do|caiv|ar43|pt17"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22" w:name="do|caIV|si2|ar73|al3:242"/>
      <w:bookmarkEnd w:id="722"/>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În situaţia depunerii cererii la o dată ulterioară celei prevăzute la art. 50 alin. (1), plata suplimentului pentru locuire reprezentat de ajutorul pentru combustibili solizi şi petrolieri se realizează începând cu luna următoare datei emiterii dispoziţiei primarului, pentru lunile rămase.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92" name="224871_006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6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73, alin. (3) din capitolul IV, sectiunea 2 abrogat de Art. 43, punctul 17. din capitolul IV din </w:t>
      </w:r>
      <w:hyperlink r:id="rId282" w:anchor="do|caiv|ar43|pt17"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23" w:name="do|caIV|si2|ar74"/>
      <w:r>
        <w:rPr>
          <w:rFonts w:ascii="Verdana" w:eastAsia="Times New Roman" w:hAnsi="Verdana" w:cs="Times New Roman"/>
          <w:b/>
          <w:bCs/>
          <w:noProof/>
          <w:color w:val="333399"/>
        </w:rPr>
        <w:drawing>
          <wp:inline distT="0" distB="0" distL="0" distR="0">
            <wp:extent cx="95250" cy="95250"/>
            <wp:effectExtent l="19050" t="0" r="0" b="0"/>
            <wp:docPr id="293" name="do|caIV|si2|ar7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2|ar7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23"/>
      <w:r w:rsidRPr="00434470">
        <w:rPr>
          <w:rFonts w:ascii="Verdana" w:eastAsia="Times New Roman" w:hAnsi="Verdana" w:cs="Times New Roman"/>
          <w:b/>
          <w:bCs/>
          <w:color w:val="0000AF"/>
        </w:rPr>
        <w:t>Art. 74</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24" w:name="do|caIV|si2|ar74|al1:243"/>
      <w:bookmarkEnd w:id="724"/>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Plata venitului minim de incluziune, cu excepţia sumelor aferente ajutoarelor pentru încălzirea locuinţei prevăzute la art. 20 alin. (2) lit. a)-c), se realizează pe bază de mandat poştal sau, după caz, în cont bancar sau orice alte mijloace electronice de plată disponibile.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25" w:name="do|caIV|si2|ar74|al1"/>
      <w:bookmarkEnd w:id="725"/>
      <w:r w:rsidRPr="00434470">
        <w:rPr>
          <w:rFonts w:ascii="Verdana" w:eastAsia="Times New Roman" w:hAnsi="Verdana" w:cs="Times New Roman"/>
          <w:b/>
          <w:bCs/>
          <w:color w:val="008F00"/>
        </w:rPr>
        <w:t>(1)</w:t>
      </w:r>
      <w:r w:rsidRPr="00434470">
        <w:rPr>
          <w:rFonts w:ascii="Verdana" w:eastAsia="Times New Roman" w:hAnsi="Verdana" w:cs="Times New Roman"/>
        </w:rPr>
        <w:t>Plata venitului minim de incluziune se realizează pe bază de mandat poştal ori, după caz, în cont bancar sau prin orice alte mijloace electronice de plată disponibile.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94" name="224871_006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6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01-Oct-2022 Art. 74, alin. (1) din capitolul IV, sectiunea 2 modificat de Art. 43, punctul 18. din capitolul IV din </w:t>
      </w:r>
      <w:hyperlink r:id="rId283" w:anchor="do|caiv|ar43|pt18"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26" w:name="do|caIV|si2|ar74|al2"/>
      <w:bookmarkEnd w:id="726"/>
      <w:r w:rsidRPr="00434470">
        <w:rPr>
          <w:rFonts w:ascii="Verdana" w:eastAsia="Times New Roman" w:hAnsi="Verdana" w:cs="Times New Roman"/>
          <w:b/>
          <w:bCs/>
          <w:color w:val="008F00"/>
        </w:rPr>
        <w:t>(2)</w:t>
      </w:r>
      <w:r w:rsidRPr="00434470">
        <w:rPr>
          <w:rFonts w:ascii="Verdana" w:eastAsia="Times New Roman" w:hAnsi="Verdana" w:cs="Times New Roman"/>
        </w:rPr>
        <w:t>În cazul achitării drepturilor prin mandat poştal, agenţiile teritoriale pentru plăţi şi inspecţie socială efectuează plata drepturilor cu plata unui comision în limitele şi condiţiile stabilite prin legea bugetară anuală.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27" w:name="do|caIV|si2|ar74|al3"/>
      <w:bookmarkEnd w:id="727"/>
      <w:r w:rsidRPr="00434470">
        <w:rPr>
          <w:rFonts w:ascii="Verdana" w:eastAsia="Times New Roman" w:hAnsi="Verdana" w:cs="Times New Roman"/>
          <w:b/>
          <w:bCs/>
          <w:color w:val="008F00"/>
        </w:rPr>
        <w:t>(3)</w:t>
      </w:r>
      <w:r w:rsidRPr="00434470">
        <w:rPr>
          <w:rFonts w:ascii="Verdana" w:eastAsia="Times New Roman" w:hAnsi="Verdana" w:cs="Times New Roman"/>
        </w:rPr>
        <w:t>În cazul achitării drepturilor în cont bancar, agenţiile teritoriale pentru plăţi şi inspecţie socială efectuează plata prin unităţile bancare, pe bază de borderou, cu plata unui comision bancar ce nu poate fi mai mare de 0,1% din drepturile achitate şi va fi stabilit, prin negociere, la nivel teritorial, între agenţiile teritoriale pentru plăţi şi inspecţie socială şi unităţile bancare.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28" w:name="do|caIV|si2|ar74|al4"/>
      <w:bookmarkEnd w:id="728"/>
      <w:r w:rsidRPr="00434470">
        <w:rPr>
          <w:rFonts w:ascii="Verdana" w:eastAsia="Times New Roman" w:hAnsi="Verdana" w:cs="Times New Roman"/>
          <w:b/>
          <w:bCs/>
          <w:color w:val="008F00"/>
        </w:rPr>
        <w:t>(4)</w:t>
      </w:r>
      <w:r w:rsidRPr="00434470">
        <w:rPr>
          <w:rFonts w:ascii="Verdana" w:eastAsia="Times New Roman" w:hAnsi="Verdana" w:cs="Times New Roman"/>
        </w:rPr>
        <w:t>Editarea mandatelor poştale prevăzute la alin. (2) se face fie direct de către agenţiile teritoriale pentru plăţi şi inspecţie socială, fie pe bază de contracte încheiate cu prestatori de astfel de servicii, prin care se stabileşte inclusiv formatul mandatului.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29" w:name="do|caIV|si2|ar74|al5"/>
      <w:bookmarkEnd w:id="729"/>
      <w:r w:rsidRPr="00434470">
        <w:rPr>
          <w:rFonts w:ascii="Verdana" w:eastAsia="Times New Roman" w:hAnsi="Verdana" w:cs="Times New Roman"/>
          <w:b/>
          <w:bCs/>
          <w:color w:val="008F00"/>
        </w:rPr>
        <w:t>(5)</w:t>
      </w:r>
      <w:r w:rsidRPr="00434470">
        <w:rPr>
          <w:rFonts w:ascii="Verdana" w:eastAsia="Times New Roman" w:hAnsi="Verdana" w:cs="Times New Roman"/>
        </w:rPr>
        <w:t>Fondurile necesare achitării comisioanelor prevăzute la alin. (2) şi (3), precum şi tipăririi mandatelor poştale se suportă din bugetul Ministerului Muncii, Familiei, Protecţiei Sociale şi Persoanelor Vârstnice, prin agenţia naţională pentru plăţi şi inspecţie socială, din aceleaşi fonduri din care se suportă plata drepturilor de venit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30" w:name="do|caIV|si2|ar75:244"/>
      <w:r>
        <w:rPr>
          <w:rFonts w:ascii="Verdana" w:eastAsia="Times New Roman" w:hAnsi="Verdana" w:cs="Times New Roman"/>
          <w:b/>
          <w:bCs/>
          <w:noProof/>
          <w:vanish/>
          <w:color w:val="333399"/>
        </w:rPr>
        <w:drawing>
          <wp:inline distT="0" distB="0" distL="0" distR="0">
            <wp:extent cx="95250" cy="95250"/>
            <wp:effectExtent l="19050" t="0" r="0" b="0"/>
            <wp:docPr id="295" name="do|caIV|si2|ar75:24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2|ar75:24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30"/>
      <w:r w:rsidRPr="00434470">
        <w:rPr>
          <w:rFonts w:ascii="Verdana" w:eastAsia="Times New Roman" w:hAnsi="Verdana" w:cs="Times New Roman"/>
          <w:b/>
          <w:bCs/>
          <w:strike/>
          <w:vanish/>
          <w:color w:val="DC143C"/>
        </w:rPr>
        <w:t>Art. 75</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31" w:name="do|caIV|si2|ar75:244|al1:245"/>
      <w:bookmarkEnd w:id="731"/>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Plata sumelor aferente ajutorului pentru energie termică, energie electrică şi gaze naturale se realizează la furnizori.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32" w:name="do|caIV|si2|ar75:244|al2:246"/>
      <w:bookmarkEnd w:id="732"/>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Termenul-limită până la care se poate solicita, de către primari, respectiv furnizori, decontarea sumelor prevăzute la alin. (1), este 31 iulie al anului curent.</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33" w:name="do|caIV|si2|ar75:244|al3:247"/>
      <w:bookmarkEnd w:id="733"/>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Decontarea sumelor aferente ajutoarelor pentru încălzire prevăzute la alin. (1) se face în funcţie de valoarea consumului, dar numai în limita ajutorului maxim aprobat pentru lunile sezonului rece la care titularul este îndreptăţit.</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34" w:name="do|caIV|si2|ar75:244|al4:248"/>
      <w:bookmarkEnd w:id="734"/>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Decontarea sumelor prevăzute la alin. (3) se realizează lunar, de către agenţiile teritoriale pentru plăţi şi inspecţie socială, pe baza borderourilor prevăzute la art. 55.</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35" w:name="do|caIV|si2|ar75:244|al5:249"/>
      <w:bookmarkEnd w:id="735"/>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După termenul prevăzut la alin. (2), sumele care nu au fost solicitate pentru decontare la Ministerul Muncii, Familiei, Protecţiei Sociale şi Persoanelor Vârstnice se suportă din bugetele locale.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96" name="224871_006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6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75 din capitolul IV, sectiunea 2 abrogat de Art. 43, punctul 19. din capitolul IV din </w:t>
      </w:r>
      <w:hyperlink r:id="rId284" w:anchor="do|caiv|ar43|pt19"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36" w:name="do|caIV|si2|ar76"/>
      <w:r>
        <w:rPr>
          <w:rFonts w:ascii="Verdana" w:eastAsia="Times New Roman" w:hAnsi="Verdana" w:cs="Times New Roman"/>
          <w:b/>
          <w:bCs/>
          <w:noProof/>
          <w:color w:val="333399"/>
        </w:rPr>
        <w:drawing>
          <wp:inline distT="0" distB="0" distL="0" distR="0">
            <wp:extent cx="95250" cy="95250"/>
            <wp:effectExtent l="19050" t="0" r="0" b="0"/>
            <wp:docPr id="297" name="do|caIV|si2|ar7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2|ar7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36"/>
      <w:r w:rsidRPr="00434470">
        <w:rPr>
          <w:rFonts w:ascii="Verdana" w:eastAsia="Times New Roman" w:hAnsi="Verdana" w:cs="Times New Roman"/>
          <w:b/>
          <w:bCs/>
          <w:color w:val="0000AF"/>
        </w:rPr>
        <w:t>Art. 76</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37" w:name="do|caIV|si2|ar76|al1"/>
      <w:bookmarkEnd w:id="737"/>
      <w:r w:rsidRPr="00434470">
        <w:rPr>
          <w:rFonts w:ascii="Verdana" w:eastAsia="Times New Roman" w:hAnsi="Verdana" w:cs="Times New Roman"/>
          <w:b/>
          <w:bCs/>
          <w:color w:val="008F00"/>
        </w:rPr>
        <w:t>(1)</w:t>
      </w:r>
      <w:r w:rsidRPr="00434470">
        <w:rPr>
          <w:rFonts w:ascii="Verdana" w:eastAsia="Times New Roman" w:hAnsi="Verdana" w:cs="Times New Roman"/>
        </w:rPr>
        <w:t>Sumele necesare cheltuielilor generate de verificările efectuate de primării în vederea acordării sau încetării dreptului la venit minim de incluziune se asigură din bugetele locale.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38" w:name="do|caIV|si2|ar76|al2"/>
      <w:bookmarkEnd w:id="738"/>
      <w:r w:rsidRPr="00434470">
        <w:rPr>
          <w:rFonts w:ascii="Verdana" w:eastAsia="Times New Roman" w:hAnsi="Verdana" w:cs="Times New Roman"/>
          <w:b/>
          <w:bCs/>
          <w:color w:val="008F00"/>
        </w:rPr>
        <w:lastRenderedPageBreak/>
        <w:t>(2)</w:t>
      </w:r>
      <w:r w:rsidRPr="00434470">
        <w:rPr>
          <w:rFonts w:ascii="Verdana" w:eastAsia="Times New Roman" w:hAnsi="Verdana" w:cs="Times New Roman"/>
        </w:rPr>
        <w:t>Sumele necesare cheltuielilor generate de stabilirea sau suspendarea dreptului la venit minim de incluziune se suportă din bugetul de stat, prin bugetul Ministerului Muncii, Familiei, Protecţiei Sociale şi Persoanelor Vârstnice.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39" w:name="do|caIV|si2|ar76|al3"/>
      <w:bookmarkEnd w:id="739"/>
      <w:r w:rsidRPr="00434470">
        <w:rPr>
          <w:rFonts w:ascii="Verdana" w:eastAsia="Times New Roman" w:hAnsi="Verdana" w:cs="Times New Roman"/>
          <w:b/>
          <w:bCs/>
          <w:color w:val="008F00"/>
        </w:rPr>
        <w:t>(3)</w:t>
      </w:r>
      <w:r w:rsidRPr="00434470">
        <w:rPr>
          <w:rFonts w:ascii="Verdana" w:eastAsia="Times New Roman" w:hAnsi="Verdana" w:cs="Times New Roman"/>
        </w:rPr>
        <w:t>Eliberarea adeverinţelor necesare stabilirii dreptului la una sau mai multe componente ale venitului minim de incluziune, inclusiv a adeverinţelor medicale, se realizează de către organele abilitate, cu titlu gratuit.</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40" w:name="do|caIV|si2|ar77:250"/>
      <w:r>
        <w:rPr>
          <w:rFonts w:ascii="Verdana" w:eastAsia="Times New Roman" w:hAnsi="Verdana" w:cs="Times New Roman"/>
          <w:b/>
          <w:bCs/>
          <w:noProof/>
          <w:vanish/>
          <w:color w:val="333399"/>
        </w:rPr>
        <w:drawing>
          <wp:inline distT="0" distB="0" distL="0" distR="0">
            <wp:extent cx="95250" cy="95250"/>
            <wp:effectExtent l="19050" t="0" r="0" b="0"/>
            <wp:docPr id="298" name="do|caIV|si2|ar77:25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2|ar77:25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40"/>
      <w:r w:rsidRPr="00434470">
        <w:rPr>
          <w:rFonts w:ascii="Verdana" w:eastAsia="Times New Roman" w:hAnsi="Verdana" w:cs="Times New Roman"/>
          <w:b/>
          <w:bCs/>
          <w:strike/>
          <w:vanish/>
          <w:color w:val="DC143C"/>
        </w:rPr>
        <w:t>Art. 77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41" w:name="do|caIV|si2|ar77:250|pa1:251"/>
      <w:bookmarkEnd w:id="741"/>
      <w:r w:rsidRPr="00434470">
        <w:rPr>
          <w:rFonts w:ascii="Verdana" w:eastAsia="Times New Roman" w:hAnsi="Verdana" w:cs="Times New Roman"/>
          <w:strike/>
          <w:vanish/>
          <w:color w:val="DC143C"/>
        </w:rPr>
        <w:t xml:space="preserve">Sumele reprezentând cheltuielile pentru încălzirea locuinţei, aferente consumului de energie termică, energie electrică sau de gaze naturale, plătite direct de consumatorii titulari de contract de furnizare a energiei termice sau convenţie individuală, respectiv contract de furnizare a gazelor naturale sau a energiei electrice, precum şi ajutoarele pentru încălzirea locuinţei achitate de agenţiile teritoriale pentru plăţi şi inspecţie socială ori de autorităţile administraţiei publice locale, în condiţiile prezentei legi, se colectează în conturile tip ESCROW, astfel cum sunt definite în Ordonanţa de urgenţă a Guvernului nr. </w:t>
      </w:r>
      <w:hyperlink r:id="rId285" w:history="1">
        <w:r w:rsidRPr="00434470">
          <w:rPr>
            <w:rFonts w:ascii="Verdana" w:eastAsia="Times New Roman" w:hAnsi="Verdana" w:cs="Times New Roman"/>
            <w:b/>
            <w:bCs/>
            <w:strike/>
            <w:vanish/>
            <w:color w:val="333399"/>
            <w:u w:val="single"/>
          </w:rPr>
          <w:t>115/2001</w:t>
        </w:r>
      </w:hyperlink>
      <w:r w:rsidRPr="00434470">
        <w:rPr>
          <w:rFonts w:ascii="Verdana" w:eastAsia="Times New Roman" w:hAnsi="Verdana" w:cs="Times New Roman"/>
          <w:strike/>
          <w:vanish/>
          <w:color w:val="DC143C"/>
        </w:rPr>
        <w:t xml:space="preserve"> privind reglementarea unor măsuri de asigurare a fondurilor necesare în vederea furnizării energiei termice şi a gazelor naturale pentru populaţie, aprobată cu modificări prin Legea nr. </w:t>
      </w:r>
      <w:hyperlink r:id="rId286" w:history="1">
        <w:r w:rsidRPr="00434470">
          <w:rPr>
            <w:rFonts w:ascii="Verdana" w:eastAsia="Times New Roman" w:hAnsi="Verdana" w:cs="Times New Roman"/>
            <w:b/>
            <w:bCs/>
            <w:strike/>
            <w:vanish/>
            <w:color w:val="333399"/>
            <w:u w:val="single"/>
          </w:rPr>
          <w:t>84/2002</w:t>
        </w:r>
      </w:hyperlink>
      <w:r w:rsidRPr="00434470">
        <w:rPr>
          <w:rFonts w:ascii="Verdana" w:eastAsia="Times New Roman" w:hAnsi="Verdana" w:cs="Times New Roman"/>
          <w:strike/>
          <w:vanish/>
          <w:color w:val="DC143C"/>
        </w:rPr>
        <w:t>, cu modificările şi completările ulterioare, deschise la bănci de către distribuitorii şi producătorii de energie termică, furnizorii de gaze naturale şi furnizorii de energie electrică.</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299" name="224871_006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6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77 din capitolul IV, sectiunea 2 abrogat de Art. 43, punctul 20. din capitolul IV din </w:t>
      </w:r>
      <w:hyperlink r:id="rId287" w:anchor="do|caiv|ar43|pt20"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42" w:name="do|caIV|si3"/>
      <w:r>
        <w:rPr>
          <w:rFonts w:ascii="Verdana" w:eastAsia="Times New Roman" w:hAnsi="Verdana" w:cs="Times New Roman"/>
          <w:b/>
          <w:bCs/>
          <w:noProof/>
          <w:color w:val="333399"/>
        </w:rPr>
        <w:drawing>
          <wp:inline distT="0" distB="0" distL="0" distR="0">
            <wp:extent cx="95250" cy="95250"/>
            <wp:effectExtent l="19050" t="0" r="0" b="0"/>
            <wp:docPr id="300" name="do|caIV|si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42"/>
      <w:r w:rsidRPr="00434470">
        <w:rPr>
          <w:rFonts w:ascii="Verdana" w:eastAsia="Times New Roman" w:hAnsi="Verdana" w:cs="Times New Roman"/>
          <w:b/>
          <w:bCs/>
          <w:sz w:val="24"/>
        </w:rPr>
        <w:t>SECŢIUNEA 3:</w:t>
      </w:r>
      <w:r w:rsidRPr="00434470">
        <w:rPr>
          <w:rFonts w:ascii="Verdana" w:eastAsia="Times New Roman" w:hAnsi="Verdana" w:cs="Times New Roman"/>
        </w:rPr>
        <w:t xml:space="preserve"> </w:t>
      </w:r>
      <w:r w:rsidRPr="00434470">
        <w:rPr>
          <w:rFonts w:ascii="Verdana" w:eastAsia="Times New Roman" w:hAnsi="Verdana" w:cs="Times New Roman"/>
          <w:b/>
          <w:bCs/>
          <w:sz w:val="24"/>
        </w:rPr>
        <w:t>Recuperarea sumelor încasate necuvenit</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43" w:name="do|caIV|si3|ar78"/>
      <w:r>
        <w:rPr>
          <w:rFonts w:ascii="Verdana" w:eastAsia="Times New Roman" w:hAnsi="Verdana" w:cs="Times New Roman"/>
          <w:b/>
          <w:bCs/>
          <w:noProof/>
          <w:color w:val="333399"/>
        </w:rPr>
        <w:drawing>
          <wp:inline distT="0" distB="0" distL="0" distR="0">
            <wp:extent cx="95250" cy="95250"/>
            <wp:effectExtent l="19050" t="0" r="0" b="0"/>
            <wp:docPr id="301" name="do|caIV|si3|ar78|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3|ar78|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43"/>
      <w:r w:rsidRPr="00434470">
        <w:rPr>
          <w:rFonts w:ascii="Verdana" w:eastAsia="Times New Roman" w:hAnsi="Verdana" w:cs="Times New Roman"/>
          <w:b/>
          <w:bCs/>
          <w:color w:val="0000AF"/>
        </w:rPr>
        <w:t>Art. 78</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44" w:name="do|caIV|si3|ar78|al1"/>
      <w:bookmarkEnd w:id="744"/>
      <w:r w:rsidRPr="00434470">
        <w:rPr>
          <w:rFonts w:ascii="Verdana" w:eastAsia="Times New Roman" w:hAnsi="Verdana" w:cs="Times New Roman"/>
          <w:b/>
          <w:bCs/>
          <w:color w:val="008F00"/>
        </w:rPr>
        <w:t>(1)</w:t>
      </w:r>
      <w:r w:rsidRPr="00434470">
        <w:rPr>
          <w:rFonts w:ascii="Verdana" w:eastAsia="Times New Roman" w:hAnsi="Verdana" w:cs="Times New Roman"/>
        </w:rPr>
        <w:t xml:space="preserve">Sumele încasate necuvenit cu titlu de venit minim de incluziune, acordate din bugetul de stat prin bugetul Ministerului Muncii, Familiei, Protecţiei Sociale şi Persoanelor Vârstnice, se recuperează de la titularul dreptului, în termenul general de prescripţie prevăzut la art. 2.517 din Legea nr. </w:t>
      </w:r>
      <w:hyperlink r:id="rId288" w:history="1">
        <w:r w:rsidRPr="00434470">
          <w:rPr>
            <w:rFonts w:ascii="Verdana" w:eastAsia="Times New Roman" w:hAnsi="Verdana" w:cs="Times New Roman"/>
            <w:b/>
            <w:bCs/>
            <w:color w:val="333399"/>
            <w:u w:val="single"/>
          </w:rPr>
          <w:t>287/2009</w:t>
        </w:r>
      </w:hyperlink>
      <w:r w:rsidRPr="00434470">
        <w:rPr>
          <w:rFonts w:ascii="Verdana" w:eastAsia="Times New Roman" w:hAnsi="Verdana" w:cs="Times New Roman"/>
        </w:rPr>
        <w:t>, republicată, cu modificările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45" w:name="do|caIV|si3|ar78|al2"/>
      <w:bookmarkEnd w:id="745"/>
      <w:r w:rsidRPr="00434470">
        <w:rPr>
          <w:rFonts w:ascii="Verdana" w:eastAsia="Times New Roman" w:hAnsi="Verdana" w:cs="Times New Roman"/>
          <w:b/>
          <w:bCs/>
          <w:color w:val="008F00"/>
        </w:rPr>
        <w:t>(2)</w:t>
      </w:r>
      <w:r w:rsidRPr="00434470">
        <w:rPr>
          <w:rFonts w:ascii="Verdana" w:eastAsia="Times New Roman" w:hAnsi="Verdana" w:cs="Times New Roman"/>
        </w:rPr>
        <w:t>Recuperarea sumelor plătite necuvenit se face prin decizie a directorului executiv al agenţiei teritoriale pentru plăţi şi inspecţie socială, care se comunică debitorului în termen de 15 zile de la data emiterii acesteia.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46" w:name="do|caIV|si3|ar78|al3"/>
      <w:bookmarkEnd w:id="746"/>
      <w:r w:rsidRPr="00434470">
        <w:rPr>
          <w:rFonts w:ascii="Verdana" w:eastAsia="Times New Roman" w:hAnsi="Verdana" w:cs="Times New Roman"/>
          <w:b/>
          <w:bCs/>
          <w:color w:val="008F00"/>
        </w:rPr>
        <w:t>(3)</w:t>
      </w:r>
      <w:r w:rsidRPr="00434470">
        <w:rPr>
          <w:rFonts w:ascii="Verdana" w:eastAsia="Times New Roman" w:hAnsi="Verdana" w:cs="Times New Roman"/>
        </w:rPr>
        <w:t>Prin derogare de la prevederile art. 73</w:t>
      </w:r>
      <w:r w:rsidRPr="00434470">
        <w:rPr>
          <w:rFonts w:ascii="Verdana" w:eastAsia="Times New Roman" w:hAnsi="Verdana" w:cs="Times New Roman"/>
          <w:vertAlign w:val="superscript"/>
        </w:rPr>
        <w:t>1</w:t>
      </w:r>
      <w:r w:rsidRPr="00434470">
        <w:rPr>
          <w:rFonts w:ascii="Verdana" w:eastAsia="Times New Roman" w:hAnsi="Verdana" w:cs="Times New Roman"/>
        </w:rPr>
        <w:t xml:space="preserve"> din Legea nr. </w:t>
      </w:r>
      <w:hyperlink r:id="rId289" w:history="1">
        <w:r w:rsidRPr="00434470">
          <w:rPr>
            <w:rFonts w:ascii="Verdana" w:eastAsia="Times New Roman" w:hAnsi="Verdana" w:cs="Times New Roman"/>
            <w:b/>
            <w:bCs/>
            <w:color w:val="333399"/>
            <w:u w:val="single"/>
          </w:rPr>
          <w:t>500/2002</w:t>
        </w:r>
      </w:hyperlink>
      <w:r w:rsidRPr="00434470">
        <w:rPr>
          <w:rFonts w:ascii="Verdana" w:eastAsia="Times New Roman" w:hAnsi="Verdana" w:cs="Times New Roman"/>
        </w:rPr>
        <w:t xml:space="preserve"> privind finanţele publice, cu modificările şi completările ulterioare, sumele prevăzute la alin. (1) se recuperează fără perceperea de dobânzi şi penalităţi de întârziere sau majorări de întârziere, dacă acestea sunt restituite de beneficiar în termen de maximum 180 de zile de la emiterea deciziei prevăzute la alin. (2).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47" w:name="do|caIV|si3|ar78|al4"/>
      <w:bookmarkEnd w:id="747"/>
      <w:r w:rsidRPr="00434470">
        <w:rPr>
          <w:rFonts w:ascii="Verdana" w:eastAsia="Times New Roman" w:hAnsi="Verdana" w:cs="Times New Roman"/>
          <w:b/>
          <w:bCs/>
          <w:color w:val="008F00"/>
        </w:rPr>
        <w:t>(4)</w:t>
      </w:r>
      <w:r w:rsidRPr="00434470">
        <w:rPr>
          <w:rFonts w:ascii="Verdana" w:eastAsia="Times New Roman" w:hAnsi="Verdana" w:cs="Times New Roman"/>
        </w:rPr>
        <w:t>După expirarea termenului prevăzut la alin. (3), sumele prevăzute la alin. (1) se recuperează în condiţiile prevăzute de art. 73</w:t>
      </w:r>
      <w:r w:rsidRPr="00434470">
        <w:rPr>
          <w:rFonts w:ascii="Verdana" w:eastAsia="Times New Roman" w:hAnsi="Verdana" w:cs="Times New Roman"/>
          <w:vertAlign w:val="superscript"/>
        </w:rPr>
        <w:t>1</w:t>
      </w:r>
      <w:r w:rsidRPr="00434470">
        <w:rPr>
          <w:rFonts w:ascii="Verdana" w:eastAsia="Times New Roman" w:hAnsi="Verdana" w:cs="Times New Roman"/>
        </w:rPr>
        <w:t xml:space="preserve"> din Legea nr. </w:t>
      </w:r>
      <w:hyperlink r:id="rId290" w:history="1">
        <w:r w:rsidRPr="00434470">
          <w:rPr>
            <w:rFonts w:ascii="Verdana" w:eastAsia="Times New Roman" w:hAnsi="Verdana" w:cs="Times New Roman"/>
            <w:b/>
            <w:bCs/>
            <w:color w:val="333399"/>
            <w:u w:val="single"/>
          </w:rPr>
          <w:t>500/2002</w:t>
        </w:r>
      </w:hyperlink>
      <w:r w:rsidRPr="00434470">
        <w:rPr>
          <w:rFonts w:ascii="Verdana" w:eastAsia="Times New Roman" w:hAnsi="Verdana" w:cs="Times New Roman"/>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48" w:name="do|caIV|si3|ar78|al5"/>
      <w:bookmarkEnd w:id="748"/>
      <w:r w:rsidRPr="00434470">
        <w:rPr>
          <w:rFonts w:ascii="Verdana" w:eastAsia="Times New Roman" w:hAnsi="Verdana" w:cs="Times New Roman"/>
          <w:b/>
          <w:bCs/>
          <w:color w:val="008F00"/>
        </w:rPr>
        <w:t>(5)</w:t>
      </w:r>
      <w:r w:rsidRPr="00434470">
        <w:rPr>
          <w:rFonts w:ascii="Verdana" w:eastAsia="Times New Roman" w:hAnsi="Verdana" w:cs="Times New Roman"/>
        </w:rPr>
        <w:t>Decizia de recuperare a sumelor plătite necuvenit în termenul prevăzut la alin. (3) constituie titlu de creanţă de la data comunicării. După acest termen, decizia devine titlu executoriu.</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49" w:name="do|caIV|si3|ar78|al6"/>
      <w:r>
        <w:rPr>
          <w:rFonts w:ascii="Verdana" w:eastAsia="Times New Roman" w:hAnsi="Verdana" w:cs="Times New Roman"/>
          <w:b/>
          <w:bCs/>
          <w:noProof/>
          <w:color w:val="333399"/>
        </w:rPr>
        <w:drawing>
          <wp:inline distT="0" distB="0" distL="0" distR="0">
            <wp:extent cx="95250" cy="95250"/>
            <wp:effectExtent l="19050" t="0" r="0" b="0"/>
            <wp:docPr id="302" name="do|caIV|si3|ar78|al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3|ar78|al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49"/>
      <w:r w:rsidRPr="00434470">
        <w:rPr>
          <w:rFonts w:ascii="Verdana" w:eastAsia="Times New Roman" w:hAnsi="Verdana" w:cs="Times New Roman"/>
          <w:b/>
          <w:bCs/>
          <w:color w:val="008F00"/>
        </w:rPr>
        <w:t>(6)</w:t>
      </w:r>
      <w:r w:rsidRPr="00434470">
        <w:rPr>
          <w:rFonts w:ascii="Verdana" w:eastAsia="Times New Roman" w:hAnsi="Verdana" w:cs="Times New Roman"/>
        </w:rPr>
        <w:t>Sumele plătite necuvenit se recuperează, în termenul prevăzut la alin. (3),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50" w:name="do|caIV|si3|ar78|al6|lia"/>
      <w:bookmarkEnd w:id="750"/>
      <w:r w:rsidRPr="00434470">
        <w:rPr>
          <w:rFonts w:ascii="Verdana" w:eastAsia="Times New Roman" w:hAnsi="Verdana" w:cs="Times New Roman"/>
          <w:b/>
          <w:bCs/>
          <w:color w:val="8F0000"/>
        </w:rPr>
        <w:t>a)</w:t>
      </w:r>
      <w:r w:rsidRPr="00434470">
        <w:rPr>
          <w:rFonts w:ascii="Verdana" w:eastAsia="Times New Roman" w:hAnsi="Verdana" w:cs="Times New Roman"/>
        </w:rPr>
        <w:t>dacă beneficiarul primeşte în continuare venit minim de incluziune, se fac reţineri eşalonat din drepturile aferente lunilor următoare, dar nu mai mult de 1/3 din drepturile lunare;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51" w:name="do|caIV|si3|ar78|al6|lib"/>
      <w:bookmarkEnd w:id="751"/>
      <w:r w:rsidRPr="00434470">
        <w:rPr>
          <w:rFonts w:ascii="Verdana" w:eastAsia="Times New Roman" w:hAnsi="Verdana" w:cs="Times New Roman"/>
          <w:b/>
          <w:bCs/>
          <w:color w:val="8F0000"/>
        </w:rPr>
        <w:t>b)</w:t>
      </w:r>
      <w:r w:rsidRPr="00434470">
        <w:rPr>
          <w:rFonts w:ascii="Verdana" w:eastAsia="Times New Roman" w:hAnsi="Verdana" w:cs="Times New Roman"/>
        </w:rPr>
        <w:t>dacă beneficiarul nu mai primeşte drepturi în perioada următoare constatării sumelor prevăzute la alin. (1) sau dacă sumele recuperate în condiţiile lit. a) nu acoperă drepturile acordate necuvenit şi titularul dreptului consimte, prin angajament scris, să restituie suma încasată necuvenit, acesta achită suma respectivă în contul agenţiei teritoriale pentru plăţi şi inspecţie socială deschis la Trezoreria Statului sau la sediul acesteia prin casierie, în termenul prevăzut de decizia de recuperare.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52" w:name="do|caIV|si3|ar78|al7"/>
      <w:bookmarkEnd w:id="752"/>
      <w:r w:rsidRPr="00434470">
        <w:rPr>
          <w:rFonts w:ascii="Verdana" w:eastAsia="Times New Roman" w:hAnsi="Verdana" w:cs="Times New Roman"/>
          <w:b/>
          <w:bCs/>
          <w:color w:val="008F00"/>
        </w:rPr>
        <w:t>(7)</w:t>
      </w:r>
      <w:r w:rsidRPr="00434470">
        <w:rPr>
          <w:rFonts w:ascii="Verdana" w:eastAsia="Times New Roman" w:hAnsi="Verdana" w:cs="Times New Roman"/>
        </w:rPr>
        <w:t xml:space="preserve">După termenul prevăzut la alin. (3), pe baza deciziei directorului executiv al agenţiei teritoriale pentru plăţi şi inspecţie socială, care constituie titlu executoriu conform alin. (5), aceasta, împreună cu dovada comunicării către debitor, se transmite organelor fiscale centrale în vederea recuperării sumelor înscrise în titlul executoriu, conform prevederilor Legii nr. </w:t>
      </w:r>
      <w:hyperlink r:id="rId291" w:history="1">
        <w:r w:rsidRPr="00434470">
          <w:rPr>
            <w:rFonts w:ascii="Verdana" w:eastAsia="Times New Roman" w:hAnsi="Verdana" w:cs="Times New Roman"/>
            <w:b/>
            <w:bCs/>
            <w:color w:val="333399"/>
            <w:u w:val="single"/>
          </w:rPr>
          <w:t>207/2015</w:t>
        </w:r>
      </w:hyperlink>
      <w:r w:rsidRPr="00434470">
        <w:rPr>
          <w:rFonts w:ascii="Verdana" w:eastAsia="Times New Roman" w:hAnsi="Verdana" w:cs="Times New Roman"/>
        </w:rPr>
        <w:t xml:space="preserve"> privind </w:t>
      </w:r>
      <w:hyperlink r:id="rId292" w:history="1">
        <w:r w:rsidRPr="00434470">
          <w:rPr>
            <w:rFonts w:ascii="Verdana" w:eastAsia="Times New Roman" w:hAnsi="Verdana" w:cs="Times New Roman"/>
            <w:b/>
            <w:bCs/>
            <w:color w:val="333399"/>
            <w:u w:val="single"/>
          </w:rPr>
          <w:t>Codul de procedură fiscală</w:t>
        </w:r>
      </w:hyperlink>
      <w:r w:rsidRPr="00434470">
        <w:rPr>
          <w:rFonts w:ascii="Verdana" w:eastAsia="Times New Roman" w:hAnsi="Verdana" w:cs="Times New Roman"/>
        </w:rPr>
        <w:t>, cu modificările şi completările ulterioare, însoţite de precizări referitoare la data de la care urmează a fi calculate obligaţiile fiscale accesorii.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53" w:name="do|caIV|si3|ar78|al8"/>
      <w:bookmarkEnd w:id="753"/>
      <w:r w:rsidRPr="00434470">
        <w:rPr>
          <w:rFonts w:ascii="Verdana" w:eastAsia="Times New Roman" w:hAnsi="Verdana" w:cs="Times New Roman"/>
          <w:b/>
          <w:bCs/>
          <w:color w:val="008F00"/>
        </w:rPr>
        <w:lastRenderedPageBreak/>
        <w:t>(8)</w:t>
      </w:r>
      <w:r w:rsidRPr="00434470">
        <w:rPr>
          <w:rFonts w:ascii="Verdana" w:eastAsia="Times New Roman" w:hAnsi="Verdana" w:cs="Times New Roman"/>
        </w:rPr>
        <w:t>Sumele recuperate în condiţiile alin. (6) şi (7) se fac venit la bugetul de stat.</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54" w:name="do|caIV|si3|ar78|al9"/>
      <w:bookmarkEnd w:id="754"/>
      <w:r w:rsidRPr="00434470">
        <w:rPr>
          <w:rFonts w:ascii="Verdana" w:eastAsia="Times New Roman" w:hAnsi="Verdana" w:cs="Times New Roman"/>
          <w:b/>
          <w:bCs/>
          <w:color w:val="008F00"/>
        </w:rPr>
        <w:t>(9)</w:t>
      </w:r>
      <w:r w:rsidRPr="00434470">
        <w:rPr>
          <w:rFonts w:ascii="Verdana" w:eastAsia="Times New Roman" w:hAnsi="Verdana" w:cs="Times New Roman"/>
        </w:rPr>
        <w:t>Sumele înscrise în titlul executoriu prevăzut la alin. (7) se scad din evidenţa agenţiei teritoriale pentru plăţi şi inspecţie socială la data confirmării preluării debitului de către organele fiscale centrale.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55" w:name="do|caIV|si3|ar79"/>
      <w:r>
        <w:rPr>
          <w:rFonts w:ascii="Verdana" w:eastAsia="Times New Roman" w:hAnsi="Verdana" w:cs="Times New Roman"/>
          <w:b/>
          <w:bCs/>
          <w:noProof/>
          <w:color w:val="333399"/>
        </w:rPr>
        <w:drawing>
          <wp:inline distT="0" distB="0" distL="0" distR="0">
            <wp:extent cx="95250" cy="95250"/>
            <wp:effectExtent l="19050" t="0" r="0" b="0"/>
            <wp:docPr id="303" name="do|caIV|si3|ar7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3|ar7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55"/>
      <w:r w:rsidRPr="00434470">
        <w:rPr>
          <w:rFonts w:ascii="Verdana" w:eastAsia="Times New Roman" w:hAnsi="Verdana" w:cs="Times New Roman"/>
          <w:b/>
          <w:bCs/>
          <w:color w:val="0000AF"/>
        </w:rPr>
        <w:t>Art. 79</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56" w:name="do|caIV|si3|ar79|al1"/>
      <w:bookmarkEnd w:id="756"/>
      <w:r w:rsidRPr="00434470">
        <w:rPr>
          <w:rFonts w:ascii="Verdana" w:eastAsia="Times New Roman" w:hAnsi="Verdana" w:cs="Times New Roman"/>
          <w:b/>
          <w:bCs/>
          <w:color w:val="008F00"/>
        </w:rPr>
        <w:t>(1)</w:t>
      </w:r>
      <w:r w:rsidRPr="00434470">
        <w:rPr>
          <w:rFonts w:ascii="Verdana" w:eastAsia="Times New Roman" w:hAnsi="Verdana" w:cs="Times New Roman"/>
        </w:rPr>
        <w:t>În situaţia în care beneficiarul venitului minim de incluziune este familia, iar titularul dreptului a decedat, recuperarea sumelor încasate necuvenit se realizează în condiţiile art. 78 alin. (6) şi (7), de la ceilalţi membri majori ai familiei, în calitate de beneficiari ai dreptului.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57" w:name="do|caIV|si3|ar79|al2"/>
      <w:bookmarkEnd w:id="757"/>
      <w:r w:rsidRPr="00434470">
        <w:rPr>
          <w:rFonts w:ascii="Verdana" w:eastAsia="Times New Roman" w:hAnsi="Verdana" w:cs="Times New Roman"/>
          <w:b/>
          <w:bCs/>
          <w:color w:val="008F00"/>
        </w:rPr>
        <w:t>(2)</w:t>
      </w:r>
      <w:r w:rsidRPr="00434470">
        <w:rPr>
          <w:rFonts w:ascii="Verdana" w:eastAsia="Times New Roman" w:hAnsi="Verdana" w:cs="Times New Roman"/>
        </w:rPr>
        <w:t>În situaţia în care titularul dreptului, persoană singură, a decedat, nu se mai procedează la recuperarea sumelor încasate necuvenit cu titlu de venit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58" w:name="do|caIV|si3|ar79|al3"/>
      <w:bookmarkEnd w:id="758"/>
      <w:r w:rsidRPr="00434470">
        <w:rPr>
          <w:rFonts w:ascii="Verdana" w:eastAsia="Times New Roman" w:hAnsi="Verdana" w:cs="Times New Roman"/>
          <w:b/>
          <w:bCs/>
          <w:color w:val="008F00"/>
        </w:rPr>
        <w:t>(3)</w:t>
      </w:r>
      <w:r w:rsidRPr="00434470">
        <w:rPr>
          <w:rFonts w:ascii="Verdana" w:eastAsia="Times New Roman" w:hAnsi="Verdana" w:cs="Times New Roman"/>
        </w:rPr>
        <w:t>Prin excepţie de la prevederile art. 78 alin. (6), pentru situaţia prevăzută la art. 19 alin. (2) lit. a), recuperarea sumelor aferente ajutorului pentru familia cu copii, acordate în cuantum integral în lunile în care copilul/copiii înregistrează absenţe nemotivate, se face prin aplicarea diminuării procentuale a cuantumului, în funcţie de numărul de copii, la plăţile ce se efectuează începând cu luna următoare celei în care a fost transmisă situaţia prevăzută la art. 65, pentru o perioadă egală cu numărul de luni în care s-au înregistrat absenţele nemotivate.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59" w:name="do|caIV|si3|ar79|al4"/>
      <w:bookmarkEnd w:id="759"/>
      <w:r w:rsidRPr="00434470">
        <w:rPr>
          <w:rFonts w:ascii="Verdana" w:eastAsia="Times New Roman" w:hAnsi="Verdana" w:cs="Times New Roman"/>
          <w:b/>
          <w:bCs/>
          <w:color w:val="008F00"/>
        </w:rPr>
        <w:t>(4)</w:t>
      </w:r>
      <w:r w:rsidRPr="00434470">
        <w:rPr>
          <w:rFonts w:ascii="Verdana" w:eastAsia="Times New Roman" w:hAnsi="Verdana" w:cs="Times New Roman"/>
        </w:rPr>
        <w:t>În cazul în care ajutorul pentru familia cu copii s-a acordat în cuantum integral pe parcursul uneia sau mai multor luni din perioadele prevăzute la art. 19 alin. (2) lit. b), recuperarea sumelor acordate necuvenit se face, în tranşe egale, din sumele aferente ajutorului la care are dreptul familia.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60" w:name="do|caIV|si3|ar79|al5"/>
      <w:bookmarkEnd w:id="760"/>
      <w:r w:rsidRPr="00434470">
        <w:rPr>
          <w:rFonts w:ascii="Verdana" w:eastAsia="Times New Roman" w:hAnsi="Verdana" w:cs="Times New Roman"/>
          <w:b/>
          <w:bCs/>
          <w:color w:val="008F00"/>
        </w:rPr>
        <w:t>(5)</w:t>
      </w:r>
      <w:r w:rsidRPr="00434470">
        <w:rPr>
          <w:rFonts w:ascii="Verdana" w:eastAsia="Times New Roman" w:hAnsi="Verdana" w:cs="Times New Roman"/>
        </w:rPr>
        <w:t>Sumele încasate necuvenit prevăzute la art. 78 alin. (1), în valoare totală de până la 40 de lei inclusiv/beneficiar, se anulează.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61" w:name="do|caIV|si3|ar80"/>
      <w:r>
        <w:rPr>
          <w:rFonts w:ascii="Verdana" w:eastAsia="Times New Roman" w:hAnsi="Verdana" w:cs="Times New Roman"/>
          <w:b/>
          <w:bCs/>
          <w:noProof/>
          <w:color w:val="333399"/>
        </w:rPr>
        <w:drawing>
          <wp:inline distT="0" distB="0" distL="0" distR="0">
            <wp:extent cx="95250" cy="95250"/>
            <wp:effectExtent l="19050" t="0" r="0" b="0"/>
            <wp:docPr id="304" name="do|caIV|si3|ar8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si3|ar8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61"/>
      <w:r w:rsidRPr="00434470">
        <w:rPr>
          <w:rFonts w:ascii="Verdana" w:eastAsia="Times New Roman" w:hAnsi="Verdana" w:cs="Times New Roman"/>
          <w:b/>
          <w:bCs/>
          <w:color w:val="0000AF"/>
        </w:rPr>
        <w:t>Art. 80</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62" w:name="do|caIV|si3|ar80|al1:252"/>
      <w:bookmarkEnd w:id="762"/>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 xml:space="preserve">Sumele încasate necuvenit cu titlu de venit minim de incluziune, acordate din bugetele locale potrivit art. 26, art. 83 şi art. 85 lit. b), se recuperează de către organele fiscale locale de la titularul dreptului, în termenul general de prescripţie prevăzut la art. 2.517 din Legea nr. </w:t>
      </w:r>
      <w:hyperlink r:id="rId293" w:history="1">
        <w:r w:rsidRPr="00434470">
          <w:rPr>
            <w:rFonts w:ascii="Verdana" w:eastAsia="Times New Roman" w:hAnsi="Verdana" w:cs="Times New Roman"/>
            <w:b/>
            <w:bCs/>
            <w:strike/>
            <w:vanish/>
            <w:color w:val="333399"/>
            <w:u w:val="single"/>
          </w:rPr>
          <w:t>287/2009</w:t>
        </w:r>
      </w:hyperlink>
      <w:r w:rsidRPr="00434470">
        <w:rPr>
          <w:rFonts w:ascii="Verdana" w:eastAsia="Times New Roman" w:hAnsi="Verdana" w:cs="Times New Roman"/>
          <w:strike/>
          <w:vanish/>
          <w:color w:val="DC143C"/>
        </w:rPr>
        <w:t>, republicată, cu modificările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63" w:name="do|caIV|si3|ar80|al1"/>
      <w:bookmarkEnd w:id="763"/>
      <w:r w:rsidRPr="00434470">
        <w:rPr>
          <w:rFonts w:ascii="Verdana" w:eastAsia="Times New Roman" w:hAnsi="Verdana" w:cs="Times New Roman"/>
          <w:b/>
          <w:bCs/>
          <w:color w:val="008F00"/>
        </w:rPr>
        <w:t>(1)</w:t>
      </w:r>
      <w:r w:rsidRPr="00434470">
        <w:rPr>
          <w:rFonts w:ascii="Verdana" w:eastAsia="Times New Roman" w:hAnsi="Verdana" w:cs="Times New Roman"/>
        </w:rPr>
        <w:t xml:space="preserve">Sumele încasate necuvenit cu titlu de venit minim de incluziune, acordate din bugetele locale potrivit art. 83 şi art. 85 lit. b), se recuperează de către organele fiscale locale de la titularul dreptului în termenul general de prescripţie prevăzut la art. 2.517 din Legea nr. </w:t>
      </w:r>
      <w:hyperlink r:id="rId294" w:history="1">
        <w:r w:rsidRPr="00434470">
          <w:rPr>
            <w:rFonts w:ascii="Verdana" w:eastAsia="Times New Roman" w:hAnsi="Verdana" w:cs="Times New Roman"/>
            <w:b/>
            <w:bCs/>
            <w:color w:val="333399"/>
            <w:u w:val="single"/>
          </w:rPr>
          <w:t>287/2009</w:t>
        </w:r>
      </w:hyperlink>
      <w:r w:rsidRPr="00434470">
        <w:rPr>
          <w:rFonts w:ascii="Verdana" w:eastAsia="Times New Roman" w:hAnsi="Verdana" w:cs="Times New Roman"/>
        </w:rPr>
        <w:t>, republicată, cu modificările ulterioare.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05" name="224871_007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7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01-Oct-2022 Art. 80, alin. (1) din capitolul IV, sectiunea 3 modificat de Art. 43, punctul 21. din capitolul IV din </w:t>
      </w:r>
      <w:hyperlink r:id="rId295" w:anchor="do|caiv|ar43|pt21"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64" w:name="do|caIV|si3|ar80|al2"/>
      <w:bookmarkEnd w:id="764"/>
      <w:r w:rsidRPr="00434470">
        <w:rPr>
          <w:rFonts w:ascii="Verdana" w:eastAsia="Times New Roman" w:hAnsi="Verdana" w:cs="Times New Roman"/>
          <w:b/>
          <w:bCs/>
          <w:color w:val="008F00"/>
        </w:rPr>
        <w:t>(2)</w:t>
      </w:r>
      <w:r w:rsidRPr="00434470">
        <w:rPr>
          <w:rFonts w:ascii="Verdana" w:eastAsia="Times New Roman" w:hAnsi="Verdana" w:cs="Times New Roman"/>
        </w:rPr>
        <w:t>Recuperarea sumelor prevăzute la alin. (1) se realizează în baza dispoziţiei primarului, cu aplicarea în mod corespunzător a prevederilor art. 78 alin. (2)-(6) şi alin. (9), precum şi ale art. 79 alin. (1), (2) şi (5).</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65" w:name="do|caIV|si3|ar80|al3"/>
      <w:bookmarkEnd w:id="765"/>
      <w:r w:rsidRPr="00434470">
        <w:rPr>
          <w:rFonts w:ascii="Verdana" w:eastAsia="Times New Roman" w:hAnsi="Verdana" w:cs="Times New Roman"/>
          <w:b/>
          <w:bCs/>
          <w:color w:val="008F00"/>
        </w:rPr>
        <w:t>(3)</w:t>
      </w:r>
      <w:r w:rsidRPr="00434470">
        <w:rPr>
          <w:rFonts w:ascii="Verdana" w:eastAsia="Times New Roman" w:hAnsi="Verdana" w:cs="Times New Roman"/>
        </w:rPr>
        <w:t>În vederea recuperării sumelor prevăzute la alin. (1) se pot stabili criterii şi proceduri prin hotărâre a consiliului local, la propunerea organului fiscal local, cu respectarea prevederilor legale în vigoare.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66" w:name="do|caV"/>
      <w:r>
        <w:rPr>
          <w:rFonts w:ascii="Verdana" w:eastAsia="Times New Roman" w:hAnsi="Verdana" w:cs="Times New Roman"/>
          <w:b/>
          <w:bCs/>
          <w:noProof/>
          <w:color w:val="333399"/>
        </w:rPr>
        <w:drawing>
          <wp:inline distT="0" distB="0" distL="0" distR="0">
            <wp:extent cx="95250" cy="95250"/>
            <wp:effectExtent l="19050" t="0" r="0" b="0"/>
            <wp:docPr id="306" name="do|caV|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66"/>
      <w:r w:rsidRPr="00434470">
        <w:rPr>
          <w:rFonts w:ascii="Verdana" w:eastAsia="Times New Roman" w:hAnsi="Verdana" w:cs="Times New Roman"/>
          <w:b/>
          <w:bCs/>
          <w:color w:val="005F00"/>
          <w:sz w:val="24"/>
        </w:rPr>
        <w:t>CAPITOLUL V:</w:t>
      </w:r>
      <w:r w:rsidRPr="00434470">
        <w:rPr>
          <w:rFonts w:ascii="Verdana" w:eastAsia="Times New Roman" w:hAnsi="Verdana" w:cs="Times New Roman"/>
        </w:rPr>
        <w:t xml:space="preserve"> </w:t>
      </w:r>
      <w:r w:rsidRPr="00434470">
        <w:rPr>
          <w:rFonts w:ascii="Verdana" w:eastAsia="Times New Roman" w:hAnsi="Verdana" w:cs="Times New Roman"/>
          <w:b/>
          <w:bCs/>
          <w:sz w:val="24"/>
        </w:rPr>
        <w:t>Alte drepturi complementare venitului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67" w:name="do|caV|ar81:421"/>
      <w:r>
        <w:rPr>
          <w:rFonts w:ascii="Verdana" w:eastAsia="Times New Roman" w:hAnsi="Verdana" w:cs="Times New Roman"/>
          <w:b/>
          <w:bCs/>
          <w:noProof/>
          <w:vanish/>
          <w:color w:val="333399"/>
        </w:rPr>
        <w:drawing>
          <wp:inline distT="0" distB="0" distL="0" distR="0">
            <wp:extent cx="95250" cy="95250"/>
            <wp:effectExtent l="19050" t="0" r="0" b="0"/>
            <wp:docPr id="307" name="do|caV|ar81:42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ar81:42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67"/>
      <w:r w:rsidRPr="00434470">
        <w:rPr>
          <w:rFonts w:ascii="Verdana" w:eastAsia="Times New Roman" w:hAnsi="Verdana" w:cs="Times New Roman"/>
          <w:b/>
          <w:bCs/>
          <w:strike/>
          <w:vanish/>
          <w:color w:val="DC143C"/>
        </w:rPr>
        <w:t>Art. 81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68" w:name="do|caV|ar81:421|al1:422"/>
      <w:r>
        <w:rPr>
          <w:rFonts w:ascii="Verdana" w:eastAsia="Times New Roman" w:hAnsi="Verdana" w:cs="Times New Roman"/>
          <w:b/>
          <w:bCs/>
          <w:noProof/>
          <w:vanish/>
          <w:color w:val="333399"/>
        </w:rPr>
        <w:drawing>
          <wp:inline distT="0" distB="0" distL="0" distR="0">
            <wp:extent cx="95250" cy="95250"/>
            <wp:effectExtent l="19050" t="0" r="0" b="0"/>
            <wp:docPr id="308" name="do|caV|ar81:421|al1:42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ar81:421|al1:42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68"/>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 xml:space="preserve">Contribuţia de asigurări sociale de sănătate se asigură şi se stabileşte conform Legii nr. </w:t>
      </w:r>
      <w:hyperlink r:id="rId296" w:history="1">
        <w:r w:rsidRPr="00434470">
          <w:rPr>
            <w:rFonts w:ascii="Verdana" w:eastAsia="Times New Roman" w:hAnsi="Verdana" w:cs="Times New Roman"/>
            <w:b/>
            <w:bCs/>
            <w:strike/>
            <w:vanish/>
            <w:color w:val="333399"/>
            <w:u w:val="single"/>
          </w:rPr>
          <w:t>227/2015</w:t>
        </w:r>
      </w:hyperlink>
      <w:r w:rsidRPr="00434470">
        <w:rPr>
          <w:rFonts w:ascii="Verdana" w:eastAsia="Times New Roman" w:hAnsi="Verdana" w:cs="Times New Roman"/>
          <w:strike/>
          <w:vanish/>
          <w:color w:val="DC143C"/>
        </w:rPr>
        <w:t>, cu modificările şi completările ulterioare, numai pentru sumele reprezentând ajutor de incluziune,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69" w:name="do|caV|ar81:421|al1:422|lia:423"/>
      <w:bookmarkEnd w:id="769"/>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pentru titularul venitului minim de incluziune, în cazul în care nici acesta, respectiv niciunul dintre membrii familiei, nu sunt asiguraţi în sistemul asigurărilor sociale de sănătate;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70" w:name="do|caV|ar81:421|al1:422|lib:424"/>
      <w:bookmarkEnd w:id="770"/>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pentru membrul de familie neasigurat conform legii şi care nu poate fi considerat coasigurat pentru niciunul dintre ceilalţi membri majori ai familiei.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71" w:name="do|caV|ar81:421|al2:425"/>
      <w:bookmarkEnd w:id="771"/>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Contribuţia de asigurări sociale de sănătate prevăzută la alin. (1) se plăteşte de către agenţiile teritoriale pentru plăţi şi inspecţie socială, pentru fiecare persoană aflată în una dintre situaţiile prevăzute la alin. (1).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72" w:name="do|caV|ar81:421|al3:426"/>
      <w:bookmarkEnd w:id="772"/>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Agenţiile teritoriale pentru plăţi şi inspecţie socială au obligaţia să vireze lunar organelor fiscale teritoriale din cadrul Agenţiei Naţionale de Administrare Fiscală contribuţia de asigurări sociale de sănătate pentru persoanele prevăzute la alin. (1) şi să transmită evidenţa obligaţiilor de plată către bugetul Fondului naţional unic de asigurări sociale de sănătate, în conformitate cu prevederile legale în vigoare.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73" w:name="do|caV|ar81:421|al4:427"/>
      <w:bookmarkEnd w:id="773"/>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În situaţia prevăzută la art. 78, sumele cu titlu de contribuţie de asigurări sociale de sănătate nu se mai recuperează.</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09" name="234003_005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5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01-Apr-2023 Art. 81 din capitolul V abrogat de Art. I, punctul 51. din </w:t>
      </w:r>
      <w:hyperlink r:id="rId297" w:anchor="do|ari|pt51"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74" w:name="do|caV|ar82"/>
      <w:r>
        <w:rPr>
          <w:rFonts w:ascii="Verdana" w:eastAsia="Times New Roman" w:hAnsi="Verdana" w:cs="Times New Roman"/>
          <w:b/>
          <w:bCs/>
          <w:noProof/>
          <w:color w:val="333399"/>
        </w:rPr>
        <w:drawing>
          <wp:inline distT="0" distB="0" distL="0" distR="0">
            <wp:extent cx="95250" cy="95250"/>
            <wp:effectExtent l="19050" t="0" r="0" b="0"/>
            <wp:docPr id="310" name="do|caV|ar8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ar8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74"/>
      <w:r w:rsidRPr="00434470">
        <w:rPr>
          <w:rFonts w:ascii="Verdana" w:eastAsia="Times New Roman" w:hAnsi="Verdana" w:cs="Times New Roman"/>
          <w:b/>
          <w:bCs/>
          <w:color w:val="0000AF"/>
        </w:rPr>
        <w:t>Art. 82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75" w:name="do|caV|ar82|al1"/>
      <w:bookmarkEnd w:id="775"/>
      <w:r w:rsidRPr="00434470">
        <w:rPr>
          <w:rFonts w:ascii="Verdana" w:eastAsia="Times New Roman" w:hAnsi="Verdana" w:cs="Times New Roman"/>
          <w:b/>
          <w:bCs/>
          <w:color w:val="008F00"/>
        </w:rPr>
        <w:t>(1)</w:t>
      </w:r>
      <w:r w:rsidRPr="00434470">
        <w:rPr>
          <w:rFonts w:ascii="Verdana" w:eastAsia="Times New Roman" w:hAnsi="Verdana" w:cs="Times New Roman"/>
        </w:rPr>
        <w:t xml:space="preserve">Pentru locuinţele aflate în proprietatea persoanelor singure şi familiilor beneficiare de venit minim de incluziune care include componenta de ajutor de incluziune, prima obligatorie pentru asigurarea locuinţei în condiţiile Legii nr. </w:t>
      </w:r>
      <w:hyperlink r:id="rId298" w:history="1">
        <w:r w:rsidRPr="00434470">
          <w:rPr>
            <w:rFonts w:ascii="Verdana" w:eastAsia="Times New Roman" w:hAnsi="Verdana" w:cs="Times New Roman"/>
            <w:b/>
            <w:bCs/>
            <w:color w:val="333399"/>
            <w:u w:val="single"/>
          </w:rPr>
          <w:t>260/2008</w:t>
        </w:r>
      </w:hyperlink>
      <w:r w:rsidRPr="00434470">
        <w:rPr>
          <w:rFonts w:ascii="Verdana" w:eastAsia="Times New Roman" w:hAnsi="Verdana" w:cs="Times New Roman"/>
        </w:rPr>
        <w:t>, republicată, se suportă din bugetul Ministerului Muncii, Familiei, Protecţiei Sociale şi Persoanelor Vârstnice, ca beneficiu suplimentar.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76" w:name="do|caV|ar82|al2"/>
      <w:bookmarkEnd w:id="776"/>
      <w:r w:rsidRPr="00434470">
        <w:rPr>
          <w:rFonts w:ascii="Verdana" w:eastAsia="Times New Roman" w:hAnsi="Verdana" w:cs="Times New Roman"/>
          <w:b/>
          <w:bCs/>
          <w:color w:val="008F00"/>
        </w:rPr>
        <w:lastRenderedPageBreak/>
        <w:t>(2)</w:t>
      </w:r>
      <w:r w:rsidRPr="00434470">
        <w:rPr>
          <w:rFonts w:ascii="Verdana" w:eastAsia="Times New Roman" w:hAnsi="Verdana" w:cs="Times New Roman"/>
        </w:rPr>
        <w:t>Procedura de plată a primei obligatorii se stabileşte prin normele metodologice de aplicare a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77" w:name="do|caV|ar82|al3"/>
      <w:bookmarkEnd w:id="777"/>
      <w:r w:rsidRPr="00434470">
        <w:rPr>
          <w:rFonts w:ascii="Verdana" w:eastAsia="Times New Roman" w:hAnsi="Verdana" w:cs="Times New Roman"/>
          <w:b/>
          <w:bCs/>
          <w:color w:val="008F00"/>
        </w:rPr>
        <w:t>(3)</w:t>
      </w:r>
      <w:r w:rsidRPr="00434470">
        <w:rPr>
          <w:rFonts w:ascii="Verdana" w:eastAsia="Times New Roman" w:hAnsi="Verdana" w:cs="Times New Roman"/>
        </w:rPr>
        <w:t xml:space="preserve">În situaţia prevăzută la art. 78, sumele cu titlu de primă obligatorie pentru asigurarea locuinţei în condiţiile Legii nr. </w:t>
      </w:r>
      <w:hyperlink r:id="rId299" w:history="1">
        <w:r w:rsidRPr="00434470">
          <w:rPr>
            <w:rFonts w:ascii="Verdana" w:eastAsia="Times New Roman" w:hAnsi="Verdana" w:cs="Times New Roman"/>
            <w:b/>
            <w:bCs/>
            <w:color w:val="333399"/>
            <w:u w:val="single"/>
          </w:rPr>
          <w:t>260/2008</w:t>
        </w:r>
      </w:hyperlink>
      <w:r w:rsidRPr="00434470">
        <w:rPr>
          <w:rFonts w:ascii="Verdana" w:eastAsia="Times New Roman" w:hAnsi="Verdana" w:cs="Times New Roman"/>
        </w:rPr>
        <w:t>, republicată, nu se mai recuperează.</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300" w:anchor="do|cav|si1|ar52" w:history="1">
        <w:r w:rsidRPr="00434470">
          <w:rPr>
            <w:rFonts w:ascii="Verdana" w:eastAsia="Times New Roman" w:hAnsi="Verdana" w:cs="Times New Roman"/>
            <w:b/>
            <w:bCs/>
            <w:vanish/>
            <w:color w:val="CD5C5C"/>
            <w:sz w:val="17"/>
            <w:u w:val="single"/>
          </w:rPr>
          <w:t>prevederi din Art. 52 din capitolul V, sectiunea 1 (Norme Metodologice din 2022) la data 01-Jan-2024 pentru Art. 82 din capitolul V</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52</w:t>
      </w:r>
      <w:r w:rsidRPr="00434470">
        <w:rPr>
          <w:rFonts w:ascii="Verdana" w:eastAsia="Times New Roman" w:hAnsi="Verdana" w:cs="Times New Roman"/>
          <w:vanish/>
          <w:sz w:val="17"/>
          <w:szCs w:val="17"/>
        </w:rPr>
        <w:br/>
        <w:t xml:space="preserve">(1) Pentru locuinţele aflate în proprietatea familiilor, respectiv persoanelor singure beneficiare ale ajutorului de incluziune, asigurarea obligatorie împotriva cutremurelor, alunecărilor de teren sau inundaţiilor se plăteşte de către agenţia naţională, prin agenţiile teritoriale, cu respectarea Normei Autorităţii de Supraveghere Financiară nr. </w:t>
      </w:r>
      <w:hyperlink r:id="rId301" w:history="1">
        <w:r w:rsidRPr="00434470">
          <w:rPr>
            <w:rFonts w:ascii="Verdana" w:eastAsia="Times New Roman" w:hAnsi="Verdana" w:cs="Times New Roman"/>
            <w:b/>
            <w:bCs/>
            <w:vanish/>
            <w:color w:val="333399"/>
            <w:sz w:val="17"/>
            <w:u w:val="single"/>
          </w:rPr>
          <w:t>7/2013</w:t>
        </w:r>
      </w:hyperlink>
      <w:r w:rsidRPr="00434470">
        <w:rPr>
          <w:rFonts w:ascii="Verdana" w:eastAsia="Times New Roman" w:hAnsi="Verdana" w:cs="Times New Roman"/>
          <w:vanish/>
          <w:sz w:val="17"/>
          <w:szCs w:val="17"/>
        </w:rPr>
        <w:t xml:space="preserve"> privind forma şi clauzele cuprinse în contractul de asigurare obligatorie a locuinţelor împotriva cutremurelor, alunecărilor de teren şi inundaţiilor, cu modificările şi completările ulterioare.</w:t>
      </w:r>
      <w:r w:rsidRPr="00434470">
        <w:rPr>
          <w:rFonts w:ascii="Verdana" w:eastAsia="Times New Roman" w:hAnsi="Verdana" w:cs="Times New Roman"/>
          <w:vanish/>
          <w:sz w:val="17"/>
          <w:szCs w:val="17"/>
        </w:rPr>
        <w:br/>
        <w:t>(2) Plata primelor de asigurare se face de către agenţiile teritoriale pentru plăţi şi inspecţie socială direct în contul Societăţii Comerciale «Pool-ul de Asigurare împotriva Dezastrelor Naturale» - S.A. (PAID) care va emite poliţele de asigurare aferente acestora, pe baza listei cuprinzând persoanele beneficiare de ajutor de incluziune comunicate de către primării în format electronic.</w:t>
      </w:r>
      <w:r w:rsidRPr="00434470">
        <w:rPr>
          <w:rFonts w:ascii="Verdana" w:eastAsia="Times New Roman" w:hAnsi="Verdana" w:cs="Times New Roman"/>
          <w:vanish/>
          <w:sz w:val="17"/>
          <w:szCs w:val="17"/>
        </w:rPr>
        <w:br/>
        <w:t>(3) Sumele aferente plăţii primelor de asigurare vor fi achitate integral de către agenţiile teritoriale pentru plăţi şi inspecţie socială şi vor fi calculate la cursul valutar stabilit de Banca Naţională a României pentru ziua în care acestea realizează fundamentarea de credite bugetare. Fundamentarea de credite bugetare se efectuează în aceeaşi zi de către toate agenţiile teritoriale pentru plăţi şi inspecţie socială.</w:t>
      </w:r>
      <w:r w:rsidRPr="00434470">
        <w:rPr>
          <w:rFonts w:ascii="Verdana" w:eastAsia="Times New Roman" w:hAnsi="Verdana" w:cs="Times New Roman"/>
          <w:vanish/>
          <w:sz w:val="17"/>
          <w:szCs w:val="17"/>
        </w:rPr>
        <w:br/>
        <w:t>(4) Contractul de asigurare obligatorie a locuinţelor este valabil pe o perioadă de 12 luni, cu începere de la ora 0.00 a zilei următoare celei în care agenţiile teritoriale pentru plăţi şi inspecţie socială virează sumele în contul PAID.</w:t>
      </w:r>
      <w:r w:rsidRPr="00434470">
        <w:rPr>
          <w:rFonts w:ascii="Verdana" w:eastAsia="Times New Roman" w:hAnsi="Verdana" w:cs="Times New Roman"/>
          <w:vanish/>
          <w:sz w:val="17"/>
          <w:szCs w:val="17"/>
        </w:rPr>
        <w:br/>
        <w:t xml:space="preserve">(5) Pentru plata asigurării obligatorii a locuinţei, Agenţia Naţională Pentru Plăţi şi Inspecţie Socială, în numele agenţiilor teritoriale pentru plăţi şi inspecţie socială, încheie cu PAID un protocol în care vor fi stabilite obligaţiile părţilor, precum şi modalitatea în care se realizează regularizările pentru eventualele diferenţe de plăţi sau de curs valutar faţă de cursul prevăzut de Legea nr. </w:t>
      </w:r>
      <w:hyperlink r:id="rId302" w:history="1">
        <w:r w:rsidRPr="00434470">
          <w:rPr>
            <w:rFonts w:ascii="Verdana" w:eastAsia="Times New Roman" w:hAnsi="Verdana" w:cs="Times New Roman"/>
            <w:b/>
            <w:bCs/>
            <w:vanish/>
            <w:color w:val="333399"/>
            <w:sz w:val="17"/>
            <w:u w:val="single"/>
          </w:rPr>
          <w:t>260/2008</w:t>
        </w:r>
      </w:hyperlink>
      <w:r w:rsidRPr="00434470">
        <w:rPr>
          <w:rFonts w:ascii="Verdana" w:eastAsia="Times New Roman" w:hAnsi="Verdana" w:cs="Times New Roman"/>
          <w:vanish/>
          <w:sz w:val="17"/>
          <w:szCs w:val="17"/>
        </w:rPr>
        <w:t xml:space="preserve"> privind asigurarea obligatorie a locuinţelor împotriva cutremurelor, alunecărilor de teren şi inundaţiilor, republicată.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78" w:name="do|caV|ar83"/>
      <w:r>
        <w:rPr>
          <w:rFonts w:ascii="Verdana" w:eastAsia="Times New Roman" w:hAnsi="Verdana" w:cs="Times New Roman"/>
          <w:b/>
          <w:bCs/>
          <w:noProof/>
          <w:color w:val="333399"/>
        </w:rPr>
        <w:drawing>
          <wp:inline distT="0" distB="0" distL="0" distR="0">
            <wp:extent cx="95250" cy="95250"/>
            <wp:effectExtent l="19050" t="0" r="0" b="0"/>
            <wp:docPr id="311" name="do|caV|ar8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ar8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78"/>
      <w:r w:rsidRPr="00434470">
        <w:rPr>
          <w:rFonts w:ascii="Verdana" w:eastAsia="Times New Roman" w:hAnsi="Verdana" w:cs="Times New Roman"/>
          <w:b/>
          <w:bCs/>
          <w:color w:val="0000AF"/>
        </w:rPr>
        <w:t>Art. 83</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79" w:name="do|caV|ar83|al1"/>
      <w:bookmarkEnd w:id="779"/>
      <w:r w:rsidRPr="00434470">
        <w:rPr>
          <w:rFonts w:ascii="Verdana" w:eastAsia="Times New Roman" w:hAnsi="Verdana" w:cs="Times New Roman"/>
          <w:b/>
          <w:bCs/>
          <w:color w:val="008F00"/>
        </w:rPr>
        <w:t>(1)</w:t>
      </w:r>
      <w:r w:rsidRPr="00434470">
        <w:rPr>
          <w:rFonts w:ascii="Verdana" w:eastAsia="Times New Roman" w:hAnsi="Verdana" w:cs="Times New Roman"/>
        </w:rPr>
        <w:t>În cazul decesului unei persoane din familia beneficiară de venit minim de incluziune care include componenta de ajutor de incluziune, primarii pot dispune acordarea unui ajutor financiar pentru cheltuielile de înmormântare.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80" w:name="do|caV|ar83|al2"/>
      <w:bookmarkEnd w:id="780"/>
      <w:r w:rsidRPr="00434470">
        <w:rPr>
          <w:rFonts w:ascii="Verdana" w:eastAsia="Times New Roman" w:hAnsi="Verdana" w:cs="Times New Roman"/>
          <w:b/>
          <w:bCs/>
          <w:color w:val="008F00"/>
        </w:rPr>
        <w:t>(2)</w:t>
      </w:r>
      <w:r w:rsidRPr="00434470">
        <w:rPr>
          <w:rFonts w:ascii="Verdana" w:eastAsia="Times New Roman" w:hAnsi="Verdana" w:cs="Times New Roman"/>
        </w:rPr>
        <w:t>Ajutorul prevăzut la alin. (1) se suportă din bugetul local şi se acordă unei singure persoane care poate fi, după caz, soţul/soţia supravieţuitor/supravieţuitoare, copilul, părintele, tutorele, curatorul, moştenitorul în condiţiile dreptului comun sau, în lipsa acestuia, persoana care dovedeşte că a suportat cheltuielile cu înmormântarea.</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303" w:anchor="do|cav|si3|ar62" w:history="1">
        <w:r w:rsidRPr="00434470">
          <w:rPr>
            <w:rFonts w:ascii="Verdana" w:eastAsia="Times New Roman" w:hAnsi="Verdana" w:cs="Times New Roman"/>
            <w:b/>
            <w:bCs/>
            <w:vanish/>
            <w:color w:val="CD5C5C"/>
            <w:sz w:val="17"/>
            <w:u w:val="single"/>
          </w:rPr>
          <w:t>prevederi din Art. 62 din capitolul V, sectiunea 3 (Norme Metodologice din 2022) la data 01-Jan-2024 pentru Art. 83 din capitolul V</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62</w:t>
      </w:r>
      <w:r w:rsidRPr="00434470">
        <w:rPr>
          <w:rFonts w:ascii="Verdana" w:eastAsia="Times New Roman" w:hAnsi="Verdana" w:cs="Times New Roman"/>
          <w:vanish/>
          <w:sz w:val="17"/>
          <w:szCs w:val="17"/>
        </w:rPr>
        <w:br/>
        <w:t>În cazul decesului unei persoane din familia beneficiară de ajutor de incluziune sau al persoanei singure beneficiare de ajutor de incluziune, primarii pot dispune acordarea unui ajutor financiar pentru cheltuielile de înmormântare persoanelor prevăzute la art. 83 alin. (2) din lege.</w:t>
      </w:r>
      <w:r w:rsidRPr="00434470">
        <w:rPr>
          <w:rFonts w:ascii="Verdana" w:eastAsia="Times New Roman" w:hAnsi="Verdana" w:cs="Times New Roman"/>
          <w:vanish/>
          <w:sz w:val="17"/>
          <w:szCs w:val="17"/>
        </w:rPr>
        <w:br/>
        <w:t>Art. 63</w:t>
      </w:r>
      <w:r w:rsidRPr="00434470">
        <w:rPr>
          <w:rFonts w:ascii="Verdana" w:eastAsia="Times New Roman" w:hAnsi="Verdana" w:cs="Times New Roman"/>
          <w:vanish/>
          <w:sz w:val="17"/>
          <w:szCs w:val="17"/>
        </w:rPr>
        <w:br/>
        <w:t>(1) Ajutorul prevăzut la art. 62 se acordă pe bază de cerere însoţită de copia următoarelor acte, după caz:</w:t>
      </w:r>
      <w:r w:rsidRPr="00434470">
        <w:rPr>
          <w:rFonts w:ascii="Verdana" w:eastAsia="Times New Roman" w:hAnsi="Verdana" w:cs="Times New Roman"/>
          <w:vanish/>
          <w:sz w:val="17"/>
          <w:szCs w:val="17"/>
        </w:rPr>
        <w:br/>
        <w:t>a) certificatul de deces, în original şi în copie;</w:t>
      </w:r>
      <w:r w:rsidRPr="00434470">
        <w:rPr>
          <w:rFonts w:ascii="Verdana" w:eastAsia="Times New Roman" w:hAnsi="Verdana" w:cs="Times New Roman"/>
          <w:vanish/>
          <w:sz w:val="17"/>
          <w:szCs w:val="17"/>
        </w:rPr>
        <w:br/>
        <w:t>b) actul de identitate al solicitantului;</w:t>
      </w:r>
      <w:r w:rsidRPr="00434470">
        <w:rPr>
          <w:rFonts w:ascii="Verdana" w:eastAsia="Times New Roman" w:hAnsi="Verdana" w:cs="Times New Roman"/>
          <w:vanish/>
          <w:sz w:val="17"/>
          <w:szCs w:val="17"/>
        </w:rPr>
        <w:br/>
        <w:t>c) acte de stare civilă ale solicitantului din care să rezulte relaţia de rudenie cu decedatul sau, după caz, acte care atestă calitatea de moştenitor, tutore, curator;</w:t>
      </w:r>
      <w:r w:rsidRPr="00434470">
        <w:rPr>
          <w:rFonts w:ascii="Verdana" w:eastAsia="Times New Roman" w:hAnsi="Verdana" w:cs="Times New Roman"/>
          <w:vanish/>
          <w:sz w:val="17"/>
          <w:szCs w:val="17"/>
        </w:rPr>
        <w:br/>
        <w:t>d) dovezi privind suportarea cheltuielilor cu înmormântarea.</w:t>
      </w:r>
      <w:r w:rsidRPr="00434470">
        <w:rPr>
          <w:rFonts w:ascii="Verdana" w:eastAsia="Times New Roman" w:hAnsi="Verdana" w:cs="Times New Roman"/>
          <w:vanish/>
          <w:sz w:val="17"/>
          <w:szCs w:val="17"/>
        </w:rPr>
        <w:br/>
        <w:t>(2) Cererea şi actele doveditoare prevăzute la alin. (1) se înregistrează la primăria comunei, oraşului, municipiului sau, după caz, a sectorului municipiului Bucureşti unde familia din care a făcut parte persoana decedată sau, după caz, persoana singură decedată a beneficiat de venit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81" w:name="do|caV|ar84:428"/>
      <w:r>
        <w:rPr>
          <w:rFonts w:ascii="Verdana" w:eastAsia="Times New Roman" w:hAnsi="Verdana" w:cs="Times New Roman"/>
          <w:b/>
          <w:bCs/>
          <w:noProof/>
          <w:vanish/>
          <w:color w:val="333399"/>
        </w:rPr>
        <w:drawing>
          <wp:inline distT="0" distB="0" distL="0" distR="0">
            <wp:extent cx="95250" cy="95250"/>
            <wp:effectExtent l="19050" t="0" r="0" b="0"/>
            <wp:docPr id="312" name="do|caV|ar84:428|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ar84:428|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81"/>
      <w:r w:rsidRPr="00434470">
        <w:rPr>
          <w:rFonts w:ascii="Verdana" w:eastAsia="Times New Roman" w:hAnsi="Verdana" w:cs="Times New Roman"/>
          <w:b/>
          <w:bCs/>
          <w:strike/>
          <w:vanish/>
          <w:color w:val="DC143C"/>
        </w:rPr>
        <w:t>Art. 84</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82" w:name="do|caV|ar84:428|pa1:429"/>
      <w:bookmarkEnd w:id="782"/>
      <w:r w:rsidRPr="00434470">
        <w:rPr>
          <w:rFonts w:ascii="Verdana" w:eastAsia="Times New Roman" w:hAnsi="Verdana" w:cs="Times New Roman"/>
          <w:strike/>
          <w:vanish/>
          <w:color w:val="DC143C"/>
        </w:rPr>
        <w:t>La propunerea Ministerului Muncii, Familiei, Protecţiei Sociale şi Persoanelor Vârstnice se pot aproba, prin hotărâre a Guvernului, ajutoare de urgenţă destinate familiilor şi persoanelor aflate în situaţii de necesitate ce pot apărea din cauza calamităţilor naturale, incendiilor, accidentelor, bolilor grave, precum şi ca urmare a altor situaţii ce pot conduce la apariţia riscului de excluziune socială.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83" w:name="do|caV|ar84"/>
      <w:r>
        <w:rPr>
          <w:rFonts w:ascii="Verdana" w:eastAsia="Times New Roman" w:hAnsi="Verdana" w:cs="Times New Roman"/>
          <w:b/>
          <w:bCs/>
          <w:noProof/>
          <w:color w:val="333399"/>
        </w:rPr>
        <w:drawing>
          <wp:inline distT="0" distB="0" distL="0" distR="0">
            <wp:extent cx="95250" cy="95250"/>
            <wp:effectExtent l="19050" t="0" r="0" b="0"/>
            <wp:docPr id="313" name="do|caV|ar8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ar8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83"/>
      <w:r w:rsidRPr="00434470">
        <w:rPr>
          <w:rFonts w:ascii="Verdana" w:eastAsia="Times New Roman" w:hAnsi="Verdana" w:cs="Times New Roman"/>
          <w:b/>
          <w:bCs/>
          <w:color w:val="0000AF"/>
        </w:rPr>
        <w:t>Art. 84</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84" w:name="do|caV|ar84|al1"/>
      <w:bookmarkEnd w:id="784"/>
      <w:r w:rsidRPr="00434470">
        <w:rPr>
          <w:rFonts w:ascii="Verdana" w:eastAsia="Times New Roman" w:hAnsi="Verdana" w:cs="Times New Roman"/>
          <w:b/>
          <w:bCs/>
          <w:color w:val="008F00"/>
        </w:rPr>
        <w:t>(1)</w:t>
      </w:r>
      <w:r w:rsidRPr="00434470">
        <w:rPr>
          <w:rFonts w:ascii="Verdana" w:eastAsia="Times New Roman" w:hAnsi="Verdana" w:cs="Times New Roman"/>
        </w:rPr>
        <w:t>Guvernul, la propunerea Ministerului Muncii şi Solidarităţii Sociale, poate acorda ajutoare de urgenţă, în bani sau în natură, familiilor sau persoanelor care se află în situaţii de necesitate cauzate de calamităţi naturale, incendii, accidente, epidemii, epizootii, precum şi pentru alte situaţii deosebite determinate de starea de sănătate ori alte cauze care pot conduce la apariţia sau sporirea riscului de excluziune socială. Acordarea ajutoarelor de urgenţă de la bugetul de stat se aprobă nominal prin hotărâre a Guvernului.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85" w:name="do|caV|ar84|al2"/>
      <w:bookmarkEnd w:id="785"/>
      <w:r w:rsidRPr="00434470">
        <w:rPr>
          <w:rFonts w:ascii="Verdana" w:eastAsia="Times New Roman" w:hAnsi="Verdana" w:cs="Times New Roman"/>
          <w:b/>
          <w:bCs/>
          <w:color w:val="008F00"/>
        </w:rPr>
        <w:t>(2)</w:t>
      </w:r>
      <w:r w:rsidRPr="00434470">
        <w:rPr>
          <w:rFonts w:ascii="Verdana" w:eastAsia="Times New Roman" w:hAnsi="Verdana" w:cs="Times New Roman"/>
        </w:rPr>
        <w:t>Prin excepţie de la prevederile alin. (1), ajutoarele de urgenţă se pot acorda şi pentru alte situaţii care se stabilesc prin hotărâre a Guvernului care va cuprinde metodologia de acordare a acestora.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86" w:name="do|caV|ar84|al3"/>
      <w:bookmarkEnd w:id="786"/>
      <w:r w:rsidRPr="00434470">
        <w:rPr>
          <w:rFonts w:ascii="Verdana" w:eastAsia="Times New Roman" w:hAnsi="Verdana" w:cs="Times New Roman"/>
          <w:b/>
          <w:bCs/>
          <w:color w:val="008F00"/>
        </w:rPr>
        <w:t>(3)</w:t>
      </w:r>
      <w:r w:rsidRPr="00434470">
        <w:rPr>
          <w:rFonts w:ascii="Verdana" w:eastAsia="Times New Roman" w:hAnsi="Verdana" w:cs="Times New Roman"/>
        </w:rPr>
        <w:t>Fondurile necesare pentru plata ajutorului de urgenţă acordat de Guvern, prevăzut la alin. (1) şi (2), se asigură de la bugetul de stat, prin bugetul Ministerului Muncii şi Solidarităţii Sociale.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87" w:name="do|caV|ar84|al4"/>
      <w:bookmarkEnd w:id="787"/>
      <w:r w:rsidRPr="00434470">
        <w:rPr>
          <w:rFonts w:ascii="Verdana" w:eastAsia="Times New Roman" w:hAnsi="Verdana" w:cs="Times New Roman"/>
          <w:b/>
          <w:bCs/>
          <w:color w:val="008F00"/>
        </w:rPr>
        <w:t>(4)</w:t>
      </w:r>
      <w:r w:rsidRPr="00434470">
        <w:rPr>
          <w:rFonts w:ascii="Verdana" w:eastAsia="Times New Roman" w:hAnsi="Verdana" w:cs="Times New Roman"/>
        </w:rPr>
        <w:t>Ajutoarele de urgenţă acordate potrivit alin. (1) nu sunt supuse impozitului pe venit şi nu se iau în considerare la stabilirea altor drepturi de asistenţă socială acordate de la bugetul de stat şi/sau bugetele locale.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14" name="234003_005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5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84 din capitolul V modificat de Art. I, punctul 52. din </w:t>
      </w:r>
      <w:hyperlink r:id="rId304" w:anchor="do|ari|pt52"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305" w:anchor="do|cav|si2|ar53" w:history="1">
        <w:r w:rsidRPr="00434470">
          <w:rPr>
            <w:rFonts w:ascii="Verdana" w:eastAsia="Times New Roman" w:hAnsi="Verdana" w:cs="Times New Roman"/>
            <w:b/>
            <w:bCs/>
            <w:vanish/>
            <w:color w:val="CD5C5C"/>
            <w:sz w:val="17"/>
            <w:u w:val="single"/>
          </w:rPr>
          <w:t>prevederi din Art. 53 din capitolul V, sectiunea 2 (Norme Metodologice din 2022) la data 01-Jan-2024 pentru Art. 84 din capitolul V</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53</w:t>
      </w:r>
      <w:r w:rsidRPr="00434470">
        <w:rPr>
          <w:rFonts w:ascii="Verdana" w:eastAsia="Times New Roman" w:hAnsi="Verdana" w:cs="Times New Roman"/>
          <w:vanish/>
          <w:sz w:val="17"/>
          <w:szCs w:val="17"/>
        </w:rPr>
        <w:br/>
        <w:t>În aplicarea prevederilor art. 84 alin. (1) şi (2) din lege, hotărârea Guvernului pentru aprobarea ajutoarelor de urgenţă, elaborată de Ministerul Muncii şi Solidarităţii Sociale, are la bază propunerile întemeiate transmise de agenţiile teritoriale pentru plăţi şi inspecţie socială.</w:t>
      </w:r>
      <w:r w:rsidRPr="00434470">
        <w:rPr>
          <w:rFonts w:ascii="Verdana" w:eastAsia="Times New Roman" w:hAnsi="Verdana" w:cs="Times New Roman"/>
          <w:vanish/>
          <w:sz w:val="17"/>
          <w:szCs w:val="17"/>
        </w:rPr>
        <w:br/>
        <w:t>Art. 54</w:t>
      </w:r>
      <w:r w:rsidRPr="00434470">
        <w:rPr>
          <w:rFonts w:ascii="Verdana" w:eastAsia="Times New Roman" w:hAnsi="Verdana" w:cs="Times New Roman"/>
          <w:vanish/>
          <w:sz w:val="17"/>
          <w:szCs w:val="17"/>
        </w:rPr>
        <w:br/>
        <w:t>(1) Propunerea de acordare a ajutoarelor de urgenţă prevăzute la art. 84 din lege are la bază cererea şi declaraţia pe propria răspundere a unui membru de familie sau a persoanei singure, însoţite de actele doveditoare prevăzute la art. 55.</w:t>
      </w:r>
      <w:r w:rsidRPr="00434470">
        <w:rPr>
          <w:rFonts w:ascii="Verdana" w:eastAsia="Times New Roman" w:hAnsi="Verdana" w:cs="Times New Roman"/>
          <w:vanish/>
          <w:sz w:val="17"/>
          <w:szCs w:val="17"/>
        </w:rPr>
        <w:br/>
        <w:t>(2) Cererea şi declaraţia pe propria răspundere se completează potrivit modelului prevăzut în anexa nr. 12 la prezentele norme metodologice.</w:t>
      </w:r>
      <w:r w:rsidRPr="00434470">
        <w:rPr>
          <w:rFonts w:ascii="Verdana" w:eastAsia="Times New Roman" w:hAnsi="Verdana" w:cs="Times New Roman"/>
          <w:vanish/>
          <w:sz w:val="17"/>
          <w:szCs w:val="17"/>
        </w:rPr>
        <w:br/>
        <w:t>(3) Documentele prevăzute la alin. (1) se depun şi se înregistrează la agenţia teritorială pentru plăţi şi inspecţie socială în a cărei rază teritorială domiciliază/are reşedinţa sau locuieşte solicitantul. Documentele pot fi depuse personal ori transmise prin poştă sau prin mijloace electronice.</w:t>
      </w:r>
      <w:r w:rsidRPr="00434470">
        <w:rPr>
          <w:rFonts w:ascii="Verdana" w:eastAsia="Times New Roman" w:hAnsi="Verdana" w:cs="Times New Roman"/>
          <w:vanish/>
          <w:sz w:val="17"/>
          <w:szCs w:val="17"/>
        </w:rPr>
        <w:br/>
        <w:t>(4) Pentru propunerea de acordare a ajutoarelor de urgenţă, agenţia teritorială pentru plăţi şi inspecţie socială poate solicita primăriei în a cărei rază teritorială domiciliază/are reşedinţa sau locuieşte solicitantul o verificare a situaţiei de fapt, în termen de maximum 10 zile de la înregistrarea cererii.</w:t>
      </w:r>
      <w:r w:rsidRPr="00434470">
        <w:rPr>
          <w:rFonts w:ascii="Verdana" w:eastAsia="Times New Roman" w:hAnsi="Verdana" w:cs="Times New Roman"/>
          <w:vanish/>
          <w:sz w:val="17"/>
          <w:szCs w:val="17"/>
        </w:rPr>
        <w:br/>
        <w:t>(5) Verificarea prevăzută la alin. (4) se realizează de către personalul serviciului public de asistenţă socială şi are în vedere componenţa familiei, veniturile realizate, precum şi descrierea situaţiei pentru care s-a solicitat acordarea ajutorului de urgenţă.</w:t>
      </w:r>
      <w:r w:rsidRPr="00434470">
        <w:rPr>
          <w:rFonts w:ascii="Verdana" w:eastAsia="Times New Roman" w:hAnsi="Verdana" w:cs="Times New Roman"/>
          <w:vanish/>
          <w:sz w:val="17"/>
          <w:szCs w:val="17"/>
        </w:rPr>
        <w:br/>
        <w:t>(6) În situaţia prevăzută la alin. (4), în termen de maximum 10 zile de la solicitare, primăria transmite electronic agenţiei teritoriale pentru plăţi şi inspecţie socială rezultatele verificării.</w:t>
      </w:r>
      <w:r w:rsidRPr="00434470">
        <w:rPr>
          <w:rFonts w:ascii="Verdana" w:eastAsia="Times New Roman" w:hAnsi="Verdana" w:cs="Times New Roman"/>
          <w:vanish/>
          <w:sz w:val="17"/>
          <w:szCs w:val="17"/>
        </w:rPr>
        <w:br/>
        <w:t>(7) În situaţia în care agenţia teritorială pentru plăţi şi inspecţie socială este sesizată de alte instituţii ale administraţiei publice centrale în vederea acordării unui ajutor de urgenţă, propunerea de acordare a ajutorului de urgenţă are la bază şi verificarea în teren efectuată de persoane desemnate de către directorul executiv al agenţiei teritoriale.</w:t>
      </w:r>
      <w:r w:rsidRPr="00434470">
        <w:rPr>
          <w:rFonts w:ascii="Verdana" w:eastAsia="Times New Roman" w:hAnsi="Verdana" w:cs="Times New Roman"/>
          <w:vanish/>
          <w:sz w:val="17"/>
          <w:szCs w:val="17"/>
        </w:rPr>
        <w:br/>
        <w:t>(8) Verificarea în teren prevăzută la alin. (7) este efectuată în termen de maximum 10 zile lucrătoare de la sesizare.</w:t>
      </w:r>
      <w:r w:rsidRPr="00434470">
        <w:rPr>
          <w:rFonts w:ascii="Verdana" w:eastAsia="Times New Roman" w:hAnsi="Verdana" w:cs="Times New Roman"/>
          <w:vanish/>
          <w:sz w:val="17"/>
          <w:szCs w:val="17"/>
        </w:rPr>
        <w:br/>
        <w:t>(9) Pentru verificarea prevăzută la alin. (4), precum şi pentru ancheta socială prevăzută la alin. (7) se poate utiliza modelul verificării de teren prevăzut la art. 37 alin. (6).</w:t>
      </w:r>
      <w:r w:rsidRPr="00434470">
        <w:rPr>
          <w:rFonts w:ascii="Verdana" w:eastAsia="Times New Roman" w:hAnsi="Verdana" w:cs="Times New Roman"/>
          <w:vanish/>
          <w:sz w:val="17"/>
          <w:szCs w:val="17"/>
        </w:rPr>
        <w:br/>
        <w:t>(10) Verificarea prevăzută la alin. (4), precum şi ancheta socială prevăzută la alin. (7) se avizează de primar şi se transmit agenţiei teritoriale pentru plăţi şi inspecţie socială.</w:t>
      </w:r>
      <w:r w:rsidRPr="00434470">
        <w:rPr>
          <w:rFonts w:ascii="Verdana" w:eastAsia="Times New Roman" w:hAnsi="Verdana" w:cs="Times New Roman"/>
          <w:vanish/>
          <w:sz w:val="17"/>
          <w:szCs w:val="17"/>
        </w:rPr>
        <w:br/>
        <w:t>Art. 55</w:t>
      </w:r>
      <w:r w:rsidRPr="00434470">
        <w:rPr>
          <w:rFonts w:ascii="Verdana" w:eastAsia="Times New Roman" w:hAnsi="Verdana" w:cs="Times New Roman"/>
          <w:vanish/>
          <w:sz w:val="17"/>
          <w:szCs w:val="17"/>
        </w:rPr>
        <w:br/>
        <w:t>(1) Actele doveditoare pentru acordarea ajutorului de urgenţă se depun odată cu cererea prevăzută la art. 54 alin. (1) sau se prezintă cu ocazia verificării prevăzute la art. 54 alin. (4) şi (7).</w:t>
      </w:r>
      <w:r w:rsidRPr="00434470">
        <w:rPr>
          <w:rFonts w:ascii="Verdana" w:eastAsia="Times New Roman" w:hAnsi="Verdana" w:cs="Times New Roman"/>
          <w:vanish/>
          <w:sz w:val="17"/>
          <w:szCs w:val="17"/>
        </w:rPr>
        <w:br/>
        <w:t>(2) Actele doveditoare sunt cele prevăzute la art. 21 alin. (2), precum şi, după caz, următoarele:</w:t>
      </w:r>
      <w:r w:rsidRPr="00434470">
        <w:rPr>
          <w:rFonts w:ascii="Verdana" w:eastAsia="Times New Roman" w:hAnsi="Verdana" w:cs="Times New Roman"/>
          <w:vanish/>
          <w:sz w:val="17"/>
          <w:szCs w:val="17"/>
        </w:rPr>
        <w:br/>
        <w:t>a) documente eliberate de autorităţile competente pentru constatarea situaţiilor de necesitate sau a situaţiilor deosebite;</w:t>
      </w:r>
      <w:r w:rsidRPr="00434470">
        <w:rPr>
          <w:rFonts w:ascii="Verdana" w:eastAsia="Times New Roman" w:hAnsi="Verdana" w:cs="Times New Roman"/>
          <w:vanish/>
          <w:sz w:val="17"/>
          <w:szCs w:val="17"/>
        </w:rPr>
        <w:br/>
        <w:t xml:space="preserve">b) poliţa de asigurare împotriva dezastrelor naturale şi sau/înscrisul de constatare şi evaluare a prejudiciilor, precum şi de stabilire a cuantumului despăgubirii în cazul producerii riscului asigurat, potrivit prevederilor Legii nr. </w:t>
      </w:r>
      <w:hyperlink r:id="rId306" w:history="1">
        <w:r w:rsidRPr="00434470">
          <w:rPr>
            <w:rFonts w:ascii="Verdana" w:eastAsia="Times New Roman" w:hAnsi="Verdana" w:cs="Times New Roman"/>
            <w:b/>
            <w:bCs/>
            <w:vanish/>
            <w:color w:val="333399"/>
            <w:sz w:val="17"/>
            <w:u w:val="single"/>
          </w:rPr>
          <w:t>260/2008</w:t>
        </w:r>
      </w:hyperlink>
      <w:r w:rsidRPr="00434470">
        <w:rPr>
          <w:rFonts w:ascii="Verdana" w:eastAsia="Times New Roman" w:hAnsi="Verdana" w:cs="Times New Roman"/>
          <w:vanish/>
          <w:sz w:val="17"/>
          <w:szCs w:val="17"/>
        </w:rPr>
        <w:t xml:space="preserve"> privind asigurarea obligatorie a locuinţelor împotriva cutremurelor, alunecărilor de teren şi inundaţiilor, republicată;</w:t>
      </w:r>
      <w:r w:rsidRPr="00434470">
        <w:rPr>
          <w:rFonts w:ascii="Verdana" w:eastAsia="Times New Roman" w:hAnsi="Verdana" w:cs="Times New Roman"/>
          <w:vanish/>
          <w:sz w:val="17"/>
          <w:szCs w:val="17"/>
        </w:rPr>
        <w:br/>
        <w:t>c) adeverinţă şi/sau scrisoare medicală eliberată de medicul de familie sau de medicul specialist, precum şi alte documente medicale justificative eliberate de autorităţile competente în domeniu care să ateste situaţia de dificultate invocată în cerere;</w:t>
      </w:r>
      <w:r w:rsidRPr="00434470">
        <w:rPr>
          <w:rFonts w:ascii="Verdana" w:eastAsia="Times New Roman" w:hAnsi="Verdana" w:cs="Times New Roman"/>
          <w:vanish/>
          <w:sz w:val="17"/>
          <w:szCs w:val="17"/>
        </w:rPr>
        <w:br/>
        <w:t>d) pentru achiziţia de echipamente, dispozitive medicale, proteze, orteze sau alte materiale sanitare, dovada eliberată de autorităţile competente privind costul total al acestora, precum şi cheltuielile suportate de acestea;</w:t>
      </w:r>
      <w:r w:rsidRPr="00434470">
        <w:rPr>
          <w:rFonts w:ascii="Verdana" w:eastAsia="Times New Roman" w:hAnsi="Verdana" w:cs="Times New Roman"/>
          <w:vanish/>
          <w:sz w:val="17"/>
          <w:szCs w:val="17"/>
        </w:rPr>
        <w:br/>
        <w:t>e) alte documente la solicitarea persoanelor desemnate să efectueze verificarea prevăzută la art. 54 alin. (4) şi (7), în funcţie de situaţia constatată.</w:t>
      </w:r>
      <w:r w:rsidRPr="00434470">
        <w:rPr>
          <w:rFonts w:ascii="Verdana" w:eastAsia="Times New Roman" w:hAnsi="Verdana" w:cs="Times New Roman"/>
          <w:vanish/>
          <w:sz w:val="17"/>
          <w:szCs w:val="17"/>
        </w:rPr>
        <w:br/>
        <w:t>(3) Absenţa unora dintre documentele prevăzute la alin. (2) nu conduce la refuzul acordării ajutorului de urgenţă, urmând ca prin verificarea prevăzută la art. 54 alin. (4) şi (7) să se stabilească dacă este necesară sau nu acordarea acestuia.</w:t>
      </w:r>
      <w:r w:rsidRPr="00434470">
        <w:rPr>
          <w:rFonts w:ascii="Verdana" w:eastAsia="Times New Roman" w:hAnsi="Verdana" w:cs="Times New Roman"/>
          <w:vanish/>
          <w:sz w:val="17"/>
          <w:szCs w:val="17"/>
        </w:rPr>
        <w:br/>
        <w:t>(4) În situaţia în care persoana singură/familia care solicită ajutorul de urgenţă refuză să furnizeze informaţiile necesare pentru verificarea prevăzută la art. 54 alin. (4) şi (7), se consideră că aceasta nu se află într-o situaţie prevăzută de lege pentru acordarea ajutorului de urgenţă.</w:t>
      </w:r>
      <w:r w:rsidRPr="00434470">
        <w:rPr>
          <w:rFonts w:ascii="Verdana" w:eastAsia="Times New Roman" w:hAnsi="Verdana" w:cs="Times New Roman"/>
          <w:vanish/>
          <w:sz w:val="17"/>
          <w:szCs w:val="17"/>
        </w:rPr>
        <w:br/>
        <w:t xml:space="preserve">(5) În situaţia în care se declară epizootii, ajutoarele de urgenţă sunt acordate complementar formelor de sprijin prevăzute de art. 26 din Ordonanţa Guvernului nr. </w:t>
      </w:r>
      <w:hyperlink r:id="rId307" w:history="1">
        <w:r w:rsidRPr="00434470">
          <w:rPr>
            <w:rFonts w:ascii="Verdana" w:eastAsia="Times New Roman" w:hAnsi="Verdana" w:cs="Times New Roman"/>
            <w:b/>
            <w:bCs/>
            <w:vanish/>
            <w:color w:val="333399"/>
            <w:sz w:val="17"/>
            <w:u w:val="single"/>
          </w:rPr>
          <w:t>42/2004</w:t>
        </w:r>
      </w:hyperlink>
      <w:r w:rsidRPr="00434470">
        <w:rPr>
          <w:rFonts w:ascii="Verdana" w:eastAsia="Times New Roman" w:hAnsi="Verdana" w:cs="Times New Roman"/>
          <w:vanish/>
          <w:sz w:val="17"/>
          <w:szCs w:val="17"/>
        </w:rPr>
        <w:t xml:space="preserve"> privind organizarea activităţii sanitar-veterinare şi pentru siguranţa alimentelor, aprobată cu modificări şi completări prin Legea nr. </w:t>
      </w:r>
      <w:hyperlink r:id="rId308" w:history="1">
        <w:r w:rsidRPr="00434470">
          <w:rPr>
            <w:rFonts w:ascii="Verdana" w:eastAsia="Times New Roman" w:hAnsi="Verdana" w:cs="Times New Roman"/>
            <w:b/>
            <w:bCs/>
            <w:vanish/>
            <w:color w:val="333399"/>
            <w:sz w:val="17"/>
            <w:u w:val="single"/>
          </w:rPr>
          <w:t>215/2004</w:t>
        </w:r>
      </w:hyperlink>
      <w:r w:rsidRPr="00434470">
        <w:rPr>
          <w:rFonts w:ascii="Verdana" w:eastAsia="Times New Roman" w:hAnsi="Verdana" w:cs="Times New Roman"/>
          <w:vanish/>
          <w:sz w:val="17"/>
          <w:szCs w:val="17"/>
        </w:rPr>
        <w:t>, cu modificările şi completările ulterioare.</w:t>
      </w:r>
      <w:r w:rsidRPr="00434470">
        <w:rPr>
          <w:rFonts w:ascii="Verdana" w:eastAsia="Times New Roman" w:hAnsi="Verdana" w:cs="Times New Roman"/>
          <w:vanish/>
          <w:sz w:val="17"/>
          <w:szCs w:val="17"/>
        </w:rPr>
        <w:br/>
        <w:t>Art. 56</w:t>
      </w:r>
      <w:r w:rsidRPr="00434470">
        <w:rPr>
          <w:rFonts w:ascii="Verdana" w:eastAsia="Times New Roman" w:hAnsi="Verdana" w:cs="Times New Roman"/>
          <w:vanish/>
          <w:sz w:val="17"/>
          <w:szCs w:val="17"/>
        </w:rPr>
        <w:br/>
        <w:t xml:space="preserve">(1) Ajutoarele de urgenţă prevăzute la art. 53 se acordă, în limita sumelor alocate cu această destinaţie în bugetul Ministerului Muncii şi Solidarităţii Sociale, pentru acoperirea nevoilor de bază definite la art. 54 alin. (2) din Legea asistenţei sociale nr. </w:t>
      </w:r>
      <w:hyperlink r:id="rId309" w:history="1">
        <w:r w:rsidRPr="00434470">
          <w:rPr>
            <w:rFonts w:ascii="Verdana" w:eastAsia="Times New Roman" w:hAnsi="Verdana" w:cs="Times New Roman"/>
            <w:b/>
            <w:bCs/>
            <w:vanish/>
            <w:color w:val="333399"/>
            <w:sz w:val="17"/>
            <w:u w:val="single"/>
          </w:rPr>
          <w:t>292/2011</w:t>
        </w:r>
      </w:hyperlink>
      <w:r w:rsidRPr="00434470">
        <w:rPr>
          <w:rFonts w:ascii="Verdana" w:eastAsia="Times New Roman" w:hAnsi="Verdana" w:cs="Times New Roman"/>
          <w:vanish/>
          <w:sz w:val="17"/>
          <w:szCs w:val="17"/>
        </w:rPr>
        <w:t>, cu modificările şi completările ulterioare, ale familiei sau ale persoanei singure aflate în situaţiile prevăzute la art. 27</w:t>
      </w:r>
      <w:r w:rsidRPr="00434470">
        <w:rPr>
          <w:rFonts w:ascii="Verdana" w:eastAsia="Times New Roman" w:hAnsi="Verdana" w:cs="Times New Roman"/>
          <w:vanish/>
          <w:sz w:val="17"/>
          <w:szCs w:val="17"/>
          <w:vertAlign w:val="superscript"/>
        </w:rPr>
        <w:t>1</w:t>
      </w:r>
      <w:r w:rsidRPr="00434470">
        <w:rPr>
          <w:rFonts w:ascii="Verdana" w:eastAsia="Times New Roman" w:hAnsi="Verdana" w:cs="Times New Roman"/>
          <w:vanish/>
          <w:sz w:val="17"/>
          <w:szCs w:val="17"/>
        </w:rPr>
        <w:t xml:space="preserve"> alin. (1) din lege şi au în vedere, în principal, menţinerea locuinţei şi asigurarea condiţiilor de locuit, asigurarea nevoilor zilnice de trai, accesul la servicii medicale şi/sau de recuperare a stării de sănătate ori a capacităţii de muncă, combaterea cauzelor ce pot duce la abandon şcolar, precum şi a altor cauze ce pot conduce la riscul de excluziune socială.</w:t>
      </w:r>
      <w:r w:rsidRPr="00434470">
        <w:rPr>
          <w:rFonts w:ascii="Verdana" w:eastAsia="Times New Roman" w:hAnsi="Verdana" w:cs="Times New Roman"/>
          <w:vanish/>
          <w:sz w:val="17"/>
          <w:szCs w:val="17"/>
        </w:rPr>
        <w:br/>
        <w:t>(2) Ajutoarele de urgenţă prevăzute la art. 53, în funcţie de situaţia pentru care se solicită, se stabilesc ţinând cont de următoarele criterii, după caz:</w:t>
      </w:r>
      <w:r w:rsidRPr="00434470">
        <w:rPr>
          <w:rFonts w:ascii="Verdana" w:eastAsia="Times New Roman" w:hAnsi="Verdana" w:cs="Times New Roman"/>
          <w:vanish/>
          <w:sz w:val="17"/>
          <w:szCs w:val="17"/>
        </w:rPr>
        <w:br/>
        <w:t>a) gradul de distrugere a locuinţei şi a bunurilor deţinute de familie sau de persoana singură;</w:t>
      </w:r>
      <w:r w:rsidRPr="00434470">
        <w:rPr>
          <w:rFonts w:ascii="Verdana" w:eastAsia="Times New Roman" w:hAnsi="Verdana" w:cs="Times New Roman"/>
          <w:vanish/>
          <w:sz w:val="17"/>
          <w:szCs w:val="17"/>
        </w:rPr>
        <w:br/>
        <w:t>b) tipul locuinţei;</w:t>
      </w:r>
      <w:r w:rsidRPr="00434470">
        <w:rPr>
          <w:rFonts w:ascii="Verdana" w:eastAsia="Times New Roman" w:hAnsi="Verdana" w:cs="Times New Roman"/>
          <w:vanish/>
          <w:sz w:val="17"/>
          <w:szCs w:val="17"/>
        </w:rPr>
        <w:br/>
        <w:t xml:space="preserve">c) asigurarea obligatorie a locuinţei potrivit prevederilor Legii nr. </w:t>
      </w:r>
      <w:hyperlink r:id="rId310" w:history="1">
        <w:r w:rsidRPr="00434470">
          <w:rPr>
            <w:rFonts w:ascii="Verdana" w:eastAsia="Times New Roman" w:hAnsi="Verdana" w:cs="Times New Roman"/>
            <w:b/>
            <w:bCs/>
            <w:vanish/>
            <w:color w:val="333399"/>
            <w:sz w:val="17"/>
            <w:u w:val="single"/>
          </w:rPr>
          <w:t>260/2008</w:t>
        </w:r>
      </w:hyperlink>
      <w:r w:rsidRPr="00434470">
        <w:rPr>
          <w:rFonts w:ascii="Verdana" w:eastAsia="Times New Roman" w:hAnsi="Verdana" w:cs="Times New Roman"/>
          <w:vanish/>
          <w:sz w:val="17"/>
          <w:szCs w:val="17"/>
        </w:rPr>
        <w:t xml:space="preserve"> privind asigurarea obligatorie a locuinţelor împotriva cutremurelor, alunecărilor de teren şi inundaţiilor, republicată, şi cuantumul despăgubirii;</w:t>
      </w:r>
      <w:r w:rsidRPr="00434470">
        <w:rPr>
          <w:rFonts w:ascii="Verdana" w:eastAsia="Times New Roman" w:hAnsi="Verdana" w:cs="Times New Roman"/>
          <w:vanish/>
          <w:sz w:val="17"/>
          <w:szCs w:val="17"/>
        </w:rPr>
        <w:br/>
        <w:t>d) bolile şi afecţiunile medicale ale persoanei sau membrului/membrilor de familie care au solicitat ajutorul de urgenţă şi gravitatea acestora;</w:t>
      </w:r>
      <w:r w:rsidRPr="00434470">
        <w:rPr>
          <w:rFonts w:ascii="Verdana" w:eastAsia="Times New Roman" w:hAnsi="Verdana" w:cs="Times New Roman"/>
          <w:vanish/>
          <w:sz w:val="17"/>
          <w:szCs w:val="17"/>
        </w:rPr>
        <w:br/>
        <w:t>e) perioada de tratament medical şi de recuperare medicală ale persoanei sau membrului/membrilor de familie care au solicitat ajutorul de urgenţă;</w:t>
      </w:r>
      <w:r w:rsidRPr="00434470">
        <w:rPr>
          <w:rFonts w:ascii="Verdana" w:eastAsia="Times New Roman" w:hAnsi="Verdana" w:cs="Times New Roman"/>
          <w:vanish/>
          <w:sz w:val="17"/>
          <w:szCs w:val="17"/>
        </w:rPr>
        <w:br/>
        <w:t>f) nivelul de decontare a serviciilor medicale, a medicamentelor, a ortezelor, protezelor, dispozitivelor medicale de către casele de asigurări sociale de sănătate sau de terţi pentru persoana sau membrul/membrii de familie care au solicitat ajutorul de urgenţă;</w:t>
      </w:r>
      <w:r w:rsidRPr="00434470">
        <w:rPr>
          <w:rFonts w:ascii="Verdana" w:eastAsia="Times New Roman" w:hAnsi="Verdana" w:cs="Times New Roman"/>
          <w:vanish/>
          <w:sz w:val="17"/>
          <w:szCs w:val="17"/>
        </w:rPr>
        <w:br/>
        <w:t>g) calitatea de asigurat în sistemul asigurărilor sociale de sănătate;</w:t>
      </w:r>
      <w:r w:rsidRPr="00434470">
        <w:rPr>
          <w:rFonts w:ascii="Verdana" w:eastAsia="Times New Roman" w:hAnsi="Verdana" w:cs="Times New Roman"/>
          <w:vanish/>
          <w:sz w:val="17"/>
          <w:szCs w:val="17"/>
        </w:rPr>
        <w:br/>
        <w:t>h) calitatea de asigurat în sistemul public de pensii şi alte drepturi de asigurări sociale;</w:t>
      </w:r>
      <w:r w:rsidRPr="00434470">
        <w:rPr>
          <w:rFonts w:ascii="Verdana" w:eastAsia="Times New Roman" w:hAnsi="Verdana" w:cs="Times New Roman"/>
          <w:vanish/>
          <w:sz w:val="17"/>
          <w:szCs w:val="17"/>
        </w:rPr>
        <w:br/>
        <w:t>i) tipul familiei şi numărul membrilor din familie;</w:t>
      </w:r>
      <w:r w:rsidRPr="00434470">
        <w:rPr>
          <w:rFonts w:ascii="Verdana" w:eastAsia="Times New Roman" w:hAnsi="Verdana" w:cs="Times New Roman"/>
          <w:vanish/>
          <w:sz w:val="17"/>
          <w:szCs w:val="17"/>
        </w:rPr>
        <w:br/>
        <w:t>j) veniturile nete lunare pe membru de familie sau ale persoanei singure;</w:t>
      </w:r>
      <w:r w:rsidRPr="00434470">
        <w:rPr>
          <w:rFonts w:ascii="Verdana" w:eastAsia="Times New Roman" w:hAnsi="Verdana" w:cs="Times New Roman"/>
          <w:vanish/>
          <w:sz w:val="17"/>
          <w:szCs w:val="17"/>
        </w:rPr>
        <w:br/>
        <w:t>k) nivelul de îndatorare a persoanei sau a familiei ce poate determina situaţii de risc de excluziune socială;</w:t>
      </w:r>
      <w:r w:rsidRPr="00434470">
        <w:rPr>
          <w:rFonts w:ascii="Verdana" w:eastAsia="Times New Roman" w:hAnsi="Verdana" w:cs="Times New Roman"/>
          <w:vanish/>
          <w:sz w:val="17"/>
          <w:szCs w:val="17"/>
        </w:rPr>
        <w:br/>
        <w:t xml:space="preserve">l) posibilitatea de susţinere din veniturile proprii, fără afectarea nevoilor de trai minimale definite de Legea asistenţei sociale nr. </w:t>
      </w:r>
      <w:hyperlink r:id="rId311" w:history="1">
        <w:r w:rsidRPr="00434470">
          <w:rPr>
            <w:rFonts w:ascii="Verdana" w:eastAsia="Times New Roman" w:hAnsi="Verdana" w:cs="Times New Roman"/>
            <w:b/>
            <w:bCs/>
            <w:vanish/>
            <w:color w:val="333399"/>
            <w:sz w:val="17"/>
            <w:u w:val="single"/>
          </w:rPr>
          <w:t>292/2011</w:t>
        </w:r>
      </w:hyperlink>
      <w:r w:rsidRPr="00434470">
        <w:rPr>
          <w:rFonts w:ascii="Verdana" w:eastAsia="Times New Roman" w:hAnsi="Verdana" w:cs="Times New Roman"/>
          <w:vanish/>
          <w:sz w:val="17"/>
          <w:szCs w:val="17"/>
        </w:rPr>
        <w:t>, cu modificările şi completările ulterioare, a cheltuielilor suplimentare generate de situaţia de necesitate sau deosebită;</w:t>
      </w:r>
      <w:r w:rsidRPr="00434470">
        <w:rPr>
          <w:rFonts w:ascii="Verdana" w:eastAsia="Times New Roman" w:hAnsi="Verdana" w:cs="Times New Roman"/>
          <w:vanish/>
          <w:sz w:val="17"/>
          <w:szCs w:val="17"/>
        </w:rPr>
        <w:br/>
        <w:t>m) complementaritatea unor forme de sprijin din surse publice sau private.</w:t>
      </w:r>
      <w:r w:rsidRPr="00434470">
        <w:rPr>
          <w:rFonts w:ascii="Verdana" w:eastAsia="Times New Roman" w:hAnsi="Verdana" w:cs="Times New Roman"/>
          <w:vanish/>
          <w:sz w:val="17"/>
          <w:szCs w:val="17"/>
        </w:rPr>
        <w:br/>
        <w:t>(3) În caz de calamităţi naturale, inundaţii, incendii sau alte situaţii similare, ajutoarele de urgenţă se pot acorda familiilor sau persoanelor singure care locuiesc în respectiva locuinţă cu contract de închiriere, comodat sau care sunt tolerate în locuinţa respectivă, dacă ajutorul nu a fost solicitat de proprietarul locuinţei.</w:t>
      </w:r>
      <w:r w:rsidRPr="00434470">
        <w:rPr>
          <w:rFonts w:ascii="Verdana" w:eastAsia="Times New Roman" w:hAnsi="Verdana" w:cs="Times New Roman"/>
          <w:vanish/>
          <w:sz w:val="17"/>
          <w:szCs w:val="17"/>
        </w:rPr>
        <w:br/>
        <w:t>(4) În cazul prevăzut la alin. (3), familiile sau persoanele singure pot beneficia de ajutor de urgenţă numai pentru pierderea, distrugerea sau afectarea bunurilor proprii.</w:t>
      </w:r>
      <w:r w:rsidRPr="00434470">
        <w:rPr>
          <w:rFonts w:ascii="Verdana" w:eastAsia="Times New Roman" w:hAnsi="Verdana" w:cs="Times New Roman"/>
          <w:vanish/>
          <w:sz w:val="17"/>
          <w:szCs w:val="17"/>
        </w:rPr>
        <w:br/>
        <w:t>(5) Plata ajutorului de urgenţă se poate efectua şi către alt membru de familie cu capacitate de exerciţiu deplină, consemnat în ancheta socială, în situaţia în care se înregistrează decesul titularului ajutorului de urgenţă sau acesta se află în incapacitate fizică din cauza stării de sănătate ori intervin alte cauze care conduc la imposibilitatea efectuării plăţii către titularul prevăzut în hotărârea Guvernului.</w:t>
      </w:r>
      <w:r w:rsidRPr="00434470">
        <w:rPr>
          <w:rFonts w:ascii="Verdana" w:eastAsia="Times New Roman" w:hAnsi="Verdana" w:cs="Times New Roman"/>
          <w:vanish/>
          <w:sz w:val="17"/>
          <w:szCs w:val="17"/>
        </w:rPr>
        <w:br/>
        <w:t>Art. 57</w:t>
      </w:r>
      <w:r w:rsidRPr="00434470">
        <w:rPr>
          <w:rFonts w:ascii="Verdana" w:eastAsia="Times New Roman" w:hAnsi="Verdana" w:cs="Times New Roman"/>
          <w:vanish/>
          <w:sz w:val="17"/>
          <w:szCs w:val="17"/>
        </w:rPr>
        <w:br/>
        <w:t>(1) Pentru situaţiile deosebite determinate de starea de sănătate ori alte cauze care pot conduce la apariţia sau sporirea riscului de excluziune socială, ajutoarele de urgenţă prevăzute la art. 84 alin. (1) din lege pot fi acordate periodic, însă nu mai mult de o singură dată într-o perioadă de 12 luni.</w:t>
      </w:r>
      <w:r w:rsidRPr="00434470">
        <w:rPr>
          <w:rFonts w:ascii="Verdana" w:eastAsia="Times New Roman" w:hAnsi="Verdana" w:cs="Times New Roman"/>
          <w:vanish/>
          <w:sz w:val="17"/>
          <w:szCs w:val="17"/>
        </w:rPr>
        <w:br/>
        <w:t>(2) Pentru cazuri deosebite, care necesită acordarea de ajutoare de urgenţă aceleiaşi familii sau persoane, înainte de expirarea perioadei prevăzute la alin. (1), persoanele desemnate din cadrul agenţiei teritoriale pentru plăţi şi inspecţie socială care au formulat propunerea de acordare elaborează un referat care conţine prezentarea situaţiei cu care se confruntă familia sau persoana singură şi justificarea necesităţii de acordare a unui ajutor de urgenţă suplimentar.</w:t>
      </w:r>
      <w:r w:rsidRPr="00434470">
        <w:rPr>
          <w:rFonts w:ascii="Verdana" w:eastAsia="Times New Roman" w:hAnsi="Verdana" w:cs="Times New Roman"/>
          <w:vanish/>
          <w:sz w:val="17"/>
          <w:szCs w:val="17"/>
        </w:rPr>
        <w:br/>
        <w:t>(3) Referatul prevăzut la alin. (2) este însoţit de verificarea de teren şi de actele doveditoare, se avizează de către directorul executiv al agenţiei teritoriale pentru plăţi şi inspecţie socială, precum şi de primar şi prefect şi se transmite la Agenţia Naţională pentru Plăţi şi Inspecţie Socială care analizează propunerea şi decide dacă se justifică acordarea ajutorului de urgenţă suplimentar.</w:t>
      </w:r>
      <w:r w:rsidRPr="00434470">
        <w:rPr>
          <w:rFonts w:ascii="Verdana" w:eastAsia="Times New Roman" w:hAnsi="Verdana" w:cs="Times New Roman"/>
          <w:vanish/>
          <w:sz w:val="17"/>
          <w:szCs w:val="17"/>
        </w:rPr>
        <w:br/>
        <w:t>Art. 58</w:t>
      </w:r>
      <w:r w:rsidRPr="00434470">
        <w:rPr>
          <w:rFonts w:ascii="Verdana" w:eastAsia="Times New Roman" w:hAnsi="Verdana" w:cs="Times New Roman"/>
          <w:vanish/>
          <w:sz w:val="17"/>
          <w:szCs w:val="17"/>
        </w:rPr>
        <w:br/>
        <w:t>(1) Pentru acordarea ajutoarelor de urgenţă agenţiile teritoriale pentru plăţi şi inspecţie socială transmit Agenţiei Naţionale pentru Plăţi şi Inspecţie Socială situaţia centralizatoare a propunerilor de acordare a ajutoarelor de urgenţă care cuprinde numele beneficiarului, adresa de domiciliu/reşedinţă, suma propusă cu titlu de ajutor de urgenţă şi situaţia de necesitate ori deosebită. Verificarea prevăzută la art. 54 alin. (4) şi (7) şi referatul prevăzut la art. 57 alin. (2) se arhivează la nivelul agenţiei teritoriale pentru plăţi şi inspecţie socială pentru o perioadă de 3 ani.</w:t>
      </w:r>
      <w:r w:rsidRPr="00434470">
        <w:rPr>
          <w:rFonts w:ascii="Verdana" w:eastAsia="Times New Roman" w:hAnsi="Verdana" w:cs="Times New Roman"/>
          <w:vanish/>
          <w:sz w:val="17"/>
          <w:szCs w:val="17"/>
        </w:rPr>
        <w:br/>
        <w:t>(2) Pentru aplicarea unitară la nivelul tuturor agenţilor teritoriale pentru plăţi şi inspecţie socială se aprobă proceduri operaţionale prin decizie a directorului general al Agenţiei Naţionale pentru Plăţi şi Inspecţie Socială.</w:t>
      </w:r>
      <w:r w:rsidRPr="00434470">
        <w:rPr>
          <w:rFonts w:ascii="Verdana" w:eastAsia="Times New Roman" w:hAnsi="Verdana" w:cs="Times New Roman"/>
          <w:vanish/>
          <w:sz w:val="17"/>
          <w:szCs w:val="17"/>
        </w:rPr>
        <w:br/>
        <w:t>(3) Agenţiile teritoriale pentru plăţi şi inspecţie socială şi Agenţia Naţională pentru Plăţi şi Inspecţie Socială asigură evidenţa tuturor ajutoarelor de urgenţă aprobate şi informează trimestrial Ministerul Muncii şi Solidarităţii Sociale cu privire la ajutoarele de urgenţă plătite.</w:t>
      </w:r>
    </w:p>
    <w:p w:rsidR="00434470" w:rsidRPr="00434470" w:rsidRDefault="00434470" w:rsidP="00434470">
      <w:pPr>
        <w:shd w:val="clear" w:color="auto" w:fill="FFFAFA"/>
        <w:spacing w:before="100" w:beforeAutospacing="1" w:after="100" w:afterAutospacing="1" w:line="240" w:lineRule="auto"/>
        <w:outlineLvl w:val="1"/>
        <w:rPr>
          <w:rFonts w:ascii="Verdana" w:eastAsia="Times New Roman" w:hAnsi="Verdana" w:cs="Times New Roman"/>
          <w:b/>
          <w:bCs/>
          <w:i/>
          <w:iCs/>
          <w:vanish/>
          <w:sz w:val="24"/>
          <w:szCs w:val="24"/>
        </w:rPr>
      </w:pPr>
      <w:r w:rsidRPr="00434470">
        <w:rPr>
          <w:rFonts w:ascii="Verdana" w:eastAsia="Times New Roman" w:hAnsi="Verdana" w:cs="Times New Roman"/>
          <w:b/>
          <w:bCs/>
          <w:i/>
          <w:iCs/>
          <w:vanish/>
          <w:sz w:val="24"/>
          <w:szCs w:val="24"/>
        </w:rPr>
        <w:t>ANEXA nr. 12: Formularul de cerere - declaraţie pe propria răspundere pentru solicitarea ajutorului de urgenţă - Model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t>(1) Subsemnatul, ........................................., cetăţean român/UE/străin/apatrid, având CNP .................., posesor al actului de identitate ............, domiciliat în ................, persoană singură/reprezentant al familiei care are următorii membri:</w:t>
      </w:r>
      <w:r w:rsidRPr="00434470">
        <w:rPr>
          <w:rFonts w:ascii="Verdana" w:eastAsia="Times New Roman" w:hAnsi="Verdana" w:cs="Times New Roman"/>
          <w:vanish/>
          <w:sz w:val="17"/>
          <w:szCs w:val="17"/>
        </w:rPr>
        <w:br/>
        <w:t>1. numele şi prenumele .........................., având CNP ..............................., posesor al actului de identitate ......................;</w:t>
      </w:r>
      <w:r w:rsidRPr="00434470">
        <w:rPr>
          <w:rFonts w:ascii="Verdana" w:eastAsia="Times New Roman" w:hAnsi="Verdana" w:cs="Times New Roman"/>
          <w:vanish/>
          <w:sz w:val="17"/>
          <w:szCs w:val="17"/>
        </w:rPr>
        <w:br/>
        <w:t>2. numele şi prenumele .........................., având CNP ..............................., posesor al actului de identitate ......................;</w:t>
      </w:r>
      <w:r w:rsidRPr="00434470">
        <w:rPr>
          <w:rFonts w:ascii="Verdana" w:eastAsia="Times New Roman" w:hAnsi="Verdana" w:cs="Times New Roman"/>
          <w:vanish/>
          <w:sz w:val="17"/>
          <w:szCs w:val="17"/>
        </w:rPr>
        <w:br/>
        <w:t>3. numele şi prenumele .........................., având CNP ..............................., posesor al actului de identitate ......................;</w:t>
      </w:r>
      <w:r w:rsidRPr="00434470">
        <w:rPr>
          <w:rFonts w:ascii="Verdana" w:eastAsia="Times New Roman" w:hAnsi="Verdana" w:cs="Times New Roman"/>
          <w:vanish/>
          <w:sz w:val="17"/>
          <w:szCs w:val="17"/>
        </w:rPr>
        <w:br/>
        <w:t>4. numele şi prenumele .........................., având CNP ..............................., posesor al actului de identitate ......................;</w:t>
      </w:r>
      <w:r w:rsidRPr="00434470">
        <w:rPr>
          <w:rFonts w:ascii="Verdana" w:eastAsia="Times New Roman" w:hAnsi="Verdana" w:cs="Times New Roman"/>
          <w:vanish/>
          <w:sz w:val="17"/>
          <w:szCs w:val="17"/>
        </w:rPr>
        <w:br/>
        <w:t>5. numele şi prenumele .........................., având CNP ..............................., posesor al actului de identitate ......................;</w:t>
      </w:r>
      <w:r w:rsidRPr="00434470">
        <w:rPr>
          <w:rFonts w:ascii="Verdana" w:eastAsia="Times New Roman" w:hAnsi="Verdana" w:cs="Times New Roman"/>
          <w:vanish/>
          <w:sz w:val="17"/>
          <w:szCs w:val="17"/>
        </w:rPr>
        <w:br/>
        <w:t>6. numele şi prenumele .........................., având CNP ..............................., posesor al actului de identitate ......................;</w:t>
      </w:r>
      <w:r w:rsidRPr="00434470">
        <w:rPr>
          <w:rFonts w:ascii="Verdana" w:eastAsia="Times New Roman" w:hAnsi="Verdana" w:cs="Times New Roman"/>
          <w:vanish/>
          <w:sz w:val="17"/>
          <w:szCs w:val="17"/>
        </w:rPr>
        <w:br/>
        <w:t>7. numele şi prenumele .........................., având CNP ..............................., posesor al actului de identitate ......................;</w:t>
      </w:r>
      <w:r w:rsidRPr="00434470">
        <w:rPr>
          <w:rFonts w:ascii="Verdana" w:eastAsia="Times New Roman" w:hAnsi="Verdana" w:cs="Times New Roman"/>
          <w:vanish/>
          <w:sz w:val="17"/>
          <w:szCs w:val="17"/>
        </w:rPr>
        <w:br/>
        <w:t>8. ............................................................................................................................................................................................,</w:t>
      </w:r>
      <w:r w:rsidRPr="00434470">
        <w:rPr>
          <w:rFonts w:ascii="Verdana" w:eastAsia="Times New Roman" w:hAnsi="Verdana" w:cs="Times New Roman"/>
          <w:vanish/>
          <w:sz w:val="17"/>
          <w:szCs w:val="17"/>
        </w:rPr>
        <w:br/>
        <w:t>solicit acordarea unui ajutor de urgenţă de la bugetul de stat în vederea depăşirii situaţiei de necesitate/deosebite în care ne aflăm eu şi familia mea.</w:t>
      </w:r>
      <w:r w:rsidRPr="00434470">
        <w:rPr>
          <w:rFonts w:ascii="Verdana" w:eastAsia="Times New Roman" w:hAnsi="Verdana" w:cs="Times New Roman"/>
          <w:vanish/>
          <w:sz w:val="17"/>
          <w:szCs w:val="17"/>
        </w:rPr>
        <w:br/>
        <w:t>Situaţia de necesitate/deosebită este:</w:t>
      </w:r>
      <w:r w:rsidRPr="00434470">
        <w:rPr>
          <w:rFonts w:ascii="Verdana" w:eastAsia="Times New Roman" w:hAnsi="Verdana" w:cs="Times New Roman"/>
          <w:vanish/>
          <w:sz w:val="17"/>
          <w:szCs w:val="17"/>
        </w:rPr>
        <w:br/>
        <w:t>..............................................................................................................................................................................</w:t>
      </w:r>
      <w:r w:rsidRPr="00434470">
        <w:rPr>
          <w:rFonts w:ascii="Verdana" w:eastAsia="Times New Roman" w:hAnsi="Verdana" w:cs="Times New Roman"/>
          <w:vanish/>
          <w:sz w:val="17"/>
          <w:szCs w:val="17"/>
        </w:rPr>
        <w:br/>
        <w:t>..............................................................................................................................................................................</w:t>
      </w:r>
      <w:r w:rsidRPr="00434470">
        <w:rPr>
          <w:rFonts w:ascii="Verdana" w:eastAsia="Times New Roman" w:hAnsi="Verdana" w:cs="Times New Roman"/>
          <w:vanish/>
          <w:sz w:val="17"/>
          <w:szCs w:val="17"/>
        </w:rPr>
        <w:br/>
        <w:t>..............................................................................................................................................................................</w:t>
      </w:r>
      <w:r w:rsidRPr="00434470">
        <w:rPr>
          <w:rFonts w:ascii="Verdana" w:eastAsia="Times New Roman" w:hAnsi="Verdana" w:cs="Times New Roman"/>
          <w:vanish/>
          <w:sz w:val="17"/>
          <w:szCs w:val="17"/>
        </w:rPr>
        <w:br/>
        <w:t>(2) În vederea solicitării ajutorului de urgenţă, declar pe propria răspundere următoarele:</w:t>
      </w:r>
      <w:r w:rsidRPr="00434470">
        <w:rPr>
          <w:rFonts w:ascii="Verdana" w:eastAsia="Times New Roman" w:hAnsi="Verdana" w:cs="Times New Roman"/>
          <w:vanish/>
          <w:sz w:val="17"/>
          <w:szCs w:val="17"/>
        </w:rPr>
        <w:br/>
        <w:t>1. venitul total al persoanei singure/familiei realizat în luna anterioară este de ................ lei;</w:t>
      </w:r>
      <w:r w:rsidRPr="00434470">
        <w:rPr>
          <w:rFonts w:ascii="Verdana" w:eastAsia="Times New Roman" w:hAnsi="Verdana" w:cs="Times New Roman"/>
          <w:vanish/>
          <w:sz w:val="17"/>
          <w:szCs w:val="17"/>
        </w:rPr>
        <w:br/>
        <w:t>2. nici eu şi nici un alt membru al familiei mele, după caz, nu beneficiem de această formă de ajutor şi nici nu am depus alte cereri în prezent;</w:t>
      </w:r>
      <w:r w:rsidRPr="00434470">
        <w:rPr>
          <w:rFonts w:ascii="Verdana" w:eastAsia="Times New Roman" w:hAnsi="Verdana" w:cs="Times New Roman"/>
          <w:vanish/>
          <w:sz w:val="17"/>
          <w:szCs w:val="17"/>
        </w:rPr>
        <w:br/>
        <w:t>3. la momentul de faţă deţin/nu deţin în proprietate locuinţa de domiciliu/reşedinţă;</w:t>
      </w:r>
      <w:r w:rsidRPr="00434470">
        <w:rPr>
          <w:rFonts w:ascii="Verdana" w:eastAsia="Times New Roman" w:hAnsi="Verdana" w:cs="Times New Roman"/>
          <w:vanish/>
          <w:sz w:val="17"/>
          <w:szCs w:val="17"/>
        </w:rPr>
        <w:br/>
        <w:t>4. mă oblig să utilizez ajutorul de urgenţă numai pentru depăşirea situaţiei de necesitate/deosebite.</w:t>
      </w:r>
      <w:r w:rsidRPr="00434470">
        <w:rPr>
          <w:rFonts w:ascii="Verdana" w:eastAsia="Times New Roman" w:hAnsi="Verdana" w:cs="Times New Roman"/>
          <w:vanish/>
          <w:sz w:val="17"/>
          <w:szCs w:val="17"/>
        </w:rPr>
        <w:br/>
        <w:t>|_| Sunt de acord cu prelucrarea datelor cu caracter personal în scopul acordării ajutorului de urgenţă, precum şi prelucrarea în scop statistic a acestora.</w:t>
      </w:r>
      <w:r w:rsidRPr="00434470">
        <w:rPr>
          <w:rFonts w:ascii="Verdana" w:eastAsia="Times New Roman" w:hAnsi="Verdana" w:cs="Times New Roman"/>
          <w:vanish/>
          <w:sz w:val="17"/>
          <w:szCs w:val="17"/>
        </w:rPr>
        <w:br/>
        <w:t>|_| Sunt de acord cu preluarea de date şi informaţii cu privire la persoana mea şi/sau a membrilor familiei pe care o reprezint, pentru acordarea ajutorului de urgenţă.</w:t>
      </w:r>
      <w:r w:rsidRPr="00434470">
        <w:rPr>
          <w:rFonts w:ascii="Verdana" w:eastAsia="Times New Roman" w:hAnsi="Verdana" w:cs="Times New Roman"/>
          <w:vanish/>
          <w:sz w:val="17"/>
          <w:szCs w:val="17"/>
        </w:rPr>
        <w:br/>
        <w:t>(3) Prezenta declaraţie a fost întocmită în data de ..................., în prezenţa ................................, angajat al Serviciului Public de Asistenţă Socială .........................., la sediul serviciului public de asistenţă socială/la domiciliul solicitantului/online (după caz).</w:t>
      </w:r>
    </w:p>
    <w:tbl>
      <w:tblPr>
        <w:tblW w:w="9675" w:type="dxa"/>
        <w:tblCellSpacing w:w="0" w:type="dxa"/>
        <w:tblInd w:w="30" w:type="dxa"/>
        <w:tblCellMar>
          <w:top w:w="15" w:type="dxa"/>
          <w:left w:w="15" w:type="dxa"/>
          <w:bottom w:w="15" w:type="dxa"/>
          <w:right w:w="15" w:type="dxa"/>
        </w:tblCellMar>
        <w:tblLook w:val="04A0"/>
      </w:tblPr>
      <w:tblGrid>
        <w:gridCol w:w="4837"/>
        <w:gridCol w:w="4838"/>
      </w:tblGrid>
      <w:tr w:rsidR="00434470" w:rsidRPr="00434470" w:rsidTr="00434470">
        <w:trPr>
          <w:tblCellSpacing w:w="0" w:type="dxa"/>
        </w:trPr>
        <w:tc>
          <w:tcPr>
            <w:tcW w:w="2500" w:type="pct"/>
            <w:hideMark/>
          </w:tcPr>
          <w:p w:rsidR="00434470" w:rsidRPr="00434470" w:rsidRDefault="00434470" w:rsidP="00434470">
            <w:pPr>
              <w:spacing w:before="30" w:after="3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Numele şi prenumele ........................</w:t>
            </w:r>
          </w:p>
        </w:tc>
        <w:tc>
          <w:tcPr>
            <w:tcW w:w="2500" w:type="pct"/>
            <w:hideMark/>
          </w:tcPr>
          <w:p w:rsidR="00434470" w:rsidRPr="00434470" w:rsidRDefault="00434470" w:rsidP="00434470">
            <w:pPr>
              <w:spacing w:before="30" w:after="30" w:line="240" w:lineRule="auto"/>
              <w:rPr>
                <w:rFonts w:ascii="Verdana" w:eastAsia="Times New Roman" w:hAnsi="Verdana" w:cs="Times New Roman"/>
                <w:sz w:val="16"/>
                <w:szCs w:val="16"/>
              </w:rPr>
            </w:pPr>
            <w:r w:rsidRPr="00434470">
              <w:rPr>
                <w:rFonts w:ascii="Verdana" w:eastAsia="Times New Roman" w:hAnsi="Verdana" w:cs="Times New Roman"/>
                <w:sz w:val="16"/>
                <w:szCs w:val="16"/>
              </w:rPr>
              <w:t>Semnătura ................</w:t>
            </w:r>
          </w:p>
        </w:tc>
      </w:tr>
    </w:tbl>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88" w:name="do|caV|ar85"/>
      <w:r>
        <w:rPr>
          <w:rFonts w:ascii="Verdana" w:eastAsia="Times New Roman" w:hAnsi="Verdana" w:cs="Times New Roman"/>
          <w:b/>
          <w:bCs/>
          <w:noProof/>
          <w:color w:val="333399"/>
        </w:rPr>
        <w:drawing>
          <wp:inline distT="0" distB="0" distL="0" distR="0">
            <wp:extent cx="95250" cy="95250"/>
            <wp:effectExtent l="19050" t="0" r="0" b="0"/>
            <wp:docPr id="315" name="do|caV|ar8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ar8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88"/>
      <w:r w:rsidRPr="00434470">
        <w:rPr>
          <w:rFonts w:ascii="Verdana" w:eastAsia="Times New Roman" w:hAnsi="Verdana" w:cs="Times New Roman"/>
          <w:b/>
          <w:bCs/>
          <w:color w:val="0000AF"/>
        </w:rPr>
        <w:t>Art. 85</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89" w:name="do|caV|ar85|pa1"/>
      <w:bookmarkEnd w:id="789"/>
      <w:r w:rsidRPr="00434470">
        <w:rPr>
          <w:rFonts w:ascii="Verdana" w:eastAsia="Times New Roman" w:hAnsi="Verdana" w:cs="Times New Roman"/>
        </w:rPr>
        <w:t>Autorităţile administraţiei publice locale pot acorda, din bugetele proprii, prin hotărâre a consiliilor locale, următoarele ajutoare: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90" w:name="do|caV|ar85|lia"/>
      <w:bookmarkEnd w:id="790"/>
      <w:r w:rsidRPr="00434470">
        <w:rPr>
          <w:rFonts w:ascii="Verdana" w:eastAsia="Times New Roman" w:hAnsi="Verdana" w:cs="Times New Roman"/>
          <w:b/>
          <w:bCs/>
          <w:color w:val="8F0000"/>
        </w:rPr>
        <w:t>a)</w:t>
      </w:r>
      <w:r w:rsidRPr="00434470">
        <w:rPr>
          <w:rFonts w:ascii="Verdana" w:eastAsia="Times New Roman" w:hAnsi="Verdana" w:cs="Times New Roman"/>
        </w:rPr>
        <w:t>ajutoare de urgenţă pentru beneficiarii şi situaţiile prevăzute la art. 84;</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91" w:name="do|caV|ar85|lib"/>
      <w:bookmarkEnd w:id="791"/>
      <w:r w:rsidRPr="00434470">
        <w:rPr>
          <w:rFonts w:ascii="Verdana" w:eastAsia="Times New Roman" w:hAnsi="Verdana" w:cs="Times New Roman"/>
          <w:b/>
          <w:bCs/>
          <w:color w:val="8F0000"/>
        </w:rPr>
        <w:t>b)</w:t>
      </w:r>
      <w:r w:rsidRPr="00434470">
        <w:rPr>
          <w:rFonts w:ascii="Verdana" w:eastAsia="Times New Roman" w:hAnsi="Verdana" w:cs="Times New Roman"/>
        </w:rPr>
        <w:t>ajutoare comunitare, în bani şi/sau în natură, destinate persoanelor singure şi familiilor aflate în situaţii de dificultate, pe baza nevoilor identificate prin anchetă socială.</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312" w:anchor="do|cav|si2|ar59" w:history="1">
        <w:r w:rsidRPr="00434470">
          <w:rPr>
            <w:rFonts w:ascii="Verdana" w:eastAsia="Times New Roman" w:hAnsi="Verdana" w:cs="Times New Roman"/>
            <w:b/>
            <w:bCs/>
            <w:vanish/>
            <w:color w:val="CD5C5C"/>
            <w:sz w:val="17"/>
            <w:u w:val="single"/>
          </w:rPr>
          <w:t>prevederi din Art. 59 din capitolul V, sectiunea 2 (Norme Metodologice din 2022) la data 01-Jan-2024 pentru Art. 85 din capitolul V</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59</w:t>
      </w:r>
      <w:r w:rsidRPr="00434470">
        <w:rPr>
          <w:rFonts w:ascii="Verdana" w:eastAsia="Times New Roman" w:hAnsi="Verdana" w:cs="Times New Roman"/>
          <w:vanish/>
          <w:sz w:val="17"/>
          <w:szCs w:val="17"/>
        </w:rPr>
        <w:br/>
        <w:t>În aplicarea art. 85 din lege, primarul poate acorda ajutoare de urgenţă familiilor sau persoanelor singure aflate în situaţii de necesitate datorate calamităţilor naturale, incendiilor, accidentelor, precum şi pentru alte situaţii deosebite stabilite prin hotărâre a consiliului local.</w:t>
      </w:r>
      <w:r w:rsidRPr="00434470">
        <w:rPr>
          <w:rFonts w:ascii="Verdana" w:eastAsia="Times New Roman" w:hAnsi="Verdana" w:cs="Times New Roman"/>
          <w:vanish/>
          <w:sz w:val="17"/>
          <w:szCs w:val="17"/>
        </w:rPr>
        <w:br/>
        <w:t>Art. 60</w:t>
      </w:r>
      <w:r w:rsidRPr="00434470">
        <w:rPr>
          <w:rFonts w:ascii="Verdana" w:eastAsia="Times New Roman" w:hAnsi="Verdana" w:cs="Times New Roman"/>
          <w:vanish/>
          <w:sz w:val="17"/>
          <w:szCs w:val="17"/>
        </w:rPr>
        <w:br/>
        <w:t>(1) Propunerea de acordare a ajutoarelor de urgenţă are la bază cererea şi declaraţia pe propria răspundere a unui membru de familie sau a persoanei singure şi, după caz, documente doveditoare de tipul celor prevăzute la art. 55 alin. (2).</w:t>
      </w:r>
      <w:r w:rsidRPr="00434470">
        <w:rPr>
          <w:rFonts w:ascii="Verdana" w:eastAsia="Times New Roman" w:hAnsi="Verdana" w:cs="Times New Roman"/>
          <w:vanish/>
          <w:sz w:val="17"/>
          <w:szCs w:val="17"/>
        </w:rPr>
        <w:br/>
        <w:t>(2) Pentru acordarea ajutoarelor de urgenţă personalul serviciului public de asistenţă socială efectuează verificarea de teren prin care se certifică situaţiile de necesitate sau, după caz, situaţiile deosebite în care se află familiile ori persoanele singure.</w:t>
      </w:r>
      <w:r w:rsidRPr="00434470">
        <w:rPr>
          <w:rFonts w:ascii="Verdana" w:eastAsia="Times New Roman" w:hAnsi="Verdana" w:cs="Times New Roman"/>
          <w:vanish/>
          <w:sz w:val="17"/>
          <w:szCs w:val="17"/>
        </w:rPr>
        <w:br/>
        <w:t>(3) Plata ajutoarelor de urgenţă prevăzute la art. 59 se aprobă prin dispoziţie a primarului.</w:t>
      </w:r>
      <w:r w:rsidRPr="00434470">
        <w:rPr>
          <w:rFonts w:ascii="Verdana" w:eastAsia="Times New Roman" w:hAnsi="Verdana" w:cs="Times New Roman"/>
          <w:vanish/>
          <w:sz w:val="17"/>
          <w:szCs w:val="17"/>
        </w:rPr>
        <w:br/>
        <w:t>(4) Ajutoarele de urgenţă prevăzute la art. 59 se pot acorda în bani şi/sau în natură.</w:t>
      </w:r>
      <w:r w:rsidRPr="00434470">
        <w:rPr>
          <w:rFonts w:ascii="Verdana" w:eastAsia="Times New Roman" w:hAnsi="Verdana" w:cs="Times New Roman"/>
          <w:vanish/>
          <w:sz w:val="17"/>
          <w:szCs w:val="17"/>
        </w:rPr>
        <w:br/>
        <w:t>Art. 61</w:t>
      </w:r>
      <w:r w:rsidRPr="00434470">
        <w:rPr>
          <w:rFonts w:ascii="Verdana" w:eastAsia="Times New Roman" w:hAnsi="Verdana" w:cs="Times New Roman"/>
          <w:vanish/>
          <w:sz w:val="17"/>
          <w:szCs w:val="17"/>
        </w:rPr>
        <w:br/>
        <w:t>Familiile şi persoanele singure pot beneficia atât de ajutoarele de urgenţă prevăzute la art. 84 din lege, cât şi de cele prevăzute la art. 85 din lege.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92" w:name="do|caVI"/>
      <w:r>
        <w:rPr>
          <w:rFonts w:ascii="Verdana" w:eastAsia="Times New Roman" w:hAnsi="Verdana" w:cs="Times New Roman"/>
          <w:b/>
          <w:bCs/>
          <w:noProof/>
          <w:color w:val="333399"/>
        </w:rPr>
        <w:drawing>
          <wp:inline distT="0" distB="0" distL="0" distR="0">
            <wp:extent cx="95250" cy="95250"/>
            <wp:effectExtent l="19050" t="0" r="0" b="0"/>
            <wp:docPr id="316" name="do|caVI|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92"/>
      <w:r w:rsidRPr="00434470">
        <w:rPr>
          <w:rFonts w:ascii="Verdana" w:eastAsia="Times New Roman" w:hAnsi="Verdana" w:cs="Times New Roman"/>
          <w:b/>
          <w:bCs/>
          <w:color w:val="005F00"/>
          <w:sz w:val="24"/>
        </w:rPr>
        <w:t>CAPITOLUL VI:</w:t>
      </w:r>
      <w:r w:rsidRPr="00434470">
        <w:rPr>
          <w:rFonts w:ascii="Verdana" w:eastAsia="Times New Roman" w:hAnsi="Verdana" w:cs="Times New Roman"/>
        </w:rPr>
        <w:t xml:space="preserve"> </w:t>
      </w:r>
      <w:r w:rsidRPr="00434470">
        <w:rPr>
          <w:rFonts w:ascii="Verdana" w:eastAsia="Times New Roman" w:hAnsi="Verdana" w:cs="Times New Roman"/>
          <w:b/>
          <w:bCs/>
          <w:sz w:val="24"/>
        </w:rPr>
        <w:t>Răspunderea juridică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793" w:name="do|caVI|ar86"/>
      <w:r>
        <w:rPr>
          <w:rFonts w:ascii="Verdana" w:eastAsia="Times New Roman" w:hAnsi="Verdana" w:cs="Times New Roman"/>
          <w:b/>
          <w:bCs/>
          <w:noProof/>
          <w:color w:val="333399"/>
        </w:rPr>
        <w:drawing>
          <wp:inline distT="0" distB="0" distL="0" distR="0">
            <wp:extent cx="95250" cy="95250"/>
            <wp:effectExtent l="19050" t="0" r="0" b="0"/>
            <wp:docPr id="317" name="do|caVI|ar8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8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93"/>
      <w:r w:rsidRPr="00434470">
        <w:rPr>
          <w:rFonts w:ascii="Verdana" w:eastAsia="Times New Roman" w:hAnsi="Verdana" w:cs="Times New Roman"/>
          <w:b/>
          <w:bCs/>
          <w:color w:val="0000AF"/>
        </w:rPr>
        <w:t>Art. 86</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94" w:name="do|caVI|ar86|al1:430"/>
      <w:r>
        <w:rPr>
          <w:rFonts w:ascii="Verdana" w:eastAsia="Times New Roman" w:hAnsi="Verdana" w:cs="Times New Roman"/>
          <w:b/>
          <w:bCs/>
          <w:noProof/>
          <w:vanish/>
          <w:color w:val="333399"/>
        </w:rPr>
        <w:drawing>
          <wp:inline distT="0" distB="0" distL="0" distR="0">
            <wp:extent cx="95250" cy="95250"/>
            <wp:effectExtent l="19050" t="0" r="0" b="0"/>
            <wp:docPr id="318" name="do|caVI|ar86|al1:430|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86|al1:430|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94"/>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Constituie contravenţie, dacă nu au fost săvârşite în astfel de condiţii, încât, potrivit legii penale, să fie considerate infracţiuni, şi se sancţionează nerespectarea prevederilor prezentei legi,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95" w:name="do|caVI|ar86|al1:430|lia:431"/>
      <w:bookmarkEnd w:id="795"/>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cu amenda de la 1.000 de lei la 5.000 de lei, emiterea de către primar a dispoziţiei de aprobare în prealabil a cererii privind venitul minim de incluziune cu nerespectarea condiţiilor de eligibilitate prevăzute de prezenta lege, respectiv cele cu privire la veniturile şi componenţa familiei, verificarea documentelor doveditoare şi a obligaţiilor beneficiarilor;</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96" w:name="do|caVI|ar86|al1:430|lib:432"/>
      <w:bookmarkEnd w:id="796"/>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cu amendă de la 1.000 de lei la 5.000 de lei, emiterea, de către directorul executiv al agenţiei teritoriale pentru plăţi şi inspecţie socială, a deciziei privind stabilirea dreptului la venitul minim de incluziune, în lipsa dispoziţiei primarului de aprobare în prealabil a cererii;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97" w:name="do|caVI|ar86|al1:430|lic:433"/>
      <w:bookmarkEnd w:id="797"/>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cu amendă de la 1.000 de lei la 5.000 de lei, nerespectarea de către personalul serviciilor publice de asistenţă socială de la nivelul primăriilor a prevederilor art. 33 alin. (1) şi (2) şi art. 35 alin. (1);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98" w:name="do|caVI|ar86|al1:430|lid:253:434"/>
      <w:bookmarkEnd w:id="798"/>
      <w:r w:rsidRPr="00434470">
        <w:rPr>
          <w:rFonts w:ascii="Verdana" w:eastAsia="Times New Roman" w:hAnsi="Verdana" w:cs="Times New Roman"/>
          <w:b/>
          <w:bCs/>
          <w:strike/>
          <w:vanish/>
          <w:color w:val="DC143C"/>
        </w:rPr>
        <w:t>d)</w:t>
      </w:r>
      <w:r w:rsidRPr="00434470">
        <w:rPr>
          <w:rFonts w:ascii="Verdana" w:eastAsia="Times New Roman" w:hAnsi="Verdana" w:cs="Times New Roman"/>
          <w:strike/>
          <w:vanish/>
          <w:color w:val="DC143C"/>
        </w:rPr>
        <w:t>cu amendă de la 1.000 de lei la 5.000 de lei, nerespectarea de către primar a prevederilor art. 33 alin. (3), art. 34 alin. (1), art. 36 alin. (1), art. 39 alin. (1), art. 40 alin. (2) şi (4), art. 48 alin. (2), art. 50 alin. (4), art. 60 alin. (1), art. 62 alin. (3), art. 66 alin. (2), art. 69 alin. (4) şi art. 71 alin. (1);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799" w:name="do|caVI|ar86|al1:430|lid:435"/>
      <w:bookmarkEnd w:id="799"/>
      <w:r w:rsidRPr="00434470">
        <w:rPr>
          <w:rFonts w:ascii="Verdana" w:eastAsia="Times New Roman" w:hAnsi="Verdana" w:cs="Times New Roman"/>
          <w:b/>
          <w:bCs/>
          <w:strike/>
          <w:vanish/>
          <w:color w:val="DC143C"/>
        </w:rPr>
        <w:t>d)</w:t>
      </w:r>
      <w:r w:rsidRPr="00434470">
        <w:rPr>
          <w:rFonts w:ascii="Verdana" w:eastAsia="Times New Roman" w:hAnsi="Verdana" w:cs="Times New Roman"/>
          <w:strike/>
          <w:vanish/>
          <w:color w:val="DC143C"/>
        </w:rPr>
        <w:t>cu amendă de la 1.000 de lei la 5.000 de lei, nerespectarea de către primar a prevederilor art. 33 alin. (3), art. 34 alin. (1), art. 36 alin. (1), art. 39 alin. (1), art. 40 alin. (2) şi (4), art. 60 alin. (1), art. 62 alin. (3), art. 66 alin. (2), art. 69 alin. (4) şi art. 71 alin. (1);</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319" name="224871_007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7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01-Oct-2022 Art. 86, alin. (1), litera D. din capitolul VI modificat de Art. 43, punctul 22. din capitolul IV din </w:t>
      </w:r>
      <w:hyperlink r:id="rId313" w:anchor="do|caiv|ar43|pt22" w:history="1">
        <w:r w:rsidRPr="00434470">
          <w:rPr>
            <w:rFonts w:ascii="Verdana" w:eastAsia="Times New Roman" w:hAnsi="Verdana" w:cs="Times New Roman"/>
            <w:b/>
            <w:bCs/>
            <w:i/>
            <w:iCs/>
            <w:strike/>
            <w:vanish/>
            <w:color w:val="333399"/>
            <w:sz w:val="18"/>
            <w:u w:val="single"/>
          </w:rPr>
          <w:t>Legea 226/2021</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00" w:name="do|caVI|ar86|al1:430|lie:254:436"/>
      <w:bookmarkEnd w:id="800"/>
      <w:r w:rsidRPr="00434470">
        <w:rPr>
          <w:rFonts w:ascii="Verdana" w:eastAsia="Times New Roman" w:hAnsi="Verdana" w:cs="Times New Roman"/>
          <w:b/>
          <w:bCs/>
          <w:strike/>
          <w:vanish/>
          <w:color w:val="DC143C"/>
        </w:rPr>
        <w:t>e)</w:t>
      </w:r>
      <w:r w:rsidRPr="00434470">
        <w:rPr>
          <w:rFonts w:ascii="Verdana" w:eastAsia="Times New Roman" w:hAnsi="Verdana" w:cs="Times New Roman"/>
          <w:strike/>
          <w:vanish/>
          <w:color w:val="DC143C"/>
        </w:rPr>
        <w:t>cu amendă de la 500 de lei la 2.000 de lei, nerespectarea de către furnizor a prevederilor art. 45, art. 47 alin. (3), art. 52 alin. (1), art. 55 alin. (1) şi art. 66 alin. (2);</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20" name="224871_007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7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86, alin. (1), litera E. din capitolul VI abrogat de Art. 43, punctul 23. din capitolul IV din </w:t>
      </w:r>
      <w:hyperlink r:id="rId314" w:anchor="do|caiv|ar43|pt23"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01" w:name="do|caVI|ar86|al1:430|lif:255:437"/>
      <w:bookmarkEnd w:id="801"/>
      <w:r w:rsidRPr="00434470">
        <w:rPr>
          <w:rFonts w:ascii="Verdana" w:eastAsia="Times New Roman" w:hAnsi="Verdana" w:cs="Times New Roman"/>
          <w:b/>
          <w:bCs/>
          <w:strike/>
          <w:vanish/>
          <w:color w:val="DC143C"/>
        </w:rPr>
        <w:t>f)</w:t>
      </w:r>
      <w:r w:rsidRPr="00434470">
        <w:rPr>
          <w:rFonts w:ascii="Verdana" w:eastAsia="Times New Roman" w:hAnsi="Verdana" w:cs="Times New Roman"/>
          <w:strike/>
          <w:vanish/>
          <w:color w:val="DC143C"/>
        </w:rPr>
        <w:t>cu amendă de la 500 de lei la 2.000 de lei, nerespectarea de către asociaţia de proprietari a dispoziţiilor art. 52 alin. (1), alin. (3) sau (4) şi art. 54;</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21" name="224871_007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73"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86, alin. (1), litera F. din capitolul VI abrogat de Art. 43, punctul 23. din capitolul IV din </w:t>
      </w:r>
      <w:hyperlink r:id="rId315" w:anchor="do|caiv|ar43|pt23"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02" w:name="do|caVI|ar86|al1:430|lig:438"/>
      <w:bookmarkEnd w:id="802"/>
      <w:r w:rsidRPr="00434470">
        <w:rPr>
          <w:rFonts w:ascii="Verdana" w:eastAsia="Times New Roman" w:hAnsi="Verdana" w:cs="Times New Roman"/>
          <w:b/>
          <w:bCs/>
          <w:strike/>
          <w:vanish/>
          <w:color w:val="DC143C"/>
        </w:rPr>
        <w:lastRenderedPageBreak/>
        <w:t>g)</w:t>
      </w:r>
      <w:r w:rsidRPr="00434470">
        <w:rPr>
          <w:rFonts w:ascii="Verdana" w:eastAsia="Times New Roman" w:hAnsi="Verdana" w:cs="Times New Roman"/>
          <w:strike/>
          <w:vanish/>
          <w:color w:val="DC143C"/>
        </w:rPr>
        <w:t>cu amendă de la 500 de lei la 2.000 de lei, nerespectarea de către agenţiile teritoriale pentru plăţi şi inspecţie socială a prevederilor art. 63 şi ale art. 64 alin. (2);</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03" w:name="do|caVI|ar86|al1:430|lih:439"/>
      <w:bookmarkEnd w:id="803"/>
      <w:r w:rsidRPr="00434470">
        <w:rPr>
          <w:rFonts w:ascii="Verdana" w:eastAsia="Times New Roman" w:hAnsi="Verdana" w:cs="Times New Roman"/>
          <w:b/>
          <w:bCs/>
          <w:strike/>
          <w:vanish/>
          <w:color w:val="DC143C"/>
        </w:rPr>
        <w:t>h)</w:t>
      </w:r>
      <w:r w:rsidRPr="00434470">
        <w:rPr>
          <w:rFonts w:ascii="Verdana" w:eastAsia="Times New Roman" w:hAnsi="Verdana" w:cs="Times New Roman"/>
          <w:strike/>
          <w:vanish/>
          <w:color w:val="DC143C"/>
        </w:rPr>
        <w:t>cu amendă de la 500 de lei la 2.000 de lei, nerespectarea de către inspectoratele şcolare a prevederilor art. 65 alin. (1);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04" w:name="do|caVI|ar86|al1:430|lii:256:440"/>
      <w:bookmarkEnd w:id="804"/>
      <w:r w:rsidRPr="00434470">
        <w:rPr>
          <w:rFonts w:ascii="Verdana" w:eastAsia="Times New Roman" w:hAnsi="Verdana" w:cs="Times New Roman"/>
          <w:b/>
          <w:bCs/>
          <w:strike/>
          <w:vanish/>
          <w:color w:val="DC143C"/>
        </w:rPr>
        <w:t>i)</w:t>
      </w:r>
      <w:r w:rsidRPr="00434470">
        <w:rPr>
          <w:rFonts w:ascii="Verdana" w:eastAsia="Times New Roman" w:hAnsi="Verdana" w:cs="Times New Roman"/>
          <w:strike/>
          <w:vanish/>
          <w:color w:val="DC143C"/>
        </w:rPr>
        <w:t>cu amendă de la 500 de lei la 2.000 de lei, fapta titularului dreptului de a completa cu date şi informaţii incorecte formularul de cerere pentru acordarea dreptului, precum şi nerespectarea obligaţiilor prevăzute la art. 40 alin. (1), art. 47 alin. (4), art. 50 alin. (2) şi art. 56.</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05" w:name="do|caVI|ar86|al1:430|lii:441"/>
      <w:bookmarkEnd w:id="805"/>
      <w:r w:rsidRPr="00434470">
        <w:rPr>
          <w:rFonts w:ascii="Verdana" w:eastAsia="Times New Roman" w:hAnsi="Verdana" w:cs="Times New Roman"/>
          <w:b/>
          <w:bCs/>
          <w:strike/>
          <w:vanish/>
          <w:color w:val="DC143C"/>
        </w:rPr>
        <w:t>i)</w:t>
      </w:r>
      <w:r w:rsidRPr="00434470">
        <w:rPr>
          <w:rFonts w:ascii="Verdana" w:eastAsia="Times New Roman" w:hAnsi="Verdana" w:cs="Times New Roman"/>
          <w:strike/>
          <w:vanish/>
          <w:color w:val="DC143C"/>
        </w:rPr>
        <w:t>cu amendă de la 500 de lei la 2.000 de lei, fapta titularului dreptului de a completa cu date şi informaţii incorecte formularul de cerere pentru acordarea dreptului, precum şi nerespectarea obligaţiilor prevăzute la art. 40 alin. (1) şi art. 56.</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322" name="224871_007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7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01-Oct-2022 Art. 86, alin. (1), litera I. din capitolul VI modificat de Art. 43, punctul 24. din capitolul IV din </w:t>
      </w:r>
      <w:hyperlink r:id="rId316" w:anchor="do|caiv|ar43|pt24" w:history="1">
        <w:r w:rsidRPr="00434470">
          <w:rPr>
            <w:rFonts w:ascii="Verdana" w:eastAsia="Times New Roman" w:hAnsi="Verdana" w:cs="Times New Roman"/>
            <w:b/>
            <w:bCs/>
            <w:i/>
            <w:iCs/>
            <w:strike/>
            <w:vanish/>
            <w:color w:val="333399"/>
            <w:sz w:val="18"/>
            <w:u w:val="single"/>
          </w:rPr>
          <w:t>Legea 226/2021</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06" w:name="do|caVI|ar86|al1"/>
      <w:r>
        <w:rPr>
          <w:rFonts w:ascii="Verdana" w:eastAsia="Times New Roman" w:hAnsi="Verdana" w:cs="Times New Roman"/>
          <w:b/>
          <w:bCs/>
          <w:noProof/>
          <w:color w:val="333399"/>
        </w:rPr>
        <w:drawing>
          <wp:inline distT="0" distB="0" distL="0" distR="0">
            <wp:extent cx="95250" cy="95250"/>
            <wp:effectExtent l="19050" t="0" r="0" b="0"/>
            <wp:docPr id="323" name="do|caVI|ar86|al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86|al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06"/>
      <w:r w:rsidRPr="00434470">
        <w:rPr>
          <w:rFonts w:ascii="Verdana" w:eastAsia="Times New Roman" w:hAnsi="Verdana" w:cs="Times New Roman"/>
          <w:b/>
          <w:bCs/>
          <w:color w:val="008F00"/>
        </w:rPr>
        <w:t>(1)</w:t>
      </w:r>
      <w:r w:rsidRPr="00434470">
        <w:rPr>
          <w:rFonts w:ascii="Verdana" w:eastAsia="Times New Roman" w:hAnsi="Verdana" w:cs="Times New Roman"/>
        </w:rPr>
        <w:t>Constituie contravenţie, dacă nu au fost săvârşite în astfel de condiţii încât, potrivit legii penale, să fie considerate infracţiuni, şi se sancţionează nerespectarea prevederilor prezentei legi, după cum urmează: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07" w:name="do|caVI|ar86|al1|lia"/>
      <w:bookmarkEnd w:id="807"/>
      <w:r w:rsidRPr="00434470">
        <w:rPr>
          <w:rFonts w:ascii="Verdana" w:eastAsia="Times New Roman" w:hAnsi="Verdana" w:cs="Times New Roman"/>
          <w:b/>
          <w:bCs/>
          <w:color w:val="8F0000"/>
        </w:rPr>
        <w:t>a)</w:t>
      </w:r>
      <w:r w:rsidRPr="00434470">
        <w:rPr>
          <w:rFonts w:ascii="Verdana" w:eastAsia="Times New Roman" w:hAnsi="Verdana" w:cs="Times New Roman"/>
        </w:rPr>
        <w:t>cu amendă de la 1.000 de lei la 5.000 de lei, emiterea de către primar a dispoziţiei de aprobare a cererii privind venitul minim de incluziune cu nerespectarea condiţiilor de eligibilitate prevăzute de prezenta lege, respectiv cele cu privire la veniturile şi componenţa familiei, verificarea documentelor doveditoare şi a obligaţiilor beneficiarilor;</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08" w:name="do|caVI|ar86|al1|lib"/>
      <w:bookmarkEnd w:id="808"/>
      <w:r w:rsidRPr="00434470">
        <w:rPr>
          <w:rFonts w:ascii="Verdana" w:eastAsia="Times New Roman" w:hAnsi="Verdana" w:cs="Times New Roman"/>
          <w:b/>
          <w:bCs/>
          <w:color w:val="8F0000"/>
        </w:rPr>
        <w:t>b)</w:t>
      </w:r>
      <w:r w:rsidRPr="00434470">
        <w:rPr>
          <w:rFonts w:ascii="Verdana" w:eastAsia="Times New Roman" w:hAnsi="Verdana" w:cs="Times New Roman"/>
        </w:rPr>
        <w:t>cu amendă de la 1.000 de lei la 5.000 de lei, emiterea, de către directorul executiv al agenţiei teritoriale pentru plăţi şi inspecţie socială, a deciziei privind stabilirea plăţii venitului minim de incluziune, în lipsa dispoziţiei primarului de aprobare a cererii;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09" w:name="do|caVI|ar86|al1|lic"/>
      <w:bookmarkEnd w:id="809"/>
      <w:r w:rsidRPr="00434470">
        <w:rPr>
          <w:rFonts w:ascii="Verdana" w:eastAsia="Times New Roman" w:hAnsi="Verdana" w:cs="Times New Roman"/>
          <w:b/>
          <w:bCs/>
          <w:color w:val="8F0000"/>
        </w:rPr>
        <w:t>c)</w:t>
      </w:r>
      <w:r w:rsidRPr="00434470">
        <w:rPr>
          <w:rFonts w:ascii="Verdana" w:eastAsia="Times New Roman" w:hAnsi="Verdana" w:cs="Times New Roman"/>
        </w:rPr>
        <w:t>cu amendă de la 1.000 de lei la 5.000 de lei, nerespectarea de către personalul serviciilor publice de asistenţă socială de la nivelul primăriilor a prevederilor art. 27</w:t>
      </w:r>
      <w:r w:rsidRPr="00434470">
        <w:rPr>
          <w:rFonts w:ascii="Verdana" w:eastAsia="Times New Roman" w:hAnsi="Verdana" w:cs="Times New Roman"/>
          <w:vertAlign w:val="superscript"/>
        </w:rPr>
        <w:t>4</w:t>
      </w:r>
      <w:r w:rsidRPr="00434470">
        <w:rPr>
          <w:rFonts w:ascii="Verdana" w:eastAsia="Times New Roman" w:hAnsi="Verdana" w:cs="Times New Roman"/>
        </w:rPr>
        <w:t xml:space="preserve"> alin. (2), art. 33 alin. (1) şi (8) şi art. 35 alin. (1);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10" w:name="do|caVI|ar86|al1|lid"/>
      <w:bookmarkEnd w:id="810"/>
      <w:r w:rsidRPr="00434470">
        <w:rPr>
          <w:rFonts w:ascii="Verdana" w:eastAsia="Times New Roman" w:hAnsi="Verdana" w:cs="Times New Roman"/>
          <w:b/>
          <w:bCs/>
          <w:color w:val="8F0000"/>
        </w:rPr>
        <w:t>d)</w:t>
      </w:r>
      <w:r w:rsidRPr="00434470">
        <w:rPr>
          <w:rFonts w:ascii="Verdana" w:eastAsia="Times New Roman" w:hAnsi="Verdana" w:cs="Times New Roman"/>
        </w:rPr>
        <w:t>cu amendă de la 1.000 de lei la 5.000 de lei, nerespectarea de către primar a prevederilor art. 33 alin. (3), art. 34, art. 36 alin. (1), art. 39 alin. (1), art. 40 alin. (2), art. 60 alin. (1), art. 62 alin. (3), art. 66 alin. (2), art. 69 alin. (4) şi art. 71 alin. (1);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11" w:name="do|caVI|ar86|al1|lie"/>
      <w:bookmarkEnd w:id="811"/>
      <w:r w:rsidRPr="00434470">
        <w:rPr>
          <w:rFonts w:ascii="Verdana" w:eastAsia="Times New Roman" w:hAnsi="Verdana" w:cs="Times New Roman"/>
          <w:b/>
          <w:bCs/>
          <w:color w:val="8F0000"/>
        </w:rPr>
        <w:t>e)</w:t>
      </w:r>
      <w:r w:rsidRPr="00434470">
        <w:rPr>
          <w:rFonts w:ascii="Verdana" w:eastAsia="Times New Roman" w:hAnsi="Verdana" w:cs="Times New Roman"/>
        </w:rPr>
        <w:t>cu amendă de la 500 de lei la 2.000 de lei, nerespectarea de către agenţiile teritoriale pentru plăţi şi inspecţie socială a prevederilor art. 63 şi ale art. 64 alin. (2);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12" w:name="do|caVI|ar86|al1|lif"/>
      <w:bookmarkEnd w:id="812"/>
      <w:r w:rsidRPr="00434470">
        <w:rPr>
          <w:rFonts w:ascii="Verdana" w:eastAsia="Times New Roman" w:hAnsi="Verdana" w:cs="Times New Roman"/>
          <w:b/>
          <w:bCs/>
          <w:color w:val="8F0000"/>
        </w:rPr>
        <w:t>f)</w:t>
      </w:r>
      <w:r w:rsidRPr="00434470">
        <w:rPr>
          <w:rFonts w:ascii="Verdana" w:eastAsia="Times New Roman" w:hAnsi="Verdana" w:cs="Times New Roman"/>
        </w:rPr>
        <w:t>cu amendă de la 500 de lei la 2.000 de lei, nerespectarea de către inspectoratele şcolare a prevederilor art. 65 alin. (1);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13" w:name="do|caVI|ar86|al1|lig"/>
      <w:bookmarkEnd w:id="813"/>
      <w:r w:rsidRPr="00434470">
        <w:rPr>
          <w:rFonts w:ascii="Verdana" w:eastAsia="Times New Roman" w:hAnsi="Verdana" w:cs="Times New Roman"/>
          <w:b/>
          <w:bCs/>
          <w:color w:val="8F0000"/>
        </w:rPr>
        <w:t>g)</w:t>
      </w:r>
      <w:r w:rsidRPr="00434470">
        <w:rPr>
          <w:rFonts w:ascii="Verdana" w:eastAsia="Times New Roman" w:hAnsi="Verdana" w:cs="Times New Roman"/>
        </w:rPr>
        <w:t>cu amendă de la 500 de lei la 2.000 de lei, fapta titularului dreptului de a completa cu date şi informaţii incorecte formularul de cerere pentru acordarea dreptului, precum şi nerespectarea obligaţiilor prevăzute la art. 40 alin. (1), art. 56 şi art. 57 alin. (1).</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24" name="234003_005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5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86, alin. (1) din capitolul VI modificat de Art. I, punctul 53. din </w:t>
      </w:r>
      <w:hyperlink r:id="rId317" w:anchor="do|ari|pt53"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14" w:name="do|caVI|ar86|al2:463"/>
      <w:r>
        <w:rPr>
          <w:rFonts w:ascii="Verdana" w:eastAsia="Times New Roman" w:hAnsi="Verdana" w:cs="Times New Roman"/>
          <w:b/>
          <w:bCs/>
          <w:noProof/>
          <w:vanish/>
          <w:color w:val="333399"/>
        </w:rPr>
        <w:drawing>
          <wp:inline distT="0" distB="0" distL="0" distR="0">
            <wp:extent cx="95250" cy="95250"/>
            <wp:effectExtent l="19050" t="0" r="0" b="0"/>
            <wp:docPr id="325" name="do|caVI|ar86|al2:46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86|al2:46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14"/>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Constatarea contravenţiilor şi aplicarea sancţiunilor se realizează de către: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15" w:name="do|caVI|ar86|al2:463|lia:464"/>
      <w:bookmarkEnd w:id="815"/>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organele cu atribuţii de control ale Ministerului Muncii, Familiei, Protecţiei Sociale şi Persoanelor Vârstnice, precum şi ale agenţiei naţionale pentru plăţi şi inspecţie socială pentru contravenţiile prevăzute la alin. (1);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16" w:name="do|caVI|ar86|al2:463|lib:465"/>
      <w:bookmarkEnd w:id="816"/>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inspectorii sociali din cadrul agenţiei naţionale şi agenţiilor teritoriale pentru plăţi şi inspecţie socială, pentru contravenţiile prevăzute la alin. (1), cu excepţia lit. b);</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17" w:name="do|caVI|ar86|al2:463|lic:466"/>
      <w:bookmarkEnd w:id="817"/>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primar, pentru contravenţiile prevăzute la alin. (1) lit. c), e), f) şi 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18" w:name="do|caVI|ar86|al2"/>
      <w:r>
        <w:rPr>
          <w:rFonts w:ascii="Verdana" w:eastAsia="Times New Roman" w:hAnsi="Verdana" w:cs="Times New Roman"/>
          <w:b/>
          <w:bCs/>
          <w:noProof/>
          <w:color w:val="333399"/>
        </w:rPr>
        <w:drawing>
          <wp:inline distT="0" distB="0" distL="0" distR="0">
            <wp:extent cx="95250" cy="95250"/>
            <wp:effectExtent l="19050" t="0" r="0" b="0"/>
            <wp:docPr id="326" name="do|caVI|ar86|al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86|al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18"/>
      <w:r w:rsidRPr="00434470">
        <w:rPr>
          <w:rFonts w:ascii="Verdana" w:eastAsia="Times New Roman" w:hAnsi="Verdana" w:cs="Times New Roman"/>
          <w:b/>
          <w:bCs/>
          <w:color w:val="008F00"/>
        </w:rPr>
        <w:t>(2)</w:t>
      </w:r>
      <w:r w:rsidRPr="00434470">
        <w:rPr>
          <w:rFonts w:ascii="Verdana" w:eastAsia="Times New Roman" w:hAnsi="Verdana" w:cs="Times New Roman"/>
        </w:rPr>
        <w:t>Constatarea contravenţiilor şi aplicarea sancţiunilor se realizează de către: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19" w:name="do|caVI|ar86|al2|lia"/>
      <w:bookmarkEnd w:id="819"/>
      <w:r w:rsidRPr="00434470">
        <w:rPr>
          <w:rFonts w:ascii="Verdana" w:eastAsia="Times New Roman" w:hAnsi="Verdana" w:cs="Times New Roman"/>
          <w:b/>
          <w:bCs/>
          <w:color w:val="8F0000"/>
        </w:rPr>
        <w:t>a)</w:t>
      </w:r>
      <w:r w:rsidRPr="00434470">
        <w:rPr>
          <w:rFonts w:ascii="Verdana" w:eastAsia="Times New Roman" w:hAnsi="Verdana" w:cs="Times New Roman"/>
        </w:rPr>
        <w:t>organele cu atribuţii de control ale Ministerului Muncii şi Solidarităţii Sociale, precum şi ale agenţiei naţionale pentru plăţi şi inspecţie socială pentru contravenţiile prevăzute la alin. (1);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20" w:name="do|caVI|ar86|al2|lib"/>
      <w:bookmarkEnd w:id="820"/>
      <w:r w:rsidRPr="00434470">
        <w:rPr>
          <w:rFonts w:ascii="Verdana" w:eastAsia="Times New Roman" w:hAnsi="Verdana" w:cs="Times New Roman"/>
          <w:b/>
          <w:bCs/>
          <w:color w:val="8F0000"/>
        </w:rPr>
        <w:t>b)</w:t>
      </w:r>
      <w:r w:rsidRPr="00434470">
        <w:rPr>
          <w:rFonts w:ascii="Verdana" w:eastAsia="Times New Roman" w:hAnsi="Verdana" w:cs="Times New Roman"/>
        </w:rPr>
        <w:t>inspectorii sociali din cadrul agenţiei naţionale şi agenţiilor teritoriale pentru plăţi şi inspecţie socială, pentru contravenţiile prevăzute la alin. (1), cu excepţia lit. b);</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21" w:name="do|caVI|ar86|al2|lic"/>
      <w:bookmarkEnd w:id="821"/>
      <w:r w:rsidRPr="00434470">
        <w:rPr>
          <w:rFonts w:ascii="Verdana" w:eastAsia="Times New Roman" w:hAnsi="Verdana" w:cs="Times New Roman"/>
          <w:b/>
          <w:bCs/>
          <w:color w:val="8F0000"/>
        </w:rPr>
        <w:t>c)</w:t>
      </w:r>
      <w:r w:rsidRPr="00434470">
        <w:rPr>
          <w:rFonts w:ascii="Verdana" w:eastAsia="Times New Roman" w:hAnsi="Verdana" w:cs="Times New Roman"/>
        </w:rPr>
        <w:t>primar, pentru contravenţiile prevăzute la alin. (1) lit. c) şi g).</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27" name="234003_006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6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86, alin. (2) din capitolul VI modificat de Art. I, punctul 53. din </w:t>
      </w:r>
      <w:hyperlink r:id="rId318" w:anchor="do|ari|pt53"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22" w:name="do|caVI|ar86|al3"/>
      <w:bookmarkEnd w:id="822"/>
      <w:r w:rsidRPr="00434470">
        <w:rPr>
          <w:rFonts w:ascii="Verdana" w:eastAsia="Times New Roman" w:hAnsi="Verdana" w:cs="Times New Roman"/>
          <w:b/>
          <w:bCs/>
          <w:color w:val="008F00"/>
        </w:rPr>
        <w:t>(3)</w:t>
      </w:r>
      <w:r w:rsidRPr="00434470">
        <w:rPr>
          <w:rFonts w:ascii="Verdana" w:eastAsia="Times New Roman" w:hAnsi="Verdana" w:cs="Times New Roman"/>
        </w:rPr>
        <w:t>În situaţia în care aplicarea sancţiunilor prevăzute la alin. (1) se realizează de către unul dintre organele de control prevăzute la alin. (2), la verificarea efectuată de alt organ de control, în raportul de inspecţie sau de control se va consemna acest fapt şi nu vor fi aplicate din nou sancţiunile prevăzute la alin. (1).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23" w:name="do|caVI|ar86|al4"/>
      <w:bookmarkEnd w:id="823"/>
      <w:r w:rsidRPr="00434470">
        <w:rPr>
          <w:rFonts w:ascii="Verdana" w:eastAsia="Times New Roman" w:hAnsi="Verdana" w:cs="Times New Roman"/>
          <w:b/>
          <w:bCs/>
          <w:color w:val="008F00"/>
        </w:rPr>
        <w:t>(4)</w:t>
      </w:r>
      <w:r w:rsidRPr="00434470">
        <w:rPr>
          <w:rFonts w:ascii="Verdana" w:eastAsia="Times New Roman" w:hAnsi="Verdana" w:cs="Times New Roman"/>
        </w:rPr>
        <w:t>Procesele-verbale întocmite de către personalul cu atribuţii de control prevăzut la alin. (2) lit. a) se transmit, în fotocopie, primarului comunei, oraşului, municipiului sau sectorului municipiului Bucureşti, după caz.</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24" w:name="do|caVI|ar87:442"/>
      <w:r>
        <w:rPr>
          <w:rFonts w:ascii="Verdana" w:eastAsia="Times New Roman" w:hAnsi="Verdana" w:cs="Times New Roman"/>
          <w:b/>
          <w:bCs/>
          <w:noProof/>
          <w:vanish/>
          <w:color w:val="333399"/>
        </w:rPr>
        <w:drawing>
          <wp:inline distT="0" distB="0" distL="0" distR="0">
            <wp:extent cx="95250" cy="95250"/>
            <wp:effectExtent l="19050" t="0" r="0" b="0"/>
            <wp:docPr id="328" name="do|caVI|ar87:44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87:44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24"/>
      <w:r w:rsidRPr="00434470">
        <w:rPr>
          <w:rFonts w:ascii="Verdana" w:eastAsia="Times New Roman" w:hAnsi="Verdana" w:cs="Times New Roman"/>
          <w:b/>
          <w:bCs/>
          <w:strike/>
          <w:vanish/>
          <w:color w:val="DC143C"/>
        </w:rPr>
        <w:t>Art. 87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25" w:name="do|caVI|ar87:442|al1:443"/>
      <w:bookmarkEnd w:id="825"/>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 xml:space="preserve">Contravenţiilor prevăzute la art. 86 le sunt aplicabile dispoziţiile Ordonanţei Guvernului nr. </w:t>
      </w:r>
      <w:hyperlink r:id="rId319" w:history="1">
        <w:r w:rsidRPr="00434470">
          <w:rPr>
            <w:rFonts w:ascii="Verdana" w:eastAsia="Times New Roman" w:hAnsi="Verdana" w:cs="Times New Roman"/>
            <w:b/>
            <w:bCs/>
            <w:strike/>
            <w:vanish/>
            <w:color w:val="333399"/>
            <w:u w:val="single"/>
          </w:rPr>
          <w:t>2/2001</w:t>
        </w:r>
      </w:hyperlink>
      <w:r w:rsidRPr="00434470">
        <w:rPr>
          <w:rFonts w:ascii="Verdana" w:eastAsia="Times New Roman" w:hAnsi="Verdana" w:cs="Times New Roman"/>
          <w:strike/>
          <w:vanish/>
          <w:color w:val="DC143C"/>
        </w:rPr>
        <w:t xml:space="preserve"> privind regimul juridic al contravenţiilor, aprobată cu modificări şi completări prin Legea nr. </w:t>
      </w:r>
      <w:hyperlink r:id="rId320" w:history="1">
        <w:r w:rsidRPr="00434470">
          <w:rPr>
            <w:rFonts w:ascii="Verdana" w:eastAsia="Times New Roman" w:hAnsi="Verdana" w:cs="Times New Roman"/>
            <w:b/>
            <w:bCs/>
            <w:strike/>
            <w:vanish/>
            <w:color w:val="333399"/>
            <w:u w:val="single"/>
          </w:rPr>
          <w:t>180/2002</w:t>
        </w:r>
      </w:hyperlink>
      <w:r w:rsidRPr="00434470">
        <w:rPr>
          <w:rFonts w:ascii="Verdana" w:eastAsia="Times New Roman" w:hAnsi="Verdana" w:cs="Times New Roman"/>
          <w:strike/>
          <w:vanish/>
          <w:color w:val="DC143C"/>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26" w:name="do|caVI|ar87:442|al2:444"/>
      <w:bookmarkEnd w:id="826"/>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Contravenientul poate achita pe loc sau în termen de cel mult 48 de ore de la data încheierii procesului-verbal ori, după caz, de la data comunicării acestuia, jumătate din minimul amenzilor prevăzute la art. 86 alin. (1), agentul constatator făcând menţiune despre această posibilitate în procesul-verbal.</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27" w:name="do|caVI|ar87"/>
      <w:r>
        <w:rPr>
          <w:rFonts w:ascii="Verdana" w:eastAsia="Times New Roman" w:hAnsi="Verdana" w:cs="Times New Roman"/>
          <w:b/>
          <w:bCs/>
          <w:noProof/>
          <w:color w:val="333399"/>
        </w:rPr>
        <w:drawing>
          <wp:inline distT="0" distB="0" distL="0" distR="0">
            <wp:extent cx="95250" cy="95250"/>
            <wp:effectExtent l="19050" t="0" r="0" b="0"/>
            <wp:docPr id="329" name="do|caVI|ar8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8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27"/>
      <w:r w:rsidRPr="00434470">
        <w:rPr>
          <w:rFonts w:ascii="Verdana" w:eastAsia="Times New Roman" w:hAnsi="Verdana" w:cs="Times New Roman"/>
          <w:b/>
          <w:bCs/>
          <w:color w:val="0000AF"/>
        </w:rPr>
        <w:t>Art. 87</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28" w:name="do|caVI|ar87|pa1"/>
      <w:bookmarkEnd w:id="828"/>
      <w:r w:rsidRPr="00434470">
        <w:rPr>
          <w:rFonts w:ascii="Verdana" w:eastAsia="Times New Roman" w:hAnsi="Verdana" w:cs="Times New Roman"/>
        </w:rPr>
        <w:t xml:space="preserve">Contravenţiilor prevăzute la art. 86 le sunt aplicabile dispoziţiile Ordonanţei Guvernului nr. </w:t>
      </w:r>
      <w:hyperlink r:id="rId321" w:history="1">
        <w:r w:rsidRPr="00434470">
          <w:rPr>
            <w:rFonts w:ascii="Verdana" w:eastAsia="Times New Roman" w:hAnsi="Verdana" w:cs="Times New Roman"/>
            <w:b/>
            <w:bCs/>
            <w:color w:val="333399"/>
            <w:u w:val="single"/>
          </w:rPr>
          <w:t>2/2001</w:t>
        </w:r>
      </w:hyperlink>
      <w:r w:rsidRPr="00434470">
        <w:rPr>
          <w:rFonts w:ascii="Verdana" w:eastAsia="Times New Roman" w:hAnsi="Verdana" w:cs="Times New Roman"/>
        </w:rPr>
        <w:t xml:space="preserve"> privind regimul juridic al contravenţiilor, aprobată cu </w:t>
      </w:r>
      <w:r w:rsidRPr="00434470">
        <w:rPr>
          <w:rFonts w:ascii="Verdana" w:eastAsia="Times New Roman" w:hAnsi="Verdana" w:cs="Times New Roman"/>
        </w:rPr>
        <w:lastRenderedPageBreak/>
        <w:t xml:space="preserve">modificări şi completări prin Legea nr. </w:t>
      </w:r>
      <w:hyperlink r:id="rId322" w:history="1">
        <w:r w:rsidRPr="00434470">
          <w:rPr>
            <w:rFonts w:ascii="Verdana" w:eastAsia="Times New Roman" w:hAnsi="Verdana" w:cs="Times New Roman"/>
            <w:b/>
            <w:bCs/>
            <w:color w:val="333399"/>
            <w:u w:val="single"/>
          </w:rPr>
          <w:t>180/2002</w:t>
        </w:r>
      </w:hyperlink>
      <w:r w:rsidRPr="00434470">
        <w:rPr>
          <w:rFonts w:ascii="Verdana" w:eastAsia="Times New Roman" w:hAnsi="Verdana" w:cs="Times New Roman"/>
        </w:rPr>
        <w:t xml:space="preserve">, cu modificările şi completările ulterioare, precum şi ale Legii nr. </w:t>
      </w:r>
      <w:hyperlink r:id="rId323" w:history="1">
        <w:r w:rsidRPr="00434470">
          <w:rPr>
            <w:rFonts w:ascii="Verdana" w:eastAsia="Times New Roman" w:hAnsi="Verdana" w:cs="Times New Roman"/>
            <w:b/>
            <w:bCs/>
            <w:color w:val="333399"/>
            <w:u w:val="single"/>
          </w:rPr>
          <w:t>203/2018</w:t>
        </w:r>
      </w:hyperlink>
      <w:r w:rsidRPr="00434470">
        <w:rPr>
          <w:rFonts w:ascii="Verdana" w:eastAsia="Times New Roman" w:hAnsi="Verdana" w:cs="Times New Roman"/>
        </w:rPr>
        <w:t xml:space="preserve"> privind măsuri de eficientizare a achitării amenzilor contravenţionale, cu modificările şi completările ulterioare.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30" name="234003_005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5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87 din capitolul VI modificat de Art. I, punctul 54. din </w:t>
      </w:r>
      <w:hyperlink r:id="rId324" w:anchor="do|ari|pt54"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29" w:name="do|caVI|ar88:445"/>
      <w:r>
        <w:rPr>
          <w:rFonts w:ascii="Verdana" w:eastAsia="Times New Roman" w:hAnsi="Verdana" w:cs="Times New Roman"/>
          <w:b/>
          <w:bCs/>
          <w:noProof/>
          <w:vanish/>
          <w:color w:val="333399"/>
        </w:rPr>
        <w:drawing>
          <wp:inline distT="0" distB="0" distL="0" distR="0">
            <wp:extent cx="95250" cy="95250"/>
            <wp:effectExtent l="19050" t="0" r="0" b="0"/>
            <wp:docPr id="331" name="do|caVI|ar88:44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88:44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29"/>
      <w:r w:rsidRPr="00434470">
        <w:rPr>
          <w:rFonts w:ascii="Verdana" w:eastAsia="Times New Roman" w:hAnsi="Verdana" w:cs="Times New Roman"/>
          <w:b/>
          <w:bCs/>
          <w:strike/>
          <w:vanish/>
          <w:color w:val="DC143C"/>
        </w:rPr>
        <w:t>Art. 88</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30" w:name="do|caVI|ar88:445|pa1:446"/>
      <w:bookmarkEnd w:id="830"/>
      <w:r w:rsidRPr="00434470">
        <w:rPr>
          <w:rFonts w:ascii="Verdana" w:eastAsia="Times New Roman" w:hAnsi="Verdana" w:cs="Times New Roman"/>
          <w:strike/>
          <w:vanish/>
          <w:color w:val="DC143C"/>
        </w:rPr>
        <w:t xml:space="preserve">Dispoziţiile primarului privind aprobarea sau respingerea în prealabil a cererii privind acordarea dreptului la venitul minim de incluziune, precum şi cele privind încetarea dreptului la venit minim de incluziune se pot ataca potrivit prevederilor Legii contenciosului administrativ nr. </w:t>
      </w:r>
      <w:hyperlink r:id="rId325" w:history="1">
        <w:r w:rsidRPr="00434470">
          <w:rPr>
            <w:rFonts w:ascii="Verdana" w:eastAsia="Times New Roman" w:hAnsi="Verdana" w:cs="Times New Roman"/>
            <w:b/>
            <w:bCs/>
            <w:strike/>
            <w:vanish/>
            <w:color w:val="333399"/>
            <w:u w:val="single"/>
          </w:rPr>
          <w:t>554/2004</w:t>
        </w:r>
      </w:hyperlink>
      <w:r w:rsidRPr="00434470">
        <w:rPr>
          <w:rFonts w:ascii="Verdana" w:eastAsia="Times New Roman" w:hAnsi="Verdana" w:cs="Times New Roman"/>
          <w:strike/>
          <w:vanish/>
          <w:color w:val="DC143C"/>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31" w:name="do|caVI|ar88"/>
      <w:r>
        <w:rPr>
          <w:rFonts w:ascii="Verdana" w:eastAsia="Times New Roman" w:hAnsi="Verdana" w:cs="Times New Roman"/>
          <w:b/>
          <w:bCs/>
          <w:noProof/>
          <w:color w:val="333399"/>
        </w:rPr>
        <w:drawing>
          <wp:inline distT="0" distB="0" distL="0" distR="0">
            <wp:extent cx="95250" cy="95250"/>
            <wp:effectExtent l="19050" t="0" r="0" b="0"/>
            <wp:docPr id="332" name="do|caVI|ar88|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88|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31"/>
      <w:r w:rsidRPr="00434470">
        <w:rPr>
          <w:rFonts w:ascii="Verdana" w:eastAsia="Times New Roman" w:hAnsi="Verdana" w:cs="Times New Roman"/>
          <w:b/>
          <w:bCs/>
          <w:color w:val="0000AF"/>
        </w:rPr>
        <w:t>Art. 88</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32" w:name="do|caVI|ar88|pa1"/>
      <w:bookmarkEnd w:id="832"/>
      <w:r w:rsidRPr="00434470">
        <w:rPr>
          <w:rFonts w:ascii="Verdana" w:eastAsia="Times New Roman" w:hAnsi="Verdana" w:cs="Times New Roman"/>
        </w:rPr>
        <w:t xml:space="preserve">Dispoziţiile primarului privind aprobarea/respingerea/suspendarea/încetarea/modificarea dreptului la venitul minim de incluziune, precum şi deciziile directorului executiv al agenţiei teritoriale pentru plăţi şi inspecţie socială se pot ataca potrivit prevederilor Legii contenciosului administrativ nr. </w:t>
      </w:r>
      <w:hyperlink r:id="rId326" w:history="1">
        <w:r w:rsidRPr="00434470">
          <w:rPr>
            <w:rFonts w:ascii="Verdana" w:eastAsia="Times New Roman" w:hAnsi="Verdana" w:cs="Times New Roman"/>
            <w:b/>
            <w:bCs/>
            <w:color w:val="333399"/>
            <w:u w:val="single"/>
          </w:rPr>
          <w:t>554/2004</w:t>
        </w:r>
      </w:hyperlink>
      <w:r w:rsidRPr="00434470">
        <w:rPr>
          <w:rFonts w:ascii="Verdana" w:eastAsia="Times New Roman" w:hAnsi="Verdana" w:cs="Times New Roman"/>
        </w:rPr>
        <w:t>, cu modificările şi completările ulterioare.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33" name="234003_005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5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88 din capitolul VI modificat de Art. I, punctul 55. din </w:t>
      </w:r>
      <w:hyperlink r:id="rId327" w:anchor="do|ari|pt55"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328" w:anchor="do|cavi|ar64" w:history="1">
        <w:r w:rsidRPr="00434470">
          <w:rPr>
            <w:rFonts w:ascii="Verdana" w:eastAsia="Times New Roman" w:hAnsi="Verdana" w:cs="Times New Roman"/>
            <w:b/>
            <w:bCs/>
            <w:vanish/>
            <w:color w:val="CD5C5C"/>
            <w:sz w:val="17"/>
            <w:u w:val="single"/>
          </w:rPr>
          <w:t>prevederi din Art. 64 din capitolul VI (Norme Metodologice din 2022) la data 01-Jun-2023 pentru Art. 88 din capitolul VI</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64</w:t>
      </w:r>
      <w:r w:rsidRPr="00434470">
        <w:rPr>
          <w:rFonts w:ascii="Verdana" w:eastAsia="Times New Roman" w:hAnsi="Verdana" w:cs="Times New Roman"/>
          <w:vanish/>
          <w:sz w:val="17"/>
          <w:szCs w:val="17"/>
        </w:rPr>
        <w:br/>
        <w:t>(1) Dispoziţiile primarului privind aprobarea sau respingerea dreptului la venitul minim de incluziune, precum şi pentru modificarea, suspendarea şi încetarea dreptului se întocmesc potrivit modelelor aprobate prin ordin al ministrului muncii şi solidarităţii sociale, la propunerea structurilor asociative ale autorităţilor administraţiei publice locale.</w:t>
      </w:r>
      <w:r w:rsidRPr="00434470">
        <w:rPr>
          <w:rFonts w:ascii="Verdana" w:eastAsia="Times New Roman" w:hAnsi="Verdana" w:cs="Times New Roman"/>
          <w:vanish/>
          <w:sz w:val="17"/>
          <w:szCs w:val="17"/>
        </w:rPr>
        <w:br/>
        <w:t>(2) Ordinul prevăzut la alin. (1) se emite în termen de 120 de zile lucrătoare de la intrarea în vigoare a prezentelor norme metodologice, dar nu mai târziu de 31 decembrie 2023 şi se publică în Monitorul Oficial al României, Partea 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33" w:name="do|caVII"/>
      <w:r>
        <w:rPr>
          <w:rFonts w:ascii="Verdana" w:eastAsia="Times New Roman" w:hAnsi="Verdana" w:cs="Times New Roman"/>
          <w:b/>
          <w:bCs/>
          <w:noProof/>
          <w:color w:val="333399"/>
        </w:rPr>
        <w:drawing>
          <wp:inline distT="0" distB="0" distL="0" distR="0">
            <wp:extent cx="95250" cy="95250"/>
            <wp:effectExtent l="19050" t="0" r="0" b="0"/>
            <wp:docPr id="334" name="do|caVII|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33"/>
      <w:r w:rsidRPr="00434470">
        <w:rPr>
          <w:rFonts w:ascii="Verdana" w:eastAsia="Times New Roman" w:hAnsi="Verdana" w:cs="Times New Roman"/>
          <w:b/>
          <w:bCs/>
          <w:color w:val="005F00"/>
          <w:sz w:val="24"/>
        </w:rPr>
        <w:t>CAPITOLUL VII:</w:t>
      </w:r>
      <w:r w:rsidRPr="00434470">
        <w:rPr>
          <w:rFonts w:ascii="Verdana" w:eastAsia="Times New Roman" w:hAnsi="Verdana" w:cs="Times New Roman"/>
        </w:rPr>
        <w:t xml:space="preserve"> </w:t>
      </w:r>
      <w:r w:rsidRPr="00434470">
        <w:rPr>
          <w:rFonts w:ascii="Verdana" w:eastAsia="Times New Roman" w:hAnsi="Verdana" w:cs="Times New Roman"/>
          <w:b/>
          <w:bCs/>
          <w:sz w:val="24"/>
        </w:rPr>
        <w:t>Dispoziţii tranzitorii şi finale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34" w:name="do|caVII|ar89"/>
      <w:r>
        <w:rPr>
          <w:rFonts w:ascii="Verdana" w:eastAsia="Times New Roman" w:hAnsi="Verdana" w:cs="Times New Roman"/>
          <w:b/>
          <w:bCs/>
          <w:noProof/>
          <w:color w:val="333399"/>
        </w:rPr>
        <w:drawing>
          <wp:inline distT="0" distB="0" distL="0" distR="0">
            <wp:extent cx="95250" cy="95250"/>
            <wp:effectExtent l="19050" t="0" r="0" b="0"/>
            <wp:docPr id="335" name="do|caVII|ar8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8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34"/>
      <w:r w:rsidRPr="00434470">
        <w:rPr>
          <w:rFonts w:ascii="Verdana" w:eastAsia="Times New Roman" w:hAnsi="Verdana" w:cs="Times New Roman"/>
          <w:b/>
          <w:bCs/>
          <w:color w:val="0000AF"/>
        </w:rPr>
        <w:t>Art. 89</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35" w:name="do|caVII|ar89|al1"/>
      <w:bookmarkEnd w:id="835"/>
      <w:r w:rsidRPr="00434470">
        <w:rPr>
          <w:rFonts w:ascii="Verdana" w:eastAsia="Times New Roman" w:hAnsi="Verdana" w:cs="Times New Roman"/>
          <w:b/>
          <w:bCs/>
          <w:color w:val="008F00"/>
        </w:rPr>
        <w:t>(1)</w:t>
      </w:r>
      <w:r w:rsidRPr="00434470">
        <w:rPr>
          <w:rFonts w:ascii="Verdana" w:eastAsia="Times New Roman" w:hAnsi="Verdana" w:cs="Times New Roman"/>
        </w:rPr>
        <w:t>Inspectorii sociali din agenţia naţională pentru plăţi şi inspecţie socială efectuează controale periodice la nivelul unităţilor administrativ-teritoriale, în scopul verificării respectării aplicării prevederilor prezentei legi.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36" w:name="do|caVII|ar89|al2"/>
      <w:bookmarkEnd w:id="836"/>
      <w:r w:rsidRPr="00434470">
        <w:rPr>
          <w:rFonts w:ascii="Verdana" w:eastAsia="Times New Roman" w:hAnsi="Verdana" w:cs="Times New Roman"/>
          <w:b/>
          <w:bCs/>
          <w:color w:val="008F00"/>
        </w:rPr>
        <w:t>(2)</w:t>
      </w:r>
      <w:r w:rsidRPr="00434470">
        <w:rPr>
          <w:rFonts w:ascii="Verdana" w:eastAsia="Times New Roman" w:hAnsi="Verdana" w:cs="Times New Roman"/>
        </w:rPr>
        <w:t>La solicitarea directorului executiv al agenţiei teritoriale pentru plăţi şi inspecţie socială, inspectorii sociali prevăzuţi la alin. (1) efectuează vizite în teren la beneficiarii de venit minim de incluziune, în scopul verificării îndeplinirii condiţiilor de eligibilitate pentru acordarea dreptului.</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329" w:anchor="do|cavi|ar65" w:history="1">
        <w:r w:rsidRPr="00434470">
          <w:rPr>
            <w:rFonts w:ascii="Verdana" w:eastAsia="Times New Roman" w:hAnsi="Verdana" w:cs="Times New Roman"/>
            <w:b/>
            <w:bCs/>
            <w:vanish/>
            <w:color w:val="CD5C5C"/>
            <w:sz w:val="17"/>
            <w:u w:val="single"/>
          </w:rPr>
          <w:t>prevederi din Art. 65 din capitolul VI (Norme Metodologice din 2022) la data 01-Jun-2023 pentru Art. 89, alin. (2) din capitolul VII</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65</w:t>
      </w:r>
      <w:r w:rsidRPr="00434470">
        <w:rPr>
          <w:rFonts w:ascii="Verdana" w:eastAsia="Times New Roman" w:hAnsi="Verdana" w:cs="Times New Roman"/>
          <w:vanish/>
          <w:sz w:val="17"/>
          <w:szCs w:val="17"/>
        </w:rPr>
        <w:br/>
        <w:t>Deciziile directorului executiv al agenţiei pentru plăţi şi inspecţie socială se întocmesc potrivit modelului aprobat prin decizie a directorului general al Agenţiei Naţionale pentru Plăţi şi Inspecţie Socială în termen de 120 de zile lucrătoare de la intrarea în vigoare a prezentelor norme metodologice, dar nu mai târziu de 31 decembrie 2023.</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37" w:name="do|caVII|ar90:447"/>
      <w:r>
        <w:rPr>
          <w:rFonts w:ascii="Verdana" w:eastAsia="Times New Roman" w:hAnsi="Verdana" w:cs="Times New Roman"/>
          <w:b/>
          <w:bCs/>
          <w:noProof/>
          <w:vanish/>
          <w:color w:val="333399"/>
        </w:rPr>
        <w:drawing>
          <wp:inline distT="0" distB="0" distL="0" distR="0">
            <wp:extent cx="95250" cy="95250"/>
            <wp:effectExtent l="19050" t="0" r="0" b="0"/>
            <wp:docPr id="336" name="do|caVII|ar90:44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0:44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37"/>
      <w:r w:rsidRPr="00434470">
        <w:rPr>
          <w:rFonts w:ascii="Verdana" w:eastAsia="Times New Roman" w:hAnsi="Verdana" w:cs="Times New Roman"/>
          <w:b/>
          <w:bCs/>
          <w:strike/>
          <w:vanish/>
          <w:color w:val="DC143C"/>
        </w:rPr>
        <w:t>Art. 90</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38" w:name="do|caVII|ar90:447|al1:257:448"/>
      <w:bookmarkEnd w:id="838"/>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 xml:space="preserve">Sumele constatate ca fiind primite necuvenit cu titlu de ajutor social acordat în baza Legii nr. </w:t>
      </w:r>
      <w:hyperlink r:id="rId330" w:history="1">
        <w:r w:rsidRPr="00434470">
          <w:rPr>
            <w:rFonts w:ascii="Verdana" w:eastAsia="Times New Roman" w:hAnsi="Verdana" w:cs="Times New Roman"/>
            <w:b/>
            <w:bCs/>
            <w:strike/>
            <w:vanish/>
            <w:color w:val="333399"/>
            <w:u w:val="single"/>
          </w:rPr>
          <w:t>416/2001</w:t>
        </w:r>
      </w:hyperlink>
      <w:r w:rsidRPr="00434470">
        <w:rPr>
          <w:rFonts w:ascii="Verdana" w:eastAsia="Times New Roman" w:hAnsi="Verdana" w:cs="Times New Roman"/>
          <w:strike/>
          <w:vanish/>
          <w:color w:val="DC143C"/>
        </w:rPr>
        <w:t xml:space="preserve"> privind venitul minim garantat, cu modificările şi completările ulterioare, de alocaţie pentru susţinerea familiei acordate în baza Legii nr. </w:t>
      </w:r>
      <w:hyperlink r:id="rId331" w:history="1">
        <w:r w:rsidRPr="00434470">
          <w:rPr>
            <w:rFonts w:ascii="Verdana" w:eastAsia="Times New Roman" w:hAnsi="Verdana" w:cs="Times New Roman"/>
            <w:b/>
            <w:bCs/>
            <w:strike/>
            <w:vanish/>
            <w:color w:val="333399"/>
            <w:u w:val="single"/>
          </w:rPr>
          <w:t>277/2010</w:t>
        </w:r>
      </w:hyperlink>
      <w:r w:rsidRPr="00434470">
        <w:rPr>
          <w:rFonts w:ascii="Verdana" w:eastAsia="Times New Roman" w:hAnsi="Verdana" w:cs="Times New Roman"/>
          <w:strike/>
          <w:vanish/>
          <w:color w:val="DC143C"/>
        </w:rPr>
        <w:t xml:space="preserve"> privind alocaţia pentru susţinerea familiei, republicată, cu modificările şi completările ulterioare, şi de ajutor pentru încălzirea locuinţei acordat în baza Ordonanţei de urgenţă a Guvernului nr. </w:t>
      </w:r>
      <w:hyperlink r:id="rId332" w:history="1">
        <w:r w:rsidRPr="00434470">
          <w:rPr>
            <w:rFonts w:ascii="Verdana" w:eastAsia="Times New Roman" w:hAnsi="Verdana" w:cs="Times New Roman"/>
            <w:b/>
            <w:bCs/>
            <w:strike/>
            <w:vanish/>
            <w:color w:val="333399"/>
            <w:u w:val="single"/>
          </w:rPr>
          <w:t>70/2011</w:t>
        </w:r>
      </w:hyperlink>
      <w:r w:rsidRPr="00434470">
        <w:rPr>
          <w:rFonts w:ascii="Verdana" w:eastAsia="Times New Roman" w:hAnsi="Verdana" w:cs="Times New Roman"/>
          <w:strike/>
          <w:vanish/>
          <w:color w:val="DC143C"/>
        </w:rPr>
        <w:t xml:space="preserve"> privind măsurile de protecţie socială în perioada sezonului rece, aprobată prin Legea nr. </w:t>
      </w:r>
      <w:hyperlink r:id="rId333" w:history="1">
        <w:r w:rsidRPr="00434470">
          <w:rPr>
            <w:rFonts w:ascii="Verdana" w:eastAsia="Times New Roman" w:hAnsi="Verdana" w:cs="Times New Roman"/>
            <w:b/>
            <w:bCs/>
            <w:strike/>
            <w:vanish/>
            <w:color w:val="333399"/>
            <w:u w:val="single"/>
          </w:rPr>
          <w:t>92/2012</w:t>
        </w:r>
      </w:hyperlink>
      <w:r w:rsidRPr="00434470">
        <w:rPr>
          <w:rFonts w:ascii="Verdana" w:eastAsia="Times New Roman" w:hAnsi="Verdana" w:cs="Times New Roman"/>
          <w:strike/>
          <w:vanish/>
          <w:color w:val="DC143C"/>
        </w:rPr>
        <w:t>, cu modificările şi completările ulterioare, nerecuperate până la data intrării în vigoare a prezentei legi, se recuperează în condiţiile art. 78-80.</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39" w:name="do|caVII|ar90:447|al1:449"/>
      <w:bookmarkEnd w:id="839"/>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 xml:space="preserve">Sumele constatate ca fiind primite necuvenit cu titlu de ajutor social acordat în baza Legii nr. </w:t>
      </w:r>
      <w:hyperlink r:id="rId334" w:history="1">
        <w:r w:rsidRPr="00434470">
          <w:rPr>
            <w:rFonts w:ascii="Verdana" w:eastAsia="Times New Roman" w:hAnsi="Verdana" w:cs="Times New Roman"/>
            <w:b/>
            <w:bCs/>
            <w:strike/>
            <w:vanish/>
            <w:color w:val="333399"/>
            <w:u w:val="single"/>
          </w:rPr>
          <w:t>416/2001</w:t>
        </w:r>
      </w:hyperlink>
      <w:r w:rsidRPr="00434470">
        <w:rPr>
          <w:rFonts w:ascii="Verdana" w:eastAsia="Times New Roman" w:hAnsi="Verdana" w:cs="Times New Roman"/>
          <w:strike/>
          <w:vanish/>
          <w:color w:val="DC143C"/>
        </w:rPr>
        <w:t xml:space="preserve"> privind venitul minim garantat, cu modificările şi completările ulterioare, şi de alocaţie pentru susţinerea familiei acordate în baza Legii nr. </w:t>
      </w:r>
      <w:hyperlink r:id="rId335" w:history="1">
        <w:r w:rsidRPr="00434470">
          <w:rPr>
            <w:rFonts w:ascii="Verdana" w:eastAsia="Times New Roman" w:hAnsi="Verdana" w:cs="Times New Roman"/>
            <w:b/>
            <w:bCs/>
            <w:strike/>
            <w:vanish/>
            <w:color w:val="333399"/>
            <w:u w:val="single"/>
          </w:rPr>
          <w:t>277/2010</w:t>
        </w:r>
      </w:hyperlink>
      <w:r w:rsidRPr="00434470">
        <w:rPr>
          <w:rFonts w:ascii="Verdana" w:eastAsia="Times New Roman" w:hAnsi="Verdana" w:cs="Times New Roman"/>
          <w:strike/>
          <w:vanish/>
          <w:color w:val="DC143C"/>
        </w:rPr>
        <w:t xml:space="preserve"> privind alocaţia pentru susţinerea familiei, republicată, cu modificările şi completările ulterioare, nerecuperate până la data intrării în vigoare a prezentei legi, se recuperează în condiţiile art. 78-80.</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337" name="224871_007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7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01-Oct-2022 Art. 90, alin. (1) din capitolul VII modificat de Art. 43, punctul 25. din capitolul IV din </w:t>
      </w:r>
      <w:hyperlink r:id="rId336" w:anchor="do|caiv|ar43|pt25" w:history="1">
        <w:r w:rsidRPr="00434470">
          <w:rPr>
            <w:rFonts w:ascii="Verdana" w:eastAsia="Times New Roman" w:hAnsi="Verdana" w:cs="Times New Roman"/>
            <w:b/>
            <w:bCs/>
            <w:i/>
            <w:iCs/>
            <w:strike/>
            <w:vanish/>
            <w:color w:val="333399"/>
            <w:sz w:val="18"/>
            <w:u w:val="single"/>
          </w:rPr>
          <w:t>Legea 226/2021</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40" w:name="do|caVII|ar90:447|al2:450"/>
      <w:bookmarkEnd w:id="840"/>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Pentru sumele prevăzute la alin. (1), termenul de 180 de zile se calculează de la data intrării în vigoare a prezentei legi.</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38" name="234003_006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6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01-Apr-2023 Art. 90 din capitolul VII abrogat de Art. I, punctul 56. din </w:t>
      </w:r>
      <w:hyperlink r:id="rId337" w:anchor="do|ari|pt56"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41" w:name="do|caVII|ar91:451"/>
      <w:r>
        <w:rPr>
          <w:rFonts w:ascii="Verdana" w:eastAsia="Times New Roman" w:hAnsi="Verdana" w:cs="Times New Roman"/>
          <w:b/>
          <w:bCs/>
          <w:noProof/>
          <w:vanish/>
          <w:color w:val="333399"/>
        </w:rPr>
        <w:drawing>
          <wp:inline distT="0" distB="0" distL="0" distR="0">
            <wp:extent cx="95250" cy="95250"/>
            <wp:effectExtent l="19050" t="0" r="0" b="0"/>
            <wp:docPr id="339" name="do|caVII|ar91:45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1:45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41"/>
      <w:r w:rsidRPr="00434470">
        <w:rPr>
          <w:rFonts w:ascii="Verdana" w:eastAsia="Times New Roman" w:hAnsi="Verdana" w:cs="Times New Roman"/>
          <w:b/>
          <w:bCs/>
          <w:strike/>
          <w:vanish/>
          <w:color w:val="DC143C"/>
        </w:rPr>
        <w:t>Art. 91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42" w:name="do|caVII|ar91:451|pa1:452"/>
      <w:bookmarkEnd w:id="842"/>
      <w:r w:rsidRPr="00434470">
        <w:rPr>
          <w:rFonts w:ascii="Verdana" w:eastAsia="Times New Roman" w:hAnsi="Verdana" w:cs="Times New Roman"/>
          <w:strike/>
          <w:vanish/>
          <w:color w:val="DC143C"/>
        </w:rPr>
        <w:t>În situaţia în care Ministerul Muncii, Familiei, Protecţiei Sociale şi Persoanelor Vârstnice constată creşterea valorii pragului sărăciei severe, stabilit cu peste 10% faţă de valoarea de referinţă, exprimată în lei, prevăzută la art. 15 alin. (2), acesta propune modificarea corespunzătoare a nivelului venitului mediu net lunar/membru de familie luat în calcul la stabilirea cuantumului venitului minim de incluziune, pentru fiecare din ajutoarele financiare prevăzute la art. 3 alin. (2), care se aprobă prin hotărâre a Guvernului.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43" w:name="do|caVII|ar91"/>
      <w:r>
        <w:rPr>
          <w:rFonts w:ascii="Verdana" w:eastAsia="Times New Roman" w:hAnsi="Verdana" w:cs="Times New Roman"/>
          <w:b/>
          <w:bCs/>
          <w:noProof/>
          <w:color w:val="333399"/>
        </w:rPr>
        <w:drawing>
          <wp:inline distT="0" distB="0" distL="0" distR="0">
            <wp:extent cx="95250" cy="95250"/>
            <wp:effectExtent l="19050" t="0" r="0" b="0"/>
            <wp:docPr id="340" name="do|caVII|ar9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43"/>
      <w:r w:rsidRPr="00434470">
        <w:rPr>
          <w:rFonts w:ascii="Verdana" w:eastAsia="Times New Roman" w:hAnsi="Verdana" w:cs="Times New Roman"/>
          <w:b/>
          <w:bCs/>
          <w:color w:val="0000AF"/>
        </w:rPr>
        <w:t>Art. 91</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44" w:name="do|caVII|ar91|al1:486"/>
      <w:bookmarkEnd w:id="844"/>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Nivelul venitului minim de incluziune, respectiv al componentelor acestuia prevăzute la art. 3 alin. (2), precum şi cuantumurile ajutorului pentru familia cu copii se majorează anual, din oficiu, începând cu luna martie a fiecărui an, cu rata medie anuală a inflaţiei din anul precedent, indicator definitiv, comunicat de Institutul Naţional de Statistică. În situaţia în care rata medie anuală a inflaţiei are valoare negativă se păstrează ultima valoare a venitului minim de incluziune şi a cuantumurilor acestuia.</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45" w:name="do|caVII|ar91|al1"/>
      <w:bookmarkEnd w:id="845"/>
      <w:r w:rsidRPr="00434470">
        <w:rPr>
          <w:rFonts w:ascii="Verdana" w:eastAsia="Times New Roman" w:hAnsi="Verdana" w:cs="Times New Roman"/>
          <w:b/>
          <w:bCs/>
          <w:color w:val="008F00"/>
        </w:rPr>
        <w:t>(1)</w:t>
      </w:r>
      <w:r w:rsidRPr="00434470">
        <w:rPr>
          <w:rFonts w:ascii="Verdana" w:eastAsia="Times New Roman" w:hAnsi="Verdana" w:cs="Times New Roman"/>
        </w:rPr>
        <w:t>Nivelul venitului minim de incluziune, respectiv al componentelor acestuia prevăzute la art. 9 alin. (3), precum şi cuantumurile ajutorului pentru familia cu copii prevăzut la art. 18 se majorează anual, din oficiu, începând cu luna martie a fiecărui an, cu rata medie anuală a inflaţiei din anul precedent, indicator definitiv, comunicat de Institutul Naţional de Statistică. În situaţia în care rata medie anuală a inflaţiei are valoare negativă se păstrează ultima valoare a venitului minim de incluziune şi a cuantumurilor acestuia.</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41" name="238973_004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4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91, alin. (1) din capitolul VII modificat de Art. I, punctul 17. din </w:t>
      </w:r>
      <w:hyperlink r:id="rId338" w:anchor="do|ari|pt17"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46" w:name="do|caVII|ar91|al2"/>
      <w:bookmarkEnd w:id="846"/>
      <w:r w:rsidRPr="00434470">
        <w:rPr>
          <w:rFonts w:ascii="Verdana" w:eastAsia="Times New Roman" w:hAnsi="Verdana" w:cs="Times New Roman"/>
          <w:b/>
          <w:bCs/>
          <w:color w:val="008F00"/>
        </w:rPr>
        <w:t>(2)</w:t>
      </w:r>
      <w:r w:rsidRPr="00434470">
        <w:rPr>
          <w:rFonts w:ascii="Verdana" w:eastAsia="Times New Roman" w:hAnsi="Verdana" w:cs="Times New Roman"/>
        </w:rPr>
        <w:t>Nivelul venitului minim de incluziune, respectiv al componentelor acestuia prevăzute la art. 3 alin. (2), precum şi cuantumurile ajutorului pentru familia cu copii, majorate în condiţiile prevăzute la alin. (1), se comunică de către Ministerul Muncii şi Solidarităţii Sociale Agenţiei Naţionale pentru Plăţi şi Inspecţie Socială.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47" w:name="do|caVII|ar91|al3"/>
      <w:bookmarkEnd w:id="847"/>
      <w:r w:rsidRPr="00434470">
        <w:rPr>
          <w:rFonts w:ascii="Verdana" w:eastAsia="Times New Roman" w:hAnsi="Verdana" w:cs="Times New Roman"/>
          <w:b/>
          <w:bCs/>
          <w:color w:val="008F00"/>
        </w:rPr>
        <w:t>(3)</w:t>
      </w:r>
      <w:r w:rsidRPr="00434470">
        <w:rPr>
          <w:rFonts w:ascii="Verdana" w:eastAsia="Times New Roman" w:hAnsi="Verdana" w:cs="Times New Roman"/>
        </w:rPr>
        <w:t>Nivelul sumelor prevăzute la art. 27</w:t>
      </w:r>
      <w:r w:rsidRPr="00434470">
        <w:rPr>
          <w:rFonts w:ascii="Verdana" w:eastAsia="Times New Roman" w:hAnsi="Verdana" w:cs="Times New Roman"/>
          <w:vertAlign w:val="superscript"/>
        </w:rPr>
        <w:t>5</w:t>
      </w:r>
      <w:r w:rsidRPr="00434470">
        <w:rPr>
          <w:rFonts w:ascii="Verdana" w:eastAsia="Times New Roman" w:hAnsi="Verdana" w:cs="Times New Roman"/>
        </w:rPr>
        <w:t xml:space="preserve"> se actualizează prin hotărâre a Guvernului.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48" w:name="do|caVII|ar91|al4"/>
      <w:bookmarkEnd w:id="848"/>
      <w:r w:rsidRPr="00434470">
        <w:rPr>
          <w:rFonts w:ascii="Verdana" w:eastAsia="Times New Roman" w:hAnsi="Verdana" w:cs="Times New Roman"/>
          <w:b/>
          <w:bCs/>
          <w:color w:val="008F00"/>
        </w:rPr>
        <w:t>(4)</w:t>
      </w:r>
      <w:r w:rsidRPr="00434470">
        <w:rPr>
          <w:rFonts w:ascii="Verdana" w:eastAsia="Times New Roman" w:hAnsi="Verdana" w:cs="Times New Roman"/>
        </w:rPr>
        <w:t>În situaţia în care din calculul prevăzut la alin. (1) rezultă fracţiuni de bani, nivelurile se rotunjesc la leu, în favoarea beneficiarului.</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42" name="234003_006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6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91 din capitolul VII modificat de Art. I, punctul 57. din </w:t>
      </w:r>
      <w:hyperlink r:id="rId339" w:anchor="do|ari|pt57"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49" w:name="do|caVII|ar92:453"/>
      <w:r>
        <w:rPr>
          <w:rFonts w:ascii="Verdana" w:eastAsia="Times New Roman" w:hAnsi="Verdana" w:cs="Times New Roman"/>
          <w:b/>
          <w:bCs/>
          <w:noProof/>
          <w:vanish/>
          <w:color w:val="333399"/>
        </w:rPr>
        <w:drawing>
          <wp:inline distT="0" distB="0" distL="0" distR="0">
            <wp:extent cx="95250" cy="95250"/>
            <wp:effectExtent l="19050" t="0" r="0" b="0"/>
            <wp:docPr id="343" name="do|caVII|ar92:45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2:45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49"/>
      <w:r w:rsidRPr="00434470">
        <w:rPr>
          <w:rFonts w:ascii="Verdana" w:eastAsia="Times New Roman" w:hAnsi="Verdana" w:cs="Times New Roman"/>
          <w:b/>
          <w:bCs/>
          <w:strike/>
          <w:vanish/>
          <w:color w:val="DC143C"/>
        </w:rPr>
        <w:t>Art. 92</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50" w:name="do|caVII|ar92:453|al1:454"/>
      <w:bookmarkEnd w:id="850"/>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Pentru creşterea calităţii vieţii, persoanele apte de muncă din familiile beneficiare de venit minim de incluziune, care nu au un loc de muncă sau nu realizează venituri în baza unui contract individual de muncă, raport de serviciu ori altă formă prevăzută de lege, beneficiază de măsuri de incluziune pe piaţa muncii, prevăzute de reglementările legale în vigoare şi constituie una dintre categoriile prioritare pentru acestea.</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51" w:name="do|caVII|ar92:453|al2:455"/>
      <w:r>
        <w:rPr>
          <w:rFonts w:ascii="Verdana" w:eastAsia="Times New Roman" w:hAnsi="Verdana" w:cs="Times New Roman"/>
          <w:b/>
          <w:bCs/>
          <w:noProof/>
          <w:vanish/>
          <w:color w:val="333399"/>
        </w:rPr>
        <w:drawing>
          <wp:inline distT="0" distB="0" distL="0" distR="0">
            <wp:extent cx="95250" cy="95250"/>
            <wp:effectExtent l="19050" t="0" r="0" b="0"/>
            <wp:docPr id="344" name="do|caVII|ar92:453|al2:455|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2:453|al2:455|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51"/>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Principalele măsuri de incluziune pe piaţa muncii destinate persoanelor prevăzute la alin. (1) sunt:</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52" w:name="do|caVII|ar92:453|al2:455|lia:456"/>
      <w:bookmarkEnd w:id="852"/>
      <w:r w:rsidRPr="00434470">
        <w:rPr>
          <w:rFonts w:ascii="Verdana" w:eastAsia="Times New Roman" w:hAnsi="Verdana" w:cs="Times New Roman"/>
          <w:b/>
          <w:bCs/>
          <w:strike/>
          <w:vanish/>
          <w:color w:val="DC143C"/>
        </w:rPr>
        <w:t>a)</w:t>
      </w:r>
      <w:r w:rsidRPr="00434470">
        <w:rPr>
          <w:rFonts w:ascii="Verdana" w:eastAsia="Times New Roman" w:hAnsi="Verdana" w:cs="Times New Roman"/>
          <w:strike/>
          <w:vanish/>
          <w:color w:val="DC143C"/>
        </w:rPr>
        <w:t xml:space="preserve">participarea la programele educaţionale de alfabetizare şi de tip a doua şansă, inclusiv la programele desfăşurate în cadrul centrelor comunitare de învăţare permanentă la nivel local prevăzute la art. 344 din Legea educaţiei naţionale nr. </w:t>
      </w:r>
      <w:hyperlink r:id="rId340" w:history="1">
        <w:r w:rsidRPr="00434470">
          <w:rPr>
            <w:rFonts w:ascii="Verdana" w:eastAsia="Times New Roman" w:hAnsi="Verdana" w:cs="Times New Roman"/>
            <w:b/>
            <w:bCs/>
            <w:strike/>
            <w:vanish/>
            <w:color w:val="333399"/>
            <w:u w:val="single"/>
          </w:rPr>
          <w:t>1/2011</w:t>
        </w:r>
      </w:hyperlink>
      <w:r w:rsidRPr="00434470">
        <w:rPr>
          <w:rFonts w:ascii="Verdana" w:eastAsia="Times New Roman" w:hAnsi="Verdana" w:cs="Times New Roman"/>
          <w:strike/>
          <w:vanish/>
          <w:color w:val="DC143C"/>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53" w:name="do|caVII|ar92:453|al2:455|lib:457"/>
      <w:bookmarkEnd w:id="853"/>
      <w:r w:rsidRPr="00434470">
        <w:rPr>
          <w:rFonts w:ascii="Verdana" w:eastAsia="Times New Roman" w:hAnsi="Verdana" w:cs="Times New Roman"/>
          <w:b/>
          <w:bCs/>
          <w:strike/>
          <w:vanish/>
          <w:color w:val="DC143C"/>
        </w:rPr>
        <w:t>b)</w:t>
      </w:r>
      <w:r w:rsidRPr="00434470">
        <w:rPr>
          <w:rFonts w:ascii="Verdana" w:eastAsia="Times New Roman" w:hAnsi="Verdana" w:cs="Times New Roman"/>
          <w:strike/>
          <w:vanish/>
          <w:color w:val="DC143C"/>
        </w:rPr>
        <w:t>participarea la cursurile de formare/calificare/recalificare recomandate de agenţiile teritoriale pentru ocuparea forţei de muncă;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54" w:name="do|caVII|ar92:453|al2:455|lic:458"/>
      <w:bookmarkEnd w:id="854"/>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oferirea de servicii de consiliere şi orientare pe piaţa muncii;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55" w:name="do|caVII|ar92:453|al2:455|lid:459"/>
      <w:bookmarkEnd w:id="855"/>
      <w:r w:rsidRPr="00434470">
        <w:rPr>
          <w:rFonts w:ascii="Verdana" w:eastAsia="Times New Roman" w:hAnsi="Verdana" w:cs="Times New Roman"/>
          <w:b/>
          <w:bCs/>
          <w:strike/>
          <w:vanish/>
          <w:color w:val="DC143C"/>
        </w:rPr>
        <w:t>d)</w:t>
      </w:r>
      <w:r w:rsidRPr="00434470">
        <w:rPr>
          <w:rFonts w:ascii="Verdana" w:eastAsia="Times New Roman" w:hAnsi="Verdana" w:cs="Times New Roman"/>
          <w:strike/>
          <w:vanish/>
          <w:color w:val="DC143C"/>
        </w:rPr>
        <w:t xml:space="preserve">angajarea în cadrul întreprinderilor sociale sau a întreprinderilor sociale de inserţie, în condiţiile prevăzute de Legea nr. </w:t>
      </w:r>
      <w:hyperlink r:id="rId341" w:history="1">
        <w:r w:rsidRPr="00434470">
          <w:rPr>
            <w:rFonts w:ascii="Verdana" w:eastAsia="Times New Roman" w:hAnsi="Verdana" w:cs="Times New Roman"/>
            <w:b/>
            <w:bCs/>
            <w:strike/>
            <w:vanish/>
            <w:color w:val="333399"/>
            <w:u w:val="single"/>
          </w:rPr>
          <w:t>219/2015</w:t>
        </w:r>
      </w:hyperlink>
      <w:r w:rsidRPr="00434470">
        <w:rPr>
          <w:rFonts w:ascii="Verdana" w:eastAsia="Times New Roman" w:hAnsi="Verdana" w:cs="Times New Roman"/>
          <w:strike/>
          <w:vanish/>
          <w:color w:val="DC143C"/>
        </w:rPr>
        <w:t xml:space="preserve"> privind economia socială.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56" w:name="do|caVII|ar92:453|al3:460"/>
      <w:bookmarkEnd w:id="856"/>
      <w:r w:rsidRPr="00434470">
        <w:rPr>
          <w:rFonts w:ascii="Verdana" w:eastAsia="Times New Roman" w:hAnsi="Verdana" w:cs="Times New Roman"/>
          <w:b/>
          <w:bCs/>
          <w:strike/>
          <w:vanish/>
          <w:color w:val="DC143C"/>
        </w:rPr>
        <w:t>(3)</w:t>
      </w:r>
      <w:r w:rsidRPr="00434470">
        <w:rPr>
          <w:rFonts w:ascii="Verdana" w:eastAsia="Times New Roman" w:hAnsi="Verdana" w:cs="Times New Roman"/>
          <w:strike/>
          <w:vanish/>
          <w:color w:val="DC143C"/>
        </w:rPr>
        <w:t>Măsurile prevăzute la alin. (2) sunt disponibile şi pentru persoanele apte de muncă din familiile beneficiare de venit minim de incluziune care realizează venituri în baza unui contract individual de muncă, raport de serviciu sau altă formă prevăzută de lege, dacă acestea doresc să obţină fie venituri mai mari în baza unui contract individual de muncă, raport de serviciu sau altă formă prevăzută de lege, fie să dobândească competenţe profesionale competitive pe piaţa muncii.</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57" w:name="do|caVII|ar92:453|al4:461"/>
      <w:bookmarkEnd w:id="857"/>
      <w:r w:rsidRPr="00434470">
        <w:rPr>
          <w:rFonts w:ascii="Verdana" w:eastAsia="Times New Roman" w:hAnsi="Verdana" w:cs="Times New Roman"/>
          <w:b/>
          <w:bCs/>
          <w:strike/>
          <w:vanish/>
          <w:color w:val="DC143C"/>
        </w:rPr>
        <w:t>(4)</w:t>
      </w:r>
      <w:r w:rsidRPr="00434470">
        <w:rPr>
          <w:rFonts w:ascii="Verdana" w:eastAsia="Times New Roman" w:hAnsi="Verdana" w:cs="Times New Roman"/>
          <w:strike/>
          <w:vanish/>
          <w:color w:val="DC143C"/>
        </w:rPr>
        <w:t>Persoanele apte de muncă din familiile care primesc una sau mai multe componente ale venitului minim de incluziune beneficiază, cu prioritate, de măsurile de ocupare temporară pentru executarea de lucrări şi activităţi de interes pentru comunităţile locale subvenţionate din bugetul asigurărilor de şomaj.</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58" w:name="do|caVII|ar92:453|al5:462"/>
      <w:bookmarkEnd w:id="858"/>
      <w:r w:rsidRPr="00434470">
        <w:rPr>
          <w:rFonts w:ascii="Verdana" w:eastAsia="Times New Roman" w:hAnsi="Verdana" w:cs="Times New Roman"/>
          <w:b/>
          <w:bCs/>
          <w:strike/>
          <w:vanish/>
          <w:color w:val="DC143C"/>
        </w:rPr>
        <w:t>(5)</w:t>
      </w:r>
      <w:r w:rsidRPr="00434470">
        <w:rPr>
          <w:rFonts w:ascii="Verdana" w:eastAsia="Times New Roman" w:hAnsi="Verdana" w:cs="Times New Roman"/>
          <w:strike/>
          <w:vanish/>
          <w:color w:val="DC143C"/>
        </w:rPr>
        <w:t>În termen de 3 ani de la data intrării în vigoare a prezentei legi, pentru 25% din persoanele apte de muncă din familiile beneficiare de venit minim de incluziune, instituţiile cu atribuţii în domeniu au obligaţia să asigure cel puţin una dintre măsurile prevăzute la alin. (2) şi (4).</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45" name="234003_006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6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01-Apr-2023 Art. 92 din capitolul VII abrogat de Art. I, punctul 58. din </w:t>
      </w:r>
      <w:hyperlink r:id="rId342" w:anchor="do|ari|pt58"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59" w:name="do|caVII|ar93"/>
      <w:r>
        <w:rPr>
          <w:rFonts w:ascii="Verdana" w:eastAsia="Times New Roman" w:hAnsi="Verdana" w:cs="Times New Roman"/>
          <w:b/>
          <w:bCs/>
          <w:noProof/>
          <w:color w:val="333399"/>
        </w:rPr>
        <w:drawing>
          <wp:inline distT="0" distB="0" distL="0" distR="0">
            <wp:extent cx="95250" cy="95250"/>
            <wp:effectExtent l="19050" t="0" r="0" b="0"/>
            <wp:docPr id="346" name="do|caVII|ar9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59"/>
      <w:r w:rsidRPr="00434470">
        <w:rPr>
          <w:rFonts w:ascii="Verdana" w:eastAsia="Times New Roman" w:hAnsi="Verdana" w:cs="Times New Roman"/>
          <w:b/>
          <w:bCs/>
          <w:color w:val="0000AF"/>
        </w:rPr>
        <w:t>Art. 93</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60" w:name="do|caVII|ar93|al1"/>
      <w:bookmarkEnd w:id="860"/>
      <w:r w:rsidRPr="00434470">
        <w:rPr>
          <w:rFonts w:ascii="Verdana" w:eastAsia="Times New Roman" w:hAnsi="Verdana" w:cs="Times New Roman"/>
          <w:b/>
          <w:bCs/>
          <w:color w:val="008F00"/>
        </w:rPr>
        <w:t>(1)</w:t>
      </w:r>
      <w:r w:rsidRPr="00434470">
        <w:rPr>
          <w:rFonts w:ascii="Verdana" w:eastAsia="Times New Roman" w:hAnsi="Verdana" w:cs="Times New Roman"/>
        </w:rPr>
        <w:t>În termen de 60 de zile de la data publicării prezentei legi în Monitorul Oficial al României, Partea I, Ministerul Muncii, Familiei, Protecţiei Sociale şi Persoanelor Vârstnice elaborează normele metodologice de aplicare a prevederilor acesteia, care se aprobă prin hotărâre a Guvernului.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61" w:name="do|caVII|ar93|al2"/>
      <w:bookmarkEnd w:id="861"/>
      <w:r w:rsidRPr="00434470">
        <w:rPr>
          <w:rFonts w:ascii="Verdana" w:eastAsia="Times New Roman" w:hAnsi="Verdana" w:cs="Times New Roman"/>
          <w:b/>
          <w:bCs/>
          <w:color w:val="008F00"/>
        </w:rPr>
        <w:lastRenderedPageBreak/>
        <w:t>(2)</w:t>
      </w:r>
      <w:r w:rsidRPr="00434470">
        <w:rPr>
          <w:rFonts w:ascii="Verdana" w:eastAsia="Times New Roman" w:hAnsi="Verdana" w:cs="Times New Roman"/>
        </w:rPr>
        <w:t>Până la intrarea în vigoare a prezentei legi, agenţia naţională pentru plăţi şi inspecţie socială, precum şi celelalte instituţii cu responsabilităţi în domeniu au obligaţia de a lua măsurile administrative necesare pentru implementarea prevederilor prezentei legi.</w:t>
      </w:r>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hyperlink r:id="rId343" w:anchor="do|cavi|ar66" w:history="1">
        <w:r w:rsidRPr="00434470">
          <w:rPr>
            <w:rFonts w:ascii="Verdana" w:eastAsia="Times New Roman" w:hAnsi="Verdana" w:cs="Times New Roman"/>
            <w:b/>
            <w:bCs/>
            <w:vanish/>
            <w:color w:val="CD5C5C"/>
            <w:sz w:val="17"/>
            <w:u w:val="single"/>
          </w:rPr>
          <w:t>prevederi din Art. 66 din capitolul VI (Norme Metodologice din 2022) la data 01-Jun-2023 pentru Art. 93 din capitolul VII</w:t>
        </w:r>
      </w:hyperlink>
    </w:p>
    <w:p w:rsidR="00434470" w:rsidRPr="00434470" w:rsidRDefault="00434470" w:rsidP="00434470">
      <w:pPr>
        <w:shd w:val="clear" w:color="auto" w:fill="FFFAFA"/>
        <w:spacing w:after="0" w:line="240" w:lineRule="auto"/>
        <w:rPr>
          <w:rFonts w:ascii="Verdana" w:eastAsia="Times New Roman" w:hAnsi="Verdana" w:cs="Times New Roman"/>
          <w:vanish/>
          <w:sz w:val="17"/>
          <w:szCs w:val="17"/>
        </w:rPr>
      </w:pPr>
      <w:r w:rsidRPr="00434470">
        <w:rPr>
          <w:rFonts w:ascii="Verdana" w:eastAsia="Times New Roman" w:hAnsi="Verdana" w:cs="Times New Roman"/>
          <w:vanish/>
          <w:sz w:val="17"/>
          <w:szCs w:val="17"/>
        </w:rPr>
        <w:br/>
        <w:t>Art. 66</w:t>
      </w:r>
      <w:r w:rsidRPr="00434470">
        <w:rPr>
          <w:rFonts w:ascii="Verdana" w:eastAsia="Times New Roman" w:hAnsi="Verdana" w:cs="Times New Roman"/>
          <w:vanish/>
          <w:sz w:val="17"/>
          <w:szCs w:val="17"/>
        </w:rPr>
        <w:br/>
        <w:t xml:space="preserve">(1) În vederea monitorizării aplicării prevederilor Legii nr. </w:t>
      </w:r>
      <w:hyperlink r:id="rId344" w:history="1">
        <w:r w:rsidRPr="00434470">
          <w:rPr>
            <w:rFonts w:ascii="Verdana" w:eastAsia="Times New Roman" w:hAnsi="Verdana" w:cs="Times New Roman"/>
            <w:b/>
            <w:bCs/>
            <w:vanish/>
            <w:color w:val="333399"/>
            <w:sz w:val="17"/>
            <w:u w:val="single"/>
          </w:rPr>
          <w:t>196/2016</w:t>
        </w:r>
      </w:hyperlink>
      <w:r w:rsidRPr="00434470">
        <w:rPr>
          <w:rFonts w:ascii="Verdana" w:eastAsia="Times New Roman" w:hAnsi="Verdana" w:cs="Times New Roman"/>
          <w:vanish/>
          <w:sz w:val="17"/>
          <w:szCs w:val="17"/>
        </w:rPr>
        <w:t xml:space="preserve"> privind venitul minim de incluziune, cu modificările şi completările ulterioare, Agenţia Naţională pentru Plăţi şi Inspecţie Socială transmite trimestrial Ministerului Muncii şi Solidarităţii Sociale un raport privind stadiul aplicării prevederilor legii.</w:t>
      </w:r>
      <w:r w:rsidRPr="00434470">
        <w:rPr>
          <w:rFonts w:ascii="Verdana" w:eastAsia="Times New Roman" w:hAnsi="Verdana" w:cs="Times New Roman"/>
          <w:vanish/>
          <w:sz w:val="17"/>
          <w:szCs w:val="17"/>
        </w:rPr>
        <w:br/>
        <w:t>(2) Modelul raportului prevăzut la alin. (1) se aprobă prin ordin al ministrului muncii şi solidarităţii sociale, la propunerea Agenţiei Naţionale pentru Plăţi şi Inspecţie Socială, în termen de 120 de zile lucrătoare de la intrarea în vigoare a prezentelor norme metodologice, dar nu mai târziu de 31 decembrie 2023.</w:t>
      </w:r>
      <w:r w:rsidRPr="00434470">
        <w:rPr>
          <w:rFonts w:ascii="Verdana" w:eastAsia="Times New Roman" w:hAnsi="Verdana" w:cs="Times New Roman"/>
          <w:vanish/>
          <w:sz w:val="17"/>
          <w:szCs w:val="17"/>
        </w:rPr>
        <w:br/>
        <w:t>Art. 67</w:t>
      </w:r>
      <w:r w:rsidRPr="00434470">
        <w:rPr>
          <w:rFonts w:ascii="Verdana" w:eastAsia="Times New Roman" w:hAnsi="Verdana" w:cs="Times New Roman"/>
          <w:vanish/>
          <w:sz w:val="17"/>
          <w:szCs w:val="17"/>
        </w:rPr>
        <w:br/>
        <w:t>Autorităţile administraţiei publice locale, prin serviciul public de asistenţă socială, au obligaţia de a sprijini persoanele beneficiare de venit minim de incluziune în vederea accesului la serviciile de asistenţă medicală şi de a realiza măsurile prevăzute la art. 27</w:t>
      </w:r>
      <w:r w:rsidRPr="00434470">
        <w:rPr>
          <w:rFonts w:ascii="Verdana" w:eastAsia="Times New Roman" w:hAnsi="Verdana" w:cs="Times New Roman"/>
          <w:vanish/>
          <w:sz w:val="17"/>
          <w:szCs w:val="17"/>
          <w:vertAlign w:val="superscript"/>
        </w:rPr>
        <w:t>9</w:t>
      </w:r>
      <w:r w:rsidRPr="00434470">
        <w:rPr>
          <w:rFonts w:ascii="Verdana" w:eastAsia="Times New Roman" w:hAnsi="Verdana" w:cs="Times New Roman"/>
          <w:vanish/>
          <w:sz w:val="17"/>
          <w:szCs w:val="17"/>
        </w:rPr>
        <w:t xml:space="preserve"> alin. (3) din lege.</w:t>
      </w:r>
      <w:r w:rsidRPr="00434470">
        <w:rPr>
          <w:rFonts w:ascii="Verdana" w:eastAsia="Times New Roman" w:hAnsi="Verdana" w:cs="Times New Roman"/>
          <w:vanish/>
          <w:sz w:val="17"/>
          <w:szCs w:val="17"/>
        </w:rPr>
        <w:br/>
        <w:t>Art. 68</w:t>
      </w:r>
      <w:r w:rsidRPr="00434470">
        <w:rPr>
          <w:rFonts w:ascii="Verdana" w:eastAsia="Times New Roman" w:hAnsi="Verdana" w:cs="Times New Roman"/>
          <w:vanish/>
          <w:sz w:val="17"/>
          <w:szCs w:val="17"/>
        </w:rPr>
        <w:br/>
        <w:t>În vederea asigurării informaţiilor necesare pentru accesul la venitul de incluziune al tuturor persoanelor şi familiilor fără venituri sau cu venituri reduse, agenţiile teritoriale pentru plăţi şi inspecţie socială şi serviciul public de asistenţă socială din subordinea consiliului local al comunei, oraşului, municipiului sau, după caz, al sectorului municipiului Bucureşti ori compartimentul de asistenţă socială din aparatul de specialitate al primarului comunei, oraşului, municipiului sau, după caz, al sectorului municipiului Bucureşti acordă gratuit consultanţă de specialitate prin îndrumarea persoanelor şi familiilor în vederea întocmirii actelor necesare, identifică persoanele şi familiile îndreptăţite să beneficieze de venit minim de incluziune şi realizează activităţi de informare a populaţiei şi mediatizare a prevederilor legii.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62" w:name="do|caVII|ar94"/>
      <w:r>
        <w:rPr>
          <w:rFonts w:ascii="Verdana" w:eastAsia="Times New Roman" w:hAnsi="Verdana" w:cs="Times New Roman"/>
          <w:b/>
          <w:bCs/>
          <w:noProof/>
          <w:color w:val="333399"/>
        </w:rPr>
        <w:drawing>
          <wp:inline distT="0" distB="0" distL="0" distR="0">
            <wp:extent cx="95250" cy="95250"/>
            <wp:effectExtent l="19050" t="0" r="0" b="0"/>
            <wp:docPr id="347" name="do|caVII|ar9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62"/>
      <w:r w:rsidRPr="00434470">
        <w:rPr>
          <w:rFonts w:ascii="Verdana" w:eastAsia="Times New Roman" w:hAnsi="Verdana" w:cs="Times New Roman"/>
          <w:b/>
          <w:bCs/>
          <w:color w:val="0000AF"/>
        </w:rPr>
        <w:t>Art. 94</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63" w:name="do|caVII|ar94|al1"/>
      <w:r>
        <w:rPr>
          <w:rFonts w:ascii="Verdana" w:eastAsia="Times New Roman" w:hAnsi="Verdana" w:cs="Times New Roman"/>
          <w:b/>
          <w:bCs/>
          <w:noProof/>
          <w:color w:val="333399"/>
        </w:rPr>
        <w:drawing>
          <wp:inline distT="0" distB="0" distL="0" distR="0">
            <wp:extent cx="95250" cy="95250"/>
            <wp:effectExtent l="19050" t="0" r="0" b="0"/>
            <wp:docPr id="348" name="do|caVII|ar94|al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4|al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63"/>
      <w:r w:rsidRPr="00434470">
        <w:rPr>
          <w:rFonts w:ascii="Verdana" w:eastAsia="Times New Roman" w:hAnsi="Verdana" w:cs="Times New Roman"/>
          <w:b/>
          <w:bCs/>
          <w:color w:val="008F00"/>
        </w:rPr>
        <w:t>(1)</w:t>
      </w:r>
      <w:r w:rsidRPr="00434470">
        <w:rPr>
          <w:rFonts w:ascii="Verdana" w:eastAsia="Times New Roman" w:hAnsi="Verdana" w:cs="Times New Roman"/>
        </w:rPr>
        <w:t>La data intrării în vigoare a prezentei legi încetează de drept:</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64" w:name="do|caVII|ar94|al1|lia"/>
      <w:bookmarkEnd w:id="864"/>
      <w:r w:rsidRPr="00434470">
        <w:rPr>
          <w:rFonts w:ascii="Verdana" w:eastAsia="Times New Roman" w:hAnsi="Verdana" w:cs="Times New Roman"/>
          <w:b/>
          <w:bCs/>
          <w:color w:val="8F0000"/>
        </w:rPr>
        <w:t>a)</w:t>
      </w:r>
      <w:r w:rsidRPr="00434470">
        <w:rPr>
          <w:rFonts w:ascii="Verdana" w:eastAsia="Times New Roman" w:hAnsi="Verdana" w:cs="Times New Roman"/>
        </w:rPr>
        <w:t xml:space="preserve">drepturile de ajutor social stabilite în baza Legii nr. </w:t>
      </w:r>
      <w:hyperlink r:id="rId345" w:history="1">
        <w:r w:rsidRPr="00434470">
          <w:rPr>
            <w:rFonts w:ascii="Verdana" w:eastAsia="Times New Roman" w:hAnsi="Verdana" w:cs="Times New Roman"/>
            <w:b/>
            <w:bCs/>
            <w:color w:val="333399"/>
            <w:u w:val="single"/>
          </w:rPr>
          <w:t>416/2001</w:t>
        </w:r>
      </w:hyperlink>
      <w:r w:rsidRPr="00434470">
        <w:rPr>
          <w:rFonts w:ascii="Verdana" w:eastAsia="Times New Roman" w:hAnsi="Verdana" w:cs="Times New Roman"/>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65" w:name="do|caVII|ar94|al1|lib"/>
      <w:bookmarkEnd w:id="865"/>
      <w:r w:rsidRPr="00434470">
        <w:rPr>
          <w:rFonts w:ascii="Verdana" w:eastAsia="Times New Roman" w:hAnsi="Verdana" w:cs="Times New Roman"/>
          <w:b/>
          <w:bCs/>
          <w:color w:val="8F0000"/>
        </w:rPr>
        <w:t>b)</w:t>
      </w:r>
      <w:r w:rsidRPr="00434470">
        <w:rPr>
          <w:rFonts w:ascii="Verdana" w:eastAsia="Times New Roman" w:hAnsi="Verdana" w:cs="Times New Roman"/>
        </w:rPr>
        <w:t xml:space="preserve">drepturile de alocaţie pentru susţinerea familiei stabilite în baza Legii nr. </w:t>
      </w:r>
      <w:hyperlink r:id="rId346" w:history="1">
        <w:r w:rsidRPr="00434470">
          <w:rPr>
            <w:rFonts w:ascii="Verdana" w:eastAsia="Times New Roman" w:hAnsi="Verdana" w:cs="Times New Roman"/>
            <w:b/>
            <w:bCs/>
            <w:color w:val="333399"/>
            <w:u w:val="single"/>
          </w:rPr>
          <w:t>277/2010</w:t>
        </w:r>
      </w:hyperlink>
      <w:r w:rsidRPr="00434470">
        <w:rPr>
          <w:rFonts w:ascii="Verdana" w:eastAsia="Times New Roman" w:hAnsi="Verdana" w:cs="Times New Roman"/>
        </w:rPr>
        <w:t>, republicată,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66" w:name="do|caVII|ar94|al1|lic:258"/>
      <w:bookmarkEnd w:id="866"/>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 xml:space="preserve">drepturile de ajutor pentru încălzire stabilite în baza Ordonanţei de urgenţă a Guvernului nr. </w:t>
      </w:r>
      <w:hyperlink r:id="rId347" w:history="1">
        <w:r w:rsidRPr="00434470">
          <w:rPr>
            <w:rFonts w:ascii="Verdana" w:eastAsia="Times New Roman" w:hAnsi="Verdana" w:cs="Times New Roman"/>
            <w:b/>
            <w:bCs/>
            <w:strike/>
            <w:vanish/>
            <w:color w:val="333399"/>
            <w:u w:val="single"/>
          </w:rPr>
          <w:t>70/2011</w:t>
        </w:r>
      </w:hyperlink>
      <w:r w:rsidRPr="00434470">
        <w:rPr>
          <w:rFonts w:ascii="Verdana" w:eastAsia="Times New Roman" w:hAnsi="Verdana" w:cs="Times New Roman"/>
          <w:strike/>
          <w:vanish/>
          <w:color w:val="DC143C"/>
        </w:rPr>
        <w:t xml:space="preserve">, aprobată prin Legea nr. </w:t>
      </w:r>
      <w:hyperlink r:id="rId348" w:history="1">
        <w:r w:rsidRPr="00434470">
          <w:rPr>
            <w:rFonts w:ascii="Verdana" w:eastAsia="Times New Roman" w:hAnsi="Verdana" w:cs="Times New Roman"/>
            <w:b/>
            <w:bCs/>
            <w:strike/>
            <w:vanish/>
            <w:color w:val="333399"/>
            <w:u w:val="single"/>
          </w:rPr>
          <w:t>92/2012</w:t>
        </w:r>
      </w:hyperlink>
      <w:r w:rsidRPr="00434470">
        <w:rPr>
          <w:rFonts w:ascii="Verdana" w:eastAsia="Times New Roman" w:hAnsi="Verdana" w:cs="Times New Roman"/>
          <w:strike/>
          <w:vanish/>
          <w:color w:val="DC143C"/>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49" name="224871_007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7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94, alin. (1), litera C. din capitolul VII abrogat de Art. 43, punctul 26. din capitolul IV din </w:t>
      </w:r>
      <w:hyperlink r:id="rId349" w:anchor="do|caiv|ar43|pt26"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67" w:name="do|caVII|ar94|al2"/>
      <w:bookmarkEnd w:id="867"/>
      <w:r w:rsidRPr="00434470">
        <w:rPr>
          <w:rFonts w:ascii="Verdana" w:eastAsia="Times New Roman" w:hAnsi="Verdana" w:cs="Times New Roman"/>
          <w:b/>
          <w:bCs/>
          <w:color w:val="008F00"/>
        </w:rPr>
        <w:t>(2)</w:t>
      </w:r>
      <w:r w:rsidRPr="00434470">
        <w:rPr>
          <w:rFonts w:ascii="Verdana" w:eastAsia="Times New Roman" w:hAnsi="Verdana" w:cs="Times New Roman"/>
        </w:rPr>
        <w:t xml:space="preserve">Drepturile restante cu titlu de ajutor social stabilite în baza Legii nr. </w:t>
      </w:r>
      <w:hyperlink r:id="rId350" w:history="1">
        <w:r w:rsidRPr="00434470">
          <w:rPr>
            <w:rFonts w:ascii="Verdana" w:eastAsia="Times New Roman" w:hAnsi="Verdana" w:cs="Times New Roman"/>
            <w:b/>
            <w:bCs/>
            <w:color w:val="333399"/>
            <w:u w:val="single"/>
          </w:rPr>
          <w:t>416/2001</w:t>
        </w:r>
      </w:hyperlink>
      <w:r w:rsidRPr="00434470">
        <w:rPr>
          <w:rFonts w:ascii="Verdana" w:eastAsia="Times New Roman" w:hAnsi="Verdana" w:cs="Times New Roman"/>
        </w:rPr>
        <w:t xml:space="preserve">, cu modificările şi completările ulterioare, şi de alocaţie pentru susţinerea familiei stabilite în baza Legii nr. </w:t>
      </w:r>
      <w:hyperlink r:id="rId351" w:history="1">
        <w:r w:rsidRPr="00434470">
          <w:rPr>
            <w:rFonts w:ascii="Verdana" w:eastAsia="Times New Roman" w:hAnsi="Verdana" w:cs="Times New Roman"/>
            <w:b/>
            <w:bCs/>
            <w:color w:val="333399"/>
            <w:u w:val="single"/>
          </w:rPr>
          <w:t>277/2010</w:t>
        </w:r>
      </w:hyperlink>
      <w:r w:rsidRPr="00434470">
        <w:rPr>
          <w:rFonts w:ascii="Verdana" w:eastAsia="Times New Roman" w:hAnsi="Verdana" w:cs="Times New Roman"/>
        </w:rPr>
        <w:t>, republicată, cu modificările şi completările ulterioare, se vor achita titularilor acestora odată cu plata primului drept de venit minim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68" w:name="do|caVII|ar94|al3"/>
      <w:bookmarkEnd w:id="868"/>
      <w:r w:rsidRPr="00434470">
        <w:rPr>
          <w:rFonts w:ascii="Verdana" w:eastAsia="Times New Roman" w:hAnsi="Verdana" w:cs="Times New Roman"/>
          <w:b/>
          <w:bCs/>
          <w:color w:val="008F00"/>
        </w:rPr>
        <w:t>(3)</w:t>
      </w:r>
      <w:r w:rsidRPr="00434470">
        <w:rPr>
          <w:rFonts w:ascii="Verdana" w:eastAsia="Times New Roman" w:hAnsi="Verdana" w:cs="Times New Roman"/>
        </w:rPr>
        <w:t>Dacă, în termen de 60 zile de la plata prevăzută la alin. (2), în evidenţa agenţiei teritoriale pentru plăţi şi inspecţie socială se înregistrează în continuare drepturi restante cu titlu de ajutor social sau alocaţie pentru susţinerea familiei, titularul este obligat să solicite în scris agenţiei teritoriale pentru plăţi şi inspecţie socială acordarea lor în termen de cel mult 30 de zile de la expirarea termenului de 60 de zile. După această dată drepturile se prescriu.</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69" w:name="do|caVII|ar94|al4"/>
      <w:bookmarkEnd w:id="869"/>
      <w:r w:rsidRPr="00434470">
        <w:rPr>
          <w:rFonts w:ascii="Verdana" w:eastAsia="Times New Roman" w:hAnsi="Verdana" w:cs="Times New Roman"/>
          <w:b/>
          <w:bCs/>
          <w:color w:val="008F00"/>
        </w:rPr>
        <w:t>(4)</w:t>
      </w:r>
      <w:r w:rsidRPr="00434470">
        <w:rPr>
          <w:rFonts w:ascii="Verdana" w:eastAsia="Times New Roman" w:hAnsi="Verdana" w:cs="Times New Roman"/>
        </w:rPr>
        <w:t xml:space="preserve">În cazul beneficiarilor de ajutor social stabilit în baza Legii nr. </w:t>
      </w:r>
      <w:hyperlink r:id="rId352" w:history="1">
        <w:r w:rsidRPr="00434470">
          <w:rPr>
            <w:rFonts w:ascii="Verdana" w:eastAsia="Times New Roman" w:hAnsi="Verdana" w:cs="Times New Roman"/>
            <w:b/>
            <w:bCs/>
            <w:color w:val="333399"/>
            <w:u w:val="single"/>
          </w:rPr>
          <w:t>416/2001</w:t>
        </w:r>
      </w:hyperlink>
      <w:r w:rsidRPr="00434470">
        <w:rPr>
          <w:rFonts w:ascii="Verdana" w:eastAsia="Times New Roman" w:hAnsi="Verdana" w:cs="Times New Roman"/>
        </w:rPr>
        <w:t xml:space="preserve">, cu modificările şi completările ulterioare, cărora li s-a plătit asigurarea obligatorie a locuinţei în condiţiile Legii nr. </w:t>
      </w:r>
      <w:hyperlink r:id="rId353" w:history="1">
        <w:r w:rsidRPr="00434470">
          <w:rPr>
            <w:rFonts w:ascii="Verdana" w:eastAsia="Times New Roman" w:hAnsi="Verdana" w:cs="Times New Roman"/>
            <w:b/>
            <w:bCs/>
            <w:color w:val="333399"/>
            <w:u w:val="single"/>
          </w:rPr>
          <w:t>260/2008</w:t>
        </w:r>
      </w:hyperlink>
      <w:r w:rsidRPr="00434470">
        <w:rPr>
          <w:rFonts w:ascii="Verdana" w:eastAsia="Times New Roman" w:hAnsi="Verdana" w:cs="Times New Roman"/>
        </w:rPr>
        <w:t>, republicată, pentru care, la data intrării în vigoare a prezentei legi, reţinerile din drept nu au acoperit suma integrală, aceasta se recuperează din drepturile de venit minim de incluziune acordate în baza prezentei legi. Beneficiarii de ajutor social care nu au îndeplinit condiţiile de acordare a venitului minim de incluziune au obligaţia de a achita agenţiei teritoriale diferenţa rămasă.</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70" w:name="do|caVII|ar95:487"/>
      <w:r>
        <w:rPr>
          <w:rFonts w:ascii="Verdana" w:eastAsia="Times New Roman" w:hAnsi="Verdana" w:cs="Times New Roman"/>
          <w:b/>
          <w:bCs/>
          <w:noProof/>
          <w:vanish/>
          <w:color w:val="333399"/>
        </w:rPr>
        <w:drawing>
          <wp:inline distT="0" distB="0" distL="0" distR="0">
            <wp:extent cx="95250" cy="95250"/>
            <wp:effectExtent l="19050" t="0" r="0" b="0"/>
            <wp:docPr id="350" name="do|caVII|ar95:48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5:48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70"/>
      <w:r w:rsidRPr="00434470">
        <w:rPr>
          <w:rFonts w:ascii="Verdana" w:eastAsia="Times New Roman" w:hAnsi="Verdana" w:cs="Times New Roman"/>
          <w:b/>
          <w:bCs/>
          <w:strike/>
          <w:vanish/>
          <w:color w:val="DC143C"/>
        </w:rPr>
        <w:t>Art. 95</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71" w:name="do|caVII|ar95:487|pa1:488"/>
      <w:bookmarkEnd w:id="871"/>
      <w:r w:rsidRPr="00434470">
        <w:rPr>
          <w:rFonts w:ascii="Verdana" w:eastAsia="Times New Roman" w:hAnsi="Verdana" w:cs="Times New Roman"/>
          <w:strike/>
          <w:vanish/>
          <w:color w:val="DC143C"/>
        </w:rPr>
        <w:t xml:space="preserve">Pentru stabilirea drepturilor prevăzute de prezenta lege, cererile se pot depune cu 60 de zile înainte de intrarea în vigoare a acesteia, inclusiv în cazul beneficiarilor drepturilor de ajutor social stabilite în baza Legii nr. </w:t>
      </w:r>
      <w:hyperlink r:id="rId354" w:history="1">
        <w:r w:rsidRPr="00434470">
          <w:rPr>
            <w:rFonts w:ascii="Verdana" w:eastAsia="Times New Roman" w:hAnsi="Verdana" w:cs="Times New Roman"/>
            <w:b/>
            <w:bCs/>
            <w:strike/>
            <w:vanish/>
            <w:color w:val="333399"/>
            <w:u w:val="single"/>
          </w:rPr>
          <w:t>416/2001</w:t>
        </w:r>
      </w:hyperlink>
      <w:r w:rsidRPr="00434470">
        <w:rPr>
          <w:rFonts w:ascii="Verdana" w:eastAsia="Times New Roman" w:hAnsi="Verdana" w:cs="Times New Roman"/>
          <w:strike/>
          <w:vanish/>
          <w:color w:val="DC143C"/>
        </w:rPr>
        <w:t xml:space="preserve">, cu modificările şi completările ulterioare, şi a celor de alocaţie pentru susţinerea familiei în baza Legii nr. </w:t>
      </w:r>
      <w:hyperlink r:id="rId355" w:history="1">
        <w:r w:rsidRPr="00434470">
          <w:rPr>
            <w:rFonts w:ascii="Verdana" w:eastAsia="Times New Roman" w:hAnsi="Verdana" w:cs="Times New Roman"/>
            <w:b/>
            <w:bCs/>
            <w:strike/>
            <w:vanish/>
            <w:color w:val="333399"/>
            <w:u w:val="single"/>
          </w:rPr>
          <w:t>277/2010</w:t>
        </w:r>
      </w:hyperlink>
      <w:r w:rsidRPr="00434470">
        <w:rPr>
          <w:rFonts w:ascii="Verdana" w:eastAsia="Times New Roman" w:hAnsi="Verdana" w:cs="Times New Roman"/>
          <w:strike/>
          <w:vanish/>
          <w:color w:val="DC143C"/>
        </w:rPr>
        <w:t>, republicată,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51" name="238973_004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4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01-Apr-2023 Art. 95 din capitolul VII abrogat de Art. I, punctul 18. din </w:t>
      </w:r>
      <w:hyperlink r:id="rId356" w:anchor="do|ari|pt18"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72" w:name="do|caVII|ar95^1"/>
      <w:r>
        <w:rPr>
          <w:rFonts w:ascii="Verdana" w:eastAsia="Times New Roman" w:hAnsi="Verdana" w:cs="Times New Roman"/>
          <w:b/>
          <w:bCs/>
          <w:noProof/>
          <w:color w:val="333399"/>
        </w:rPr>
        <w:drawing>
          <wp:inline distT="0" distB="0" distL="0" distR="0">
            <wp:extent cx="95250" cy="95250"/>
            <wp:effectExtent l="19050" t="0" r="0" b="0"/>
            <wp:docPr id="352" name="do|caVII|ar95^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5^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72"/>
      <w:r w:rsidRPr="00434470">
        <w:rPr>
          <w:rFonts w:ascii="Verdana" w:eastAsia="Times New Roman" w:hAnsi="Verdana" w:cs="Times New Roman"/>
          <w:b/>
          <w:bCs/>
          <w:color w:val="0000AF"/>
        </w:rPr>
        <w:t>Art. 95</w:t>
      </w:r>
      <w:r w:rsidRPr="00434470">
        <w:rPr>
          <w:rFonts w:ascii="Verdana" w:eastAsia="Times New Roman" w:hAnsi="Verdana" w:cs="Times New Roman"/>
          <w:b/>
          <w:bCs/>
          <w:color w:val="0000AF"/>
          <w:vertAlign w:val="superscript"/>
        </w:rPr>
        <w:t>1</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73" w:name="do|caVII|ar95^1|pa1"/>
      <w:bookmarkEnd w:id="873"/>
      <w:r w:rsidRPr="00434470">
        <w:rPr>
          <w:rFonts w:ascii="Verdana" w:eastAsia="Times New Roman" w:hAnsi="Verdana" w:cs="Times New Roman"/>
        </w:rPr>
        <w:t>La data intrării în vigoare a prezentei legi, în cuprinsul actelor normative următoarele expresii se înlocuiesc:</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74" w:name="do|caVII|ar95^1|lia"/>
      <w:bookmarkEnd w:id="874"/>
      <w:r w:rsidRPr="00434470">
        <w:rPr>
          <w:rFonts w:ascii="Verdana" w:eastAsia="Times New Roman" w:hAnsi="Verdana" w:cs="Times New Roman"/>
          <w:b/>
          <w:bCs/>
          <w:color w:val="8F0000"/>
        </w:rPr>
        <w:t>a)</w:t>
      </w:r>
      <w:r w:rsidRPr="00434470">
        <w:rPr>
          <w:rFonts w:ascii="Verdana" w:eastAsia="Times New Roman" w:hAnsi="Verdana" w:cs="Times New Roman"/>
        </w:rPr>
        <w:t>expresia «ajutor social» se înlocuieşte cu expresia «ajutor de incluziune»;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75" w:name="do|caVII|ar95^1|lib"/>
      <w:bookmarkEnd w:id="875"/>
      <w:r w:rsidRPr="00434470">
        <w:rPr>
          <w:rFonts w:ascii="Verdana" w:eastAsia="Times New Roman" w:hAnsi="Verdana" w:cs="Times New Roman"/>
          <w:b/>
          <w:bCs/>
          <w:color w:val="8F0000"/>
        </w:rPr>
        <w:t>b)</w:t>
      </w:r>
      <w:r w:rsidRPr="00434470">
        <w:rPr>
          <w:rFonts w:ascii="Verdana" w:eastAsia="Times New Roman" w:hAnsi="Verdana" w:cs="Times New Roman"/>
        </w:rPr>
        <w:t>expresia «alocaţia pentru susţinerea familiei» se înlocuieşte cu expresia «ajutor pentru familia cu copii»;</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76" w:name="do|caVII|ar95^1|lic"/>
      <w:bookmarkEnd w:id="876"/>
      <w:r w:rsidRPr="00434470">
        <w:rPr>
          <w:rFonts w:ascii="Verdana" w:eastAsia="Times New Roman" w:hAnsi="Verdana" w:cs="Times New Roman"/>
          <w:b/>
          <w:bCs/>
          <w:color w:val="8F0000"/>
        </w:rPr>
        <w:t>c)</w:t>
      </w:r>
      <w:r w:rsidRPr="00434470">
        <w:rPr>
          <w:rFonts w:ascii="Verdana" w:eastAsia="Times New Roman" w:hAnsi="Verdana" w:cs="Times New Roman"/>
        </w:rPr>
        <w:t xml:space="preserve">expresia «veniturile prevăzute la art. 8 alin. (1) din Legea nr. </w:t>
      </w:r>
      <w:hyperlink r:id="rId357" w:history="1">
        <w:r w:rsidRPr="00434470">
          <w:rPr>
            <w:rFonts w:ascii="Verdana" w:eastAsia="Times New Roman" w:hAnsi="Verdana" w:cs="Times New Roman"/>
            <w:b/>
            <w:bCs/>
            <w:color w:val="333399"/>
            <w:u w:val="single"/>
          </w:rPr>
          <w:t>416/2001</w:t>
        </w:r>
      </w:hyperlink>
      <w:r w:rsidRPr="00434470">
        <w:rPr>
          <w:rFonts w:ascii="Verdana" w:eastAsia="Times New Roman" w:hAnsi="Verdana" w:cs="Times New Roman"/>
        </w:rPr>
        <w:t xml:space="preserve"> privind venitul minim garantat, cu modificările şi completările ulterioare» cu expresia «veniturile prevăzute la art. 10 alin. (1) din Legea nr. </w:t>
      </w:r>
      <w:hyperlink r:id="rId358" w:history="1">
        <w:r w:rsidRPr="00434470">
          <w:rPr>
            <w:rFonts w:ascii="Verdana" w:eastAsia="Times New Roman" w:hAnsi="Verdana" w:cs="Times New Roman"/>
            <w:b/>
            <w:bCs/>
            <w:color w:val="333399"/>
            <w:u w:val="single"/>
          </w:rPr>
          <w:t>196/2016</w:t>
        </w:r>
      </w:hyperlink>
      <w:r w:rsidRPr="00434470">
        <w:rPr>
          <w:rFonts w:ascii="Verdana" w:eastAsia="Times New Roman" w:hAnsi="Verdana" w:cs="Times New Roman"/>
        </w:rPr>
        <w:t xml:space="preserve"> privind venitul minim de incluziune,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77" w:name="do|caVII|ar95^1|lid"/>
      <w:bookmarkEnd w:id="877"/>
      <w:r w:rsidRPr="00434470">
        <w:rPr>
          <w:rFonts w:ascii="Verdana" w:eastAsia="Times New Roman" w:hAnsi="Verdana" w:cs="Times New Roman"/>
          <w:b/>
          <w:bCs/>
          <w:color w:val="8F0000"/>
        </w:rPr>
        <w:t>d)</w:t>
      </w:r>
      <w:r w:rsidRPr="00434470">
        <w:rPr>
          <w:rFonts w:ascii="Verdana" w:eastAsia="Times New Roman" w:hAnsi="Verdana" w:cs="Times New Roman"/>
        </w:rPr>
        <w:t xml:space="preserve">expresia «veniturile prevăzute la art. 8 din Legea nr. </w:t>
      </w:r>
      <w:hyperlink r:id="rId359" w:history="1">
        <w:r w:rsidRPr="00434470">
          <w:rPr>
            <w:rFonts w:ascii="Verdana" w:eastAsia="Times New Roman" w:hAnsi="Verdana" w:cs="Times New Roman"/>
            <w:b/>
            <w:bCs/>
            <w:color w:val="333399"/>
            <w:u w:val="single"/>
          </w:rPr>
          <w:t>416/2001</w:t>
        </w:r>
      </w:hyperlink>
      <w:r w:rsidRPr="00434470">
        <w:rPr>
          <w:rFonts w:ascii="Verdana" w:eastAsia="Times New Roman" w:hAnsi="Verdana" w:cs="Times New Roman"/>
        </w:rPr>
        <w:t xml:space="preserve"> privind venitul minim garantat» cu expresia «veniturile prevăzute la art. 10 din Legea nr. </w:t>
      </w:r>
      <w:hyperlink r:id="rId360" w:history="1">
        <w:r w:rsidRPr="00434470">
          <w:rPr>
            <w:rFonts w:ascii="Verdana" w:eastAsia="Times New Roman" w:hAnsi="Verdana" w:cs="Times New Roman"/>
            <w:b/>
            <w:bCs/>
            <w:color w:val="333399"/>
            <w:u w:val="single"/>
          </w:rPr>
          <w:t>196/2016</w:t>
        </w:r>
      </w:hyperlink>
      <w:r w:rsidRPr="00434470">
        <w:rPr>
          <w:rFonts w:ascii="Verdana" w:eastAsia="Times New Roman" w:hAnsi="Verdana" w:cs="Times New Roman"/>
        </w:rPr>
        <w:t xml:space="preserve"> privind venitul minim de incluziune, cu modificările şi completările ulterioare»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53" name="234003_006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63"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95 din capitolul VII completat de Art. I, punctul 59. din </w:t>
      </w:r>
      <w:hyperlink r:id="rId361" w:anchor="do|ari|pt59"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78" w:name="do|caVII|ar96"/>
      <w:r>
        <w:rPr>
          <w:rFonts w:ascii="Verdana" w:eastAsia="Times New Roman" w:hAnsi="Verdana" w:cs="Times New Roman"/>
          <w:b/>
          <w:bCs/>
          <w:noProof/>
          <w:color w:val="333399"/>
        </w:rPr>
        <w:drawing>
          <wp:inline distT="0" distB="0" distL="0" distR="0">
            <wp:extent cx="95250" cy="95250"/>
            <wp:effectExtent l="19050" t="0" r="0" b="0"/>
            <wp:docPr id="354" name="do|caVII|ar9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78"/>
      <w:r w:rsidRPr="00434470">
        <w:rPr>
          <w:rFonts w:ascii="Verdana" w:eastAsia="Times New Roman" w:hAnsi="Verdana" w:cs="Times New Roman"/>
          <w:b/>
          <w:bCs/>
          <w:color w:val="0000AF"/>
        </w:rPr>
        <w:t>Art. 96</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79" w:name="do|caVII|ar96|pa1"/>
      <w:bookmarkEnd w:id="879"/>
      <w:r w:rsidRPr="00434470">
        <w:rPr>
          <w:rFonts w:ascii="Verdana" w:eastAsia="Times New Roman" w:hAnsi="Verdana" w:cs="Times New Roman"/>
        </w:rPr>
        <w:lastRenderedPageBreak/>
        <w:t>La data intrării în vigoare a prezentei legi se abrogă:</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80" w:name="do|caVII|ar96|lia"/>
      <w:bookmarkEnd w:id="880"/>
      <w:r w:rsidRPr="00434470">
        <w:rPr>
          <w:rFonts w:ascii="Verdana" w:eastAsia="Times New Roman" w:hAnsi="Verdana" w:cs="Times New Roman"/>
          <w:b/>
          <w:bCs/>
          <w:color w:val="8F0000"/>
        </w:rPr>
        <w:t>a)</w:t>
      </w:r>
      <w:r w:rsidRPr="00434470">
        <w:rPr>
          <w:rFonts w:ascii="Verdana" w:eastAsia="Times New Roman" w:hAnsi="Verdana" w:cs="Times New Roman"/>
        </w:rPr>
        <w:t xml:space="preserve">Legea nr. </w:t>
      </w:r>
      <w:hyperlink r:id="rId362" w:history="1">
        <w:r w:rsidRPr="00434470">
          <w:rPr>
            <w:rFonts w:ascii="Verdana" w:eastAsia="Times New Roman" w:hAnsi="Verdana" w:cs="Times New Roman"/>
            <w:b/>
            <w:bCs/>
            <w:color w:val="333399"/>
            <w:u w:val="single"/>
          </w:rPr>
          <w:t>416/2001</w:t>
        </w:r>
      </w:hyperlink>
      <w:r w:rsidRPr="00434470">
        <w:rPr>
          <w:rFonts w:ascii="Verdana" w:eastAsia="Times New Roman" w:hAnsi="Verdana" w:cs="Times New Roman"/>
        </w:rPr>
        <w:t xml:space="preserve"> privind venitul minim garantat, publicată în Monitorul Oficial al României, Partea I, nr. 401 din 20 iulie 2001,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81" w:name="do|caVII|ar96|lib"/>
      <w:bookmarkEnd w:id="881"/>
      <w:r w:rsidRPr="00434470">
        <w:rPr>
          <w:rFonts w:ascii="Verdana" w:eastAsia="Times New Roman" w:hAnsi="Verdana" w:cs="Times New Roman"/>
          <w:b/>
          <w:bCs/>
          <w:color w:val="8F0000"/>
        </w:rPr>
        <w:t>b)</w:t>
      </w:r>
      <w:r w:rsidRPr="00434470">
        <w:rPr>
          <w:rFonts w:ascii="Verdana" w:eastAsia="Times New Roman" w:hAnsi="Verdana" w:cs="Times New Roman"/>
        </w:rPr>
        <w:t xml:space="preserve">Legea nr. </w:t>
      </w:r>
      <w:hyperlink r:id="rId363" w:history="1">
        <w:r w:rsidRPr="00434470">
          <w:rPr>
            <w:rFonts w:ascii="Verdana" w:eastAsia="Times New Roman" w:hAnsi="Verdana" w:cs="Times New Roman"/>
            <w:b/>
            <w:bCs/>
            <w:color w:val="333399"/>
            <w:u w:val="single"/>
          </w:rPr>
          <w:t>277/2010</w:t>
        </w:r>
      </w:hyperlink>
      <w:r w:rsidRPr="00434470">
        <w:rPr>
          <w:rFonts w:ascii="Verdana" w:eastAsia="Times New Roman" w:hAnsi="Verdana" w:cs="Times New Roman"/>
        </w:rPr>
        <w:t xml:space="preserve"> privind alocaţia pentru susţinerea familiei, republicată în Monitorul Oficial al României, Partea I, nr. 785 din 22 noiembrie 2012,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82" w:name="do|caVII|ar96|lib^1"/>
      <w:bookmarkEnd w:id="882"/>
      <w:r w:rsidRPr="00434470">
        <w:rPr>
          <w:rFonts w:ascii="Verdana" w:eastAsia="Times New Roman" w:hAnsi="Verdana" w:cs="Times New Roman"/>
          <w:b/>
          <w:bCs/>
          <w:color w:val="8F0000"/>
        </w:rPr>
        <w:t>b</w:t>
      </w:r>
      <w:r w:rsidRPr="00434470">
        <w:rPr>
          <w:rFonts w:ascii="Verdana" w:eastAsia="Times New Roman" w:hAnsi="Verdana" w:cs="Times New Roman"/>
          <w:b/>
          <w:bCs/>
          <w:color w:val="8F0000"/>
          <w:vertAlign w:val="superscript"/>
        </w:rPr>
        <w:t>1</w:t>
      </w:r>
      <w:r w:rsidRPr="00434470">
        <w:rPr>
          <w:rFonts w:ascii="Verdana" w:eastAsia="Times New Roman" w:hAnsi="Verdana" w:cs="Times New Roman"/>
          <w:b/>
          <w:bCs/>
          <w:color w:val="8F0000"/>
        </w:rPr>
        <w:t>)</w:t>
      </w:r>
      <w:r w:rsidRPr="00434470">
        <w:rPr>
          <w:rFonts w:ascii="Verdana" w:eastAsia="Times New Roman" w:hAnsi="Verdana" w:cs="Times New Roman"/>
        </w:rPr>
        <w:t xml:space="preserve">art. 23-27 din Legea nr. </w:t>
      </w:r>
      <w:hyperlink r:id="rId364" w:history="1">
        <w:r w:rsidRPr="00434470">
          <w:rPr>
            <w:rFonts w:ascii="Verdana" w:eastAsia="Times New Roman" w:hAnsi="Verdana" w:cs="Times New Roman"/>
            <w:b/>
            <w:bCs/>
            <w:color w:val="333399"/>
            <w:u w:val="single"/>
          </w:rPr>
          <w:t>116/2002</w:t>
        </w:r>
      </w:hyperlink>
      <w:r w:rsidRPr="00434470">
        <w:rPr>
          <w:rFonts w:ascii="Verdana" w:eastAsia="Times New Roman" w:hAnsi="Verdana" w:cs="Times New Roman"/>
        </w:rPr>
        <w:t xml:space="preserve"> privind prevenirea şi combaterea marginalizării sociale, publicată în Monitorul Oficial al României, Partea I, nr. 193 din 21 martie 2002, cu modificările ulterioare.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55" name="234003_006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003_0064"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01-Apr-2023 Art. 96, litera B. din capitolul VII completat de Art. I, punctul 60. din </w:t>
      </w:r>
      <w:hyperlink r:id="rId365" w:anchor="do|ari|pt60" w:history="1">
        <w:r w:rsidRPr="00434470">
          <w:rPr>
            <w:rFonts w:ascii="Verdana" w:eastAsia="Times New Roman" w:hAnsi="Verdana" w:cs="Times New Roman"/>
            <w:b/>
            <w:bCs/>
            <w:i/>
            <w:iCs/>
            <w:color w:val="333399"/>
            <w:sz w:val="18"/>
            <w:u w:val="single"/>
          </w:rPr>
          <w:t>Ordonanta urgenta 114/2022</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83" w:name="do|caVII|ar96|lic:10"/>
      <w:bookmarkEnd w:id="883"/>
      <w:r w:rsidRPr="00434470">
        <w:rPr>
          <w:rFonts w:ascii="Verdana" w:eastAsia="Times New Roman" w:hAnsi="Verdana" w:cs="Times New Roman"/>
          <w:b/>
          <w:bCs/>
          <w:strike/>
          <w:vanish/>
          <w:color w:val="DC143C"/>
        </w:rPr>
        <w:t>c)</w:t>
      </w:r>
      <w:r w:rsidRPr="00434470">
        <w:rPr>
          <w:rFonts w:ascii="Verdana" w:eastAsia="Times New Roman" w:hAnsi="Verdana" w:cs="Times New Roman"/>
          <w:strike/>
          <w:vanish/>
          <w:color w:val="DC143C"/>
        </w:rPr>
        <w:t xml:space="preserve">Ordonanţa de urgenţă a Guvernului nr. </w:t>
      </w:r>
      <w:hyperlink r:id="rId366" w:history="1">
        <w:r w:rsidRPr="00434470">
          <w:rPr>
            <w:rFonts w:ascii="Verdana" w:eastAsia="Times New Roman" w:hAnsi="Verdana" w:cs="Times New Roman"/>
            <w:b/>
            <w:bCs/>
            <w:strike/>
            <w:vanish/>
            <w:color w:val="333399"/>
            <w:u w:val="single"/>
          </w:rPr>
          <w:t>70/2011</w:t>
        </w:r>
      </w:hyperlink>
      <w:r w:rsidRPr="00434470">
        <w:rPr>
          <w:rFonts w:ascii="Verdana" w:eastAsia="Times New Roman" w:hAnsi="Verdana" w:cs="Times New Roman"/>
          <w:strike/>
          <w:vanish/>
          <w:color w:val="DC143C"/>
        </w:rPr>
        <w:t xml:space="preserve"> privind măsurile de protecţie socială în perioada sezonului rece, publicată în Monitorul Oficial al României, Partea I, nr. 629 din 2 septembrie 2011, aprobată prin Legea nr. </w:t>
      </w:r>
      <w:hyperlink r:id="rId367" w:history="1">
        <w:r w:rsidRPr="00434470">
          <w:rPr>
            <w:rFonts w:ascii="Verdana" w:eastAsia="Times New Roman" w:hAnsi="Verdana" w:cs="Times New Roman"/>
            <w:b/>
            <w:bCs/>
            <w:strike/>
            <w:vanish/>
            <w:color w:val="333399"/>
            <w:u w:val="single"/>
          </w:rPr>
          <w:t>92/2012</w:t>
        </w:r>
      </w:hyperlink>
      <w:r w:rsidRPr="00434470">
        <w:rPr>
          <w:rFonts w:ascii="Verdana" w:eastAsia="Times New Roman" w:hAnsi="Verdana" w:cs="Times New Roman"/>
          <w:strike/>
          <w:vanish/>
          <w:color w:val="DC143C"/>
        </w:rPr>
        <w:t>, cu modificările şi completările ulterioare.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56" name="224871_007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7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01-Nov-2021 Art. 96, litera C. din capitolul VII abrogat de Art. 43, punctul 27. din capitolul IV din </w:t>
      </w:r>
      <w:hyperlink r:id="rId368" w:anchor="do|caiv|ar43|pt27"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84" w:name="do|caVII|ar97:2"/>
      <w:r>
        <w:rPr>
          <w:rFonts w:ascii="Verdana" w:eastAsia="Times New Roman" w:hAnsi="Verdana" w:cs="Times New Roman"/>
          <w:b/>
          <w:bCs/>
          <w:noProof/>
          <w:vanish/>
          <w:color w:val="333399"/>
        </w:rPr>
        <w:drawing>
          <wp:inline distT="0" distB="0" distL="0" distR="0">
            <wp:extent cx="95250" cy="95250"/>
            <wp:effectExtent l="19050" t="0" r="0" b="0"/>
            <wp:docPr id="357" name="do|caVII|ar97: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7: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84"/>
      <w:r w:rsidRPr="00434470">
        <w:rPr>
          <w:rFonts w:ascii="Verdana" w:eastAsia="Times New Roman" w:hAnsi="Verdana" w:cs="Times New Roman"/>
          <w:b/>
          <w:bCs/>
          <w:strike/>
          <w:vanish/>
          <w:color w:val="DC143C"/>
        </w:rPr>
        <w:t>Art. 97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85" w:name="do|caVII|ar97:2|pa1:3"/>
      <w:bookmarkEnd w:id="885"/>
      <w:r w:rsidRPr="00434470">
        <w:rPr>
          <w:rFonts w:ascii="Verdana" w:eastAsia="Times New Roman" w:hAnsi="Verdana" w:cs="Times New Roman"/>
          <w:strike/>
          <w:vanish/>
          <w:color w:val="DC143C"/>
        </w:rPr>
        <w:t>Prezenta lege intră în vigoare la data de 1 aprilie 2018, cu excepţia art. 95, care intră în vigoare la data de 1 februarie 2018.</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86" w:name="do|caVII|ar97:4"/>
      <w:r>
        <w:rPr>
          <w:rFonts w:ascii="Verdana" w:eastAsia="Times New Roman" w:hAnsi="Verdana" w:cs="Times New Roman"/>
          <w:b/>
          <w:bCs/>
          <w:noProof/>
          <w:vanish/>
          <w:color w:val="333399"/>
        </w:rPr>
        <w:drawing>
          <wp:inline distT="0" distB="0" distL="0" distR="0">
            <wp:extent cx="95250" cy="95250"/>
            <wp:effectExtent l="19050" t="0" r="0" b="0"/>
            <wp:docPr id="358" name="do|caVII|ar97: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7: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86"/>
      <w:r w:rsidRPr="00434470">
        <w:rPr>
          <w:rFonts w:ascii="Verdana" w:eastAsia="Times New Roman" w:hAnsi="Verdana" w:cs="Times New Roman"/>
          <w:b/>
          <w:bCs/>
          <w:strike/>
          <w:vanish/>
          <w:color w:val="DC143C"/>
        </w:rPr>
        <w:t>Art. 97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87" w:name="do|caVII|ar97:4|pa1:5"/>
      <w:bookmarkEnd w:id="887"/>
      <w:r w:rsidRPr="00434470">
        <w:rPr>
          <w:rFonts w:ascii="Verdana" w:eastAsia="Times New Roman" w:hAnsi="Verdana" w:cs="Times New Roman"/>
          <w:strike/>
          <w:vanish/>
          <w:color w:val="DC143C"/>
        </w:rPr>
        <w:t>Prezenta lege intră în vigoare la data de 1 aprilie 2019, cu excepţia art. 95, care intră în vigoare la data de 1 februarie 2019.</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359" name="189515_000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9515_000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16-Nov-2017 Art. 97 din capitolul VII modificat de Art. V din </w:t>
      </w:r>
      <w:hyperlink r:id="rId369" w:anchor="do|arv" w:history="1">
        <w:r w:rsidRPr="00434470">
          <w:rPr>
            <w:rFonts w:ascii="Verdana" w:eastAsia="Times New Roman" w:hAnsi="Verdana" w:cs="Times New Roman"/>
            <w:b/>
            <w:bCs/>
            <w:i/>
            <w:iCs/>
            <w:strike/>
            <w:vanish/>
            <w:color w:val="333399"/>
            <w:sz w:val="18"/>
            <w:u w:val="single"/>
          </w:rPr>
          <w:t>Ordonanta urgenta 82/2017</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88" w:name="do|caVII|ar97:6"/>
      <w:r>
        <w:rPr>
          <w:rFonts w:ascii="Verdana" w:eastAsia="Times New Roman" w:hAnsi="Verdana" w:cs="Times New Roman"/>
          <w:b/>
          <w:bCs/>
          <w:noProof/>
          <w:vanish/>
          <w:color w:val="333399"/>
        </w:rPr>
        <w:drawing>
          <wp:inline distT="0" distB="0" distL="0" distR="0">
            <wp:extent cx="95250" cy="95250"/>
            <wp:effectExtent l="19050" t="0" r="0" b="0"/>
            <wp:docPr id="360" name="do|caVII|ar97:6|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7:6|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88"/>
      <w:r w:rsidRPr="00434470">
        <w:rPr>
          <w:rFonts w:ascii="Verdana" w:eastAsia="Times New Roman" w:hAnsi="Verdana" w:cs="Times New Roman"/>
          <w:b/>
          <w:bCs/>
          <w:strike/>
          <w:vanish/>
          <w:color w:val="DC143C"/>
        </w:rPr>
        <w:t>Art. 97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89" w:name="do|caVII|ar97:6|pa1:7"/>
      <w:bookmarkEnd w:id="889"/>
      <w:r w:rsidRPr="00434470">
        <w:rPr>
          <w:rFonts w:ascii="Verdana" w:eastAsia="Times New Roman" w:hAnsi="Verdana" w:cs="Times New Roman"/>
          <w:strike/>
          <w:vanish/>
          <w:color w:val="DC143C"/>
        </w:rPr>
        <w:t>Prezenta lege intră în vigoare la data de 1 aprilie 2021, cu excepţia art. 95, care intră în vigoare la data de 1 februarie 2021.</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361" name="197335_000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7335_000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14-Nov-2018 Art. 97 din capitolul VII modificat de Art. I din </w:t>
      </w:r>
      <w:hyperlink r:id="rId370" w:anchor="do|ari" w:history="1">
        <w:r w:rsidRPr="00434470">
          <w:rPr>
            <w:rFonts w:ascii="Verdana" w:eastAsia="Times New Roman" w:hAnsi="Verdana" w:cs="Times New Roman"/>
            <w:b/>
            <w:bCs/>
            <w:i/>
            <w:iCs/>
            <w:strike/>
            <w:vanish/>
            <w:color w:val="333399"/>
            <w:sz w:val="18"/>
            <w:u w:val="single"/>
          </w:rPr>
          <w:t>Ordonanta urgenta 96/2018</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90" w:name="do|caVII|ar97:8"/>
      <w:r>
        <w:rPr>
          <w:rFonts w:ascii="Verdana" w:eastAsia="Times New Roman" w:hAnsi="Verdana" w:cs="Times New Roman"/>
          <w:b/>
          <w:bCs/>
          <w:noProof/>
          <w:vanish/>
          <w:color w:val="333399"/>
        </w:rPr>
        <w:drawing>
          <wp:inline distT="0" distB="0" distL="0" distR="0">
            <wp:extent cx="95250" cy="95250"/>
            <wp:effectExtent l="19050" t="0" r="0" b="0"/>
            <wp:docPr id="362" name="do|caVII|ar97:8|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7:8|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90"/>
      <w:r w:rsidRPr="00434470">
        <w:rPr>
          <w:rFonts w:ascii="Verdana" w:eastAsia="Times New Roman" w:hAnsi="Verdana" w:cs="Times New Roman"/>
          <w:b/>
          <w:bCs/>
          <w:strike/>
          <w:vanish/>
          <w:color w:val="DC143C"/>
        </w:rPr>
        <w:t>Art. 97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91" w:name="do|caVII|ar97:8|pa1:9"/>
      <w:bookmarkEnd w:id="891"/>
      <w:r w:rsidRPr="00434470">
        <w:rPr>
          <w:rFonts w:ascii="Verdana" w:eastAsia="Times New Roman" w:hAnsi="Verdana" w:cs="Times New Roman"/>
          <w:strike/>
          <w:vanish/>
          <w:color w:val="DC143C"/>
        </w:rPr>
        <w:t>Prezenta lege intră în vigoare la data de 1 aprilie 2022, cu excepţia art. 95, care intră în vigoare la data de 1 februarie 2022.</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363" name="216782_001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6782_001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01-Feb-2021 Art. 97 din capitolul VII modificat de Art. IV din </w:t>
      </w:r>
      <w:hyperlink r:id="rId371" w:anchor="do|ariv" w:history="1">
        <w:r w:rsidRPr="00434470">
          <w:rPr>
            <w:rFonts w:ascii="Verdana" w:eastAsia="Times New Roman" w:hAnsi="Verdana" w:cs="Times New Roman"/>
            <w:b/>
            <w:bCs/>
            <w:i/>
            <w:iCs/>
            <w:strike/>
            <w:vanish/>
            <w:color w:val="333399"/>
            <w:sz w:val="18"/>
            <w:u w:val="single"/>
          </w:rPr>
          <w:t>Ordonanta urgenta 226/2020</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92" w:name="do|caVII|ar97:11"/>
      <w:r>
        <w:rPr>
          <w:rFonts w:ascii="Verdana" w:eastAsia="Times New Roman" w:hAnsi="Verdana" w:cs="Times New Roman"/>
          <w:b/>
          <w:bCs/>
          <w:noProof/>
          <w:vanish/>
          <w:color w:val="333399"/>
        </w:rPr>
        <w:drawing>
          <wp:inline distT="0" distB="0" distL="0" distR="0">
            <wp:extent cx="95250" cy="95250"/>
            <wp:effectExtent l="19050" t="0" r="0" b="0"/>
            <wp:docPr id="364" name="do|caVII|ar97:1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7:1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92"/>
      <w:r w:rsidRPr="00434470">
        <w:rPr>
          <w:rFonts w:ascii="Verdana" w:eastAsia="Times New Roman" w:hAnsi="Verdana" w:cs="Times New Roman"/>
          <w:b/>
          <w:bCs/>
          <w:strike/>
          <w:vanish/>
          <w:color w:val="DC143C"/>
        </w:rPr>
        <w:t>Art. 97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93" w:name="do|caVII|ar97:11|pa1:12"/>
      <w:bookmarkEnd w:id="893"/>
      <w:r w:rsidRPr="00434470">
        <w:rPr>
          <w:rFonts w:ascii="Verdana" w:eastAsia="Times New Roman" w:hAnsi="Verdana" w:cs="Times New Roman"/>
          <w:strike/>
          <w:vanish/>
          <w:color w:val="DC143C"/>
        </w:rPr>
        <w:t>Prezenta lege intră în vigoare la data de 1 octombrie 2022, cu excepţia art. 95, care intră în vigoare la data de 1 februarie 2022.</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365" name="224871_007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78"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19-Sep-2021 Art. 97 din capitolul VII modificat de Art. 43, punctul 28. din capitolul IV din </w:t>
      </w:r>
      <w:hyperlink r:id="rId372" w:anchor="do|caiv|ar43|pt28" w:history="1">
        <w:r w:rsidRPr="00434470">
          <w:rPr>
            <w:rFonts w:ascii="Verdana" w:eastAsia="Times New Roman" w:hAnsi="Verdana" w:cs="Times New Roman"/>
            <w:b/>
            <w:bCs/>
            <w:i/>
            <w:iCs/>
            <w:strike/>
            <w:vanish/>
            <w:color w:val="333399"/>
            <w:sz w:val="18"/>
            <w:u w:val="single"/>
          </w:rPr>
          <w:t>Legea 226/2021</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94" w:name="do|caVII|ar97:13"/>
      <w:r>
        <w:rPr>
          <w:rFonts w:ascii="Verdana" w:eastAsia="Times New Roman" w:hAnsi="Verdana" w:cs="Times New Roman"/>
          <w:b/>
          <w:bCs/>
          <w:noProof/>
          <w:vanish/>
          <w:color w:val="333399"/>
        </w:rPr>
        <w:drawing>
          <wp:inline distT="0" distB="0" distL="0" distR="0">
            <wp:extent cx="95250" cy="95250"/>
            <wp:effectExtent l="19050" t="0" r="0" b="0"/>
            <wp:docPr id="366" name="do|caVII|ar97:1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7:1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94"/>
      <w:r w:rsidRPr="00434470">
        <w:rPr>
          <w:rFonts w:ascii="Verdana" w:eastAsia="Times New Roman" w:hAnsi="Verdana" w:cs="Times New Roman"/>
          <w:b/>
          <w:bCs/>
          <w:strike/>
          <w:vanish/>
          <w:color w:val="DC143C"/>
        </w:rPr>
        <w:t>Art. 97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95" w:name="do|caVII|ar97:13|pa1:14"/>
      <w:bookmarkEnd w:id="895"/>
      <w:r w:rsidRPr="00434470">
        <w:rPr>
          <w:rFonts w:ascii="Verdana" w:eastAsia="Times New Roman" w:hAnsi="Verdana" w:cs="Times New Roman"/>
          <w:strike/>
          <w:vanish/>
          <w:color w:val="DC143C"/>
        </w:rPr>
        <w:t>Prezenta lege intră în vigoare la data de 1 septembrie 2023, cu excepţia art. 95, care intră în vigoare la data de 1 martie 2022.</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367" name="227153_001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7153_001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18-Dec-2021 Art. 97 din capitolul VII modificat de Art. XIV din </w:t>
      </w:r>
      <w:hyperlink r:id="rId373" w:anchor="do|arxiv" w:history="1">
        <w:r w:rsidRPr="00434470">
          <w:rPr>
            <w:rFonts w:ascii="Verdana" w:eastAsia="Times New Roman" w:hAnsi="Verdana" w:cs="Times New Roman"/>
            <w:b/>
            <w:bCs/>
            <w:i/>
            <w:iCs/>
            <w:strike/>
            <w:vanish/>
            <w:color w:val="333399"/>
            <w:sz w:val="18"/>
            <w:u w:val="single"/>
          </w:rPr>
          <w:t>Ordonanta urgenta 130/2021</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96" w:name="do|caVII|ar97"/>
      <w:r>
        <w:rPr>
          <w:rFonts w:ascii="Verdana" w:eastAsia="Times New Roman" w:hAnsi="Verdana" w:cs="Times New Roman"/>
          <w:b/>
          <w:bCs/>
          <w:noProof/>
          <w:color w:val="333399"/>
        </w:rPr>
        <w:drawing>
          <wp:inline distT="0" distB="0" distL="0" distR="0">
            <wp:extent cx="95250" cy="95250"/>
            <wp:effectExtent l="19050" t="0" r="0" b="0"/>
            <wp:docPr id="368" name="do|caVII|ar97|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7|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96"/>
      <w:r w:rsidRPr="00434470">
        <w:rPr>
          <w:rFonts w:ascii="Verdana" w:eastAsia="Times New Roman" w:hAnsi="Verdana" w:cs="Times New Roman"/>
          <w:b/>
          <w:bCs/>
          <w:color w:val="0000AF"/>
        </w:rPr>
        <w:t>Art. 97</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97" w:name="do|caVII|ar97|al1:265"/>
      <w:bookmarkEnd w:id="897"/>
      <w:r w:rsidRPr="00434470">
        <w:rPr>
          <w:rFonts w:ascii="Verdana" w:eastAsia="Times New Roman" w:hAnsi="Verdana" w:cs="Times New Roman"/>
          <w:b/>
          <w:bCs/>
          <w:strike/>
          <w:vanish/>
          <w:color w:val="DC143C"/>
        </w:rPr>
        <w:t>(1)</w:t>
      </w:r>
      <w:r w:rsidRPr="00434470">
        <w:rPr>
          <w:rFonts w:ascii="Verdana" w:eastAsia="Times New Roman" w:hAnsi="Verdana" w:cs="Times New Roman"/>
          <w:strike/>
          <w:vanish/>
          <w:color w:val="DC143C"/>
        </w:rPr>
        <w:t>Prezenta lege intră în vigoare la data de 1 septembrie 2023, cu excepţia art. 95, care intră în vigoare la data de 1 martie 2022.</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898" w:name="do|caVII|ar97|al1"/>
      <w:bookmarkEnd w:id="898"/>
      <w:r w:rsidRPr="00434470">
        <w:rPr>
          <w:rFonts w:ascii="Verdana" w:eastAsia="Times New Roman" w:hAnsi="Verdana" w:cs="Times New Roman"/>
          <w:b/>
          <w:bCs/>
          <w:color w:val="008F00"/>
        </w:rPr>
        <w:t>(1)</w:t>
      </w:r>
      <w:r w:rsidRPr="00434470">
        <w:rPr>
          <w:rFonts w:ascii="Verdana" w:eastAsia="Times New Roman" w:hAnsi="Verdana" w:cs="Times New Roman"/>
        </w:rPr>
        <w:t>Prezenta lege se aplică de la 1 aprilie 2023, cu excepţia art. 94 şi 96, precum şi a reglementărilor referitoare la solicitarea, acordarea, stabilirea dreptului şi plata venitului minim de incluziune, inclusiv a măsurilor complementare acestuia prevăzute pentru beneficiarii venitului minim de incluziune, care se aplică de la 1 ianuarie 2024.</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69" name="238973_004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46"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09-Mar-2023 Art. 97, alin. (1) din capitolul VII modificat de Art. I, punctul 20. din </w:t>
      </w:r>
      <w:hyperlink r:id="rId374" w:anchor="do|ari|pt20"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899" w:name="do|caVII|ar97|al2:489"/>
      <w:bookmarkEnd w:id="899"/>
      <w:r w:rsidRPr="00434470">
        <w:rPr>
          <w:rFonts w:ascii="Verdana" w:eastAsia="Times New Roman" w:hAnsi="Verdana" w:cs="Times New Roman"/>
          <w:b/>
          <w:bCs/>
          <w:strike/>
          <w:vanish/>
          <w:color w:val="DC143C"/>
        </w:rPr>
        <w:t>(2)</w:t>
      </w:r>
      <w:r w:rsidRPr="00434470">
        <w:rPr>
          <w:rFonts w:ascii="Verdana" w:eastAsia="Times New Roman" w:hAnsi="Verdana" w:cs="Times New Roman"/>
          <w:strike/>
          <w:vanish/>
          <w:color w:val="DC143C"/>
        </w:rPr>
        <w:t>Art. 93 alin. (1) intră în vigoare la data de 15 septembrie 2022.</w:t>
      </w:r>
      <w:r w:rsidRPr="00434470">
        <w:rPr>
          <w:rFonts w:ascii="Verdana" w:eastAsia="Times New Roman" w:hAnsi="Verdana" w:cs="Times New Roman"/>
          <w:strike/>
          <w:vanish/>
          <w:color w:val="DC143C"/>
          <w:shd w:val="clear" w:color="auto" w:fill="D3D3D3"/>
        </w:rPr>
        <w:br/>
      </w:r>
      <w:r>
        <w:rPr>
          <w:rFonts w:ascii="Verdana" w:eastAsia="Times New Roman" w:hAnsi="Verdana" w:cs="Times New Roman"/>
          <w:i/>
          <w:iCs/>
          <w:strike/>
          <w:noProof/>
          <w:vanish/>
          <w:color w:val="6666FF"/>
          <w:sz w:val="18"/>
          <w:szCs w:val="18"/>
          <w:shd w:val="clear" w:color="auto" w:fill="D3D3D3"/>
        </w:rPr>
        <w:drawing>
          <wp:inline distT="0" distB="0" distL="0" distR="0">
            <wp:extent cx="85725" cy="85725"/>
            <wp:effectExtent l="19050" t="0" r="0" b="0"/>
            <wp:docPr id="370" name="234453_000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453_0005"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strike/>
          <w:vanish/>
          <w:color w:val="6666FF"/>
          <w:sz w:val="18"/>
        </w:rPr>
        <w:t xml:space="preserve">(la data 15-Sep-2022 Art. 97 din capitolul VII completat de Art. II din </w:t>
      </w:r>
      <w:hyperlink r:id="rId375" w:anchor="do|arii" w:history="1">
        <w:r w:rsidRPr="00434470">
          <w:rPr>
            <w:rFonts w:ascii="Verdana" w:eastAsia="Times New Roman" w:hAnsi="Verdana" w:cs="Times New Roman"/>
            <w:b/>
            <w:bCs/>
            <w:i/>
            <w:iCs/>
            <w:strike/>
            <w:vanish/>
            <w:color w:val="333399"/>
            <w:sz w:val="18"/>
            <w:u w:val="single"/>
          </w:rPr>
          <w:t>Ordonanta urgenta 124/2022</w:t>
        </w:r>
      </w:hyperlink>
      <w:r w:rsidRPr="00434470">
        <w:rPr>
          <w:rFonts w:ascii="Verdana" w:eastAsia="Times New Roman" w:hAnsi="Verdana" w:cs="Times New Roman"/>
          <w:i/>
          <w:iCs/>
          <w:strike/>
          <w:vanish/>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71" name="242345_000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2345_0002"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30-Jun-2023 Art. 97, alin. (2) din capitolul VII abrogat de Actul din </w:t>
      </w:r>
      <w:hyperlink r:id="rId376" w:anchor="do" w:history="1">
        <w:r w:rsidRPr="00434470">
          <w:rPr>
            <w:rFonts w:ascii="Verdana" w:eastAsia="Times New Roman" w:hAnsi="Verdana" w:cs="Times New Roman"/>
            <w:b/>
            <w:bCs/>
            <w:i/>
            <w:iCs/>
            <w:color w:val="333399"/>
            <w:sz w:val="18"/>
            <w:u w:val="single"/>
          </w:rPr>
          <w:t>Legea 183/2023</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00" w:name="do|caVII|ar97|al3"/>
      <w:bookmarkEnd w:id="900"/>
      <w:r w:rsidRPr="00434470">
        <w:rPr>
          <w:rFonts w:ascii="Verdana" w:eastAsia="Times New Roman" w:hAnsi="Verdana" w:cs="Times New Roman"/>
          <w:b/>
          <w:bCs/>
          <w:color w:val="008F00"/>
        </w:rPr>
        <w:t>(3)</w:t>
      </w:r>
      <w:r w:rsidRPr="00434470">
        <w:rPr>
          <w:rFonts w:ascii="Verdana" w:eastAsia="Times New Roman" w:hAnsi="Verdana" w:cs="Times New Roman"/>
        </w:rPr>
        <w:t xml:space="preserve">Pentru stabilirea drepturilor prevăzute de prezenta lege, cererile se pot depune cu 60 de zile înainte de data intrării în vigoare, potrivit alin. (1), a reglementărilor referitoare la solicitarea, acordarea, stabilirea dreptului şi plata venitului minim de incluziune, inclusiv a măsurilor complementare acestuia prevăzute pentru beneficiarii venitului minim de incluziune, inclusiv în cazul beneficiarilor drepturilor de ajutor social stabilite în baza Legii nr. </w:t>
      </w:r>
      <w:hyperlink r:id="rId377" w:history="1">
        <w:r w:rsidRPr="00434470">
          <w:rPr>
            <w:rFonts w:ascii="Verdana" w:eastAsia="Times New Roman" w:hAnsi="Verdana" w:cs="Times New Roman"/>
            <w:b/>
            <w:bCs/>
            <w:color w:val="333399"/>
            <w:u w:val="single"/>
          </w:rPr>
          <w:t>416/2001</w:t>
        </w:r>
      </w:hyperlink>
      <w:r w:rsidRPr="00434470">
        <w:rPr>
          <w:rFonts w:ascii="Verdana" w:eastAsia="Times New Roman" w:hAnsi="Verdana" w:cs="Times New Roman"/>
        </w:rPr>
        <w:t xml:space="preserve">, cu modificările şi completările ulterioare, şi al celor de alocaţie pentru susţinerea familiei în baza Legii nr. </w:t>
      </w:r>
      <w:hyperlink r:id="rId378" w:history="1">
        <w:r w:rsidRPr="00434470">
          <w:rPr>
            <w:rFonts w:ascii="Verdana" w:eastAsia="Times New Roman" w:hAnsi="Verdana" w:cs="Times New Roman"/>
            <w:b/>
            <w:bCs/>
            <w:color w:val="333399"/>
            <w:u w:val="single"/>
          </w:rPr>
          <w:t>277/2010</w:t>
        </w:r>
      </w:hyperlink>
      <w:r w:rsidRPr="00434470">
        <w:rPr>
          <w:rFonts w:ascii="Verdana" w:eastAsia="Times New Roman" w:hAnsi="Verdana" w:cs="Times New Roman"/>
        </w:rPr>
        <w:t>, republicată, cu modificările şi completările ulterioare.</w:t>
      </w:r>
      <w:r w:rsidRPr="00434470">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72" name="238973_004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8973_0047"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rPr>
        <w:t xml:space="preserve">(la data 09-Mar-2023 Art. 97, alin. (2) din capitolul VII completat de Art. I, punctul 20. din </w:t>
      </w:r>
      <w:hyperlink r:id="rId379" w:anchor="do|ari|pt20" w:tooltip="privind aprobarea Ordonanţei de urgenţă a Guvernului nr. 114/2022 pentru modificarea şi completarea Legii nr. 196/2016 privind venitul minim de incluziune (act publicat in M.Of. 188 din 06-mar-2023)" w:history="1">
        <w:r w:rsidRPr="00434470">
          <w:rPr>
            <w:rFonts w:ascii="Verdana" w:eastAsia="Times New Roman" w:hAnsi="Verdana" w:cs="Times New Roman"/>
            <w:b/>
            <w:bCs/>
            <w:i/>
            <w:iCs/>
            <w:color w:val="333399"/>
            <w:sz w:val="18"/>
            <w:u w:val="single"/>
          </w:rPr>
          <w:t>Legea 56/2023</w:t>
        </w:r>
      </w:hyperlink>
      <w:r w:rsidRPr="00434470">
        <w:rPr>
          <w:rFonts w:ascii="Verdana" w:eastAsia="Times New Roman" w:hAnsi="Verdana" w:cs="Times New Roman"/>
          <w:i/>
          <w:iCs/>
          <w:color w:val="6666FF"/>
          <w:sz w:val="18"/>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901" w:name="do|caVII|ar98:259"/>
      <w:r>
        <w:rPr>
          <w:rFonts w:ascii="Verdana" w:eastAsia="Times New Roman" w:hAnsi="Verdana" w:cs="Times New Roman"/>
          <w:b/>
          <w:bCs/>
          <w:noProof/>
          <w:vanish/>
          <w:color w:val="333399"/>
        </w:rPr>
        <w:drawing>
          <wp:inline distT="0" distB="0" distL="0" distR="0">
            <wp:extent cx="95250" cy="95250"/>
            <wp:effectExtent l="19050" t="0" r="0" b="0"/>
            <wp:docPr id="373" name="do|caVII|ar98:259|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I|ar98:259|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901"/>
      <w:r w:rsidRPr="00434470">
        <w:rPr>
          <w:rFonts w:ascii="Verdana" w:eastAsia="Times New Roman" w:hAnsi="Verdana" w:cs="Times New Roman"/>
          <w:b/>
          <w:bCs/>
          <w:strike/>
          <w:vanish/>
          <w:color w:val="DC143C"/>
        </w:rPr>
        <w:t>Art. 98</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902" w:name="do|caVII|ar98:259|pa1:260"/>
      <w:bookmarkEnd w:id="902"/>
      <w:r w:rsidRPr="00434470">
        <w:rPr>
          <w:rFonts w:ascii="Verdana" w:eastAsia="Times New Roman" w:hAnsi="Verdana" w:cs="Times New Roman"/>
          <w:strike/>
          <w:vanish/>
          <w:color w:val="DC143C"/>
        </w:rPr>
        <w:t>Anexele nr. 1 şi 2 fac parte integrantă din prezenta lege.</w:t>
      </w:r>
    </w:p>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74" name="224871_007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79"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Art. 98 din capitolul VII abrogat de Art. 43, punctul 29. din capitolul IV din </w:t>
      </w:r>
      <w:hyperlink r:id="rId380" w:anchor="do|caiv|ar43|pt29"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03" w:name="do|pa2"/>
      <w:bookmarkEnd w:id="903"/>
      <w:r w:rsidRPr="00434470">
        <w:rPr>
          <w:rFonts w:ascii="Verdana" w:eastAsia="Times New Roman" w:hAnsi="Verdana" w:cs="Times New Roman"/>
        </w:rPr>
        <w:t>-****-</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04" w:name="do|pa3"/>
      <w:bookmarkEnd w:id="904"/>
      <w:r w:rsidRPr="00434470">
        <w:rPr>
          <w:rFonts w:ascii="Verdana" w:eastAsia="Times New Roman" w:hAnsi="Verdana" w:cs="Times New Roman"/>
        </w:rPr>
        <w:t xml:space="preserve">Această lege a fost adoptată de Parlamentul României, cu respectarea prevederilor art. 75 şi ale art. 76 alin. (1) din </w:t>
      </w:r>
      <w:hyperlink r:id="rId381" w:history="1">
        <w:r w:rsidRPr="00434470">
          <w:rPr>
            <w:rFonts w:ascii="Verdana" w:eastAsia="Times New Roman" w:hAnsi="Verdana" w:cs="Times New Roman"/>
            <w:b/>
            <w:bCs/>
            <w:color w:val="333399"/>
            <w:u w:val="single"/>
          </w:rPr>
          <w:t>Constituţia României</w:t>
        </w:r>
      </w:hyperlink>
      <w:r w:rsidRPr="00434470">
        <w:rPr>
          <w:rFonts w:ascii="Verdana" w:eastAsia="Times New Roman" w:hAnsi="Verdana" w:cs="Times New Roman"/>
        </w:rPr>
        <w:t>, republicată.</w:t>
      </w:r>
    </w:p>
    <w:tbl>
      <w:tblPr>
        <w:tblW w:w="9675" w:type="dxa"/>
        <w:jc w:val="center"/>
        <w:tblCellSpacing w:w="0" w:type="dxa"/>
        <w:tblInd w:w="30" w:type="dxa"/>
        <w:tblCellMar>
          <w:top w:w="15" w:type="dxa"/>
          <w:left w:w="15" w:type="dxa"/>
          <w:bottom w:w="15" w:type="dxa"/>
          <w:right w:w="15" w:type="dxa"/>
        </w:tblCellMar>
        <w:tblLook w:val="04A0"/>
      </w:tblPr>
      <w:tblGrid>
        <w:gridCol w:w="9675"/>
      </w:tblGrid>
      <w:tr w:rsidR="00434470" w:rsidRPr="00434470" w:rsidTr="00434470">
        <w:trPr>
          <w:trHeight w:val="15"/>
          <w:tblCellSpacing w:w="0" w:type="dxa"/>
          <w:jc w:val="center"/>
        </w:trPr>
        <w:tc>
          <w:tcPr>
            <w:tcW w:w="0" w:type="auto"/>
            <w:hideMark/>
          </w:tcPr>
          <w:p w:rsidR="00434470" w:rsidRPr="00434470" w:rsidRDefault="00434470" w:rsidP="00434470">
            <w:pPr>
              <w:spacing w:after="0" w:line="240" w:lineRule="auto"/>
              <w:jc w:val="center"/>
              <w:rPr>
                <w:rFonts w:ascii="Verdana" w:eastAsia="Times New Roman" w:hAnsi="Verdana" w:cs="Times New Roman"/>
                <w:color w:val="000000"/>
                <w:sz w:val="16"/>
                <w:szCs w:val="16"/>
              </w:rPr>
            </w:pPr>
            <w:bookmarkStart w:id="905" w:name="do|pa4"/>
            <w:bookmarkEnd w:id="905"/>
            <w:r w:rsidRPr="00434470">
              <w:rPr>
                <w:rFonts w:ascii="Verdana" w:eastAsia="Times New Roman" w:hAnsi="Verdana" w:cs="Times New Roman"/>
                <w:color w:val="000000"/>
                <w:sz w:val="16"/>
                <w:szCs w:val="16"/>
              </w:rPr>
              <w:t>PREŞEDINTELE CAMEREI DEPUTAŢILOR</w:t>
            </w:r>
          </w:p>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b/>
                <w:bCs/>
                <w:color w:val="000000"/>
                <w:sz w:val="16"/>
                <w:szCs w:val="16"/>
              </w:rPr>
              <w:t>FLORIN IORDACHE</w:t>
            </w:r>
          </w:p>
          <w:p w:rsidR="00434470" w:rsidRPr="00434470" w:rsidRDefault="00434470" w:rsidP="00434470">
            <w:pPr>
              <w:spacing w:after="0" w:line="240" w:lineRule="auto"/>
              <w:jc w:val="center"/>
              <w:rPr>
                <w:rFonts w:ascii="Verdana" w:eastAsia="Times New Roman" w:hAnsi="Verdana" w:cs="Times New Roman"/>
                <w:color w:val="000000"/>
                <w:sz w:val="16"/>
                <w:szCs w:val="16"/>
              </w:rPr>
            </w:pPr>
            <w:r w:rsidRPr="00434470">
              <w:rPr>
                <w:rFonts w:ascii="Verdana" w:eastAsia="Times New Roman" w:hAnsi="Verdana" w:cs="Times New Roman"/>
                <w:color w:val="000000"/>
                <w:sz w:val="16"/>
                <w:szCs w:val="16"/>
              </w:rPr>
              <w:t>PREŞEDINTELE SENATULUI</w:t>
            </w:r>
          </w:p>
          <w:p w:rsidR="00434470" w:rsidRPr="00434470" w:rsidRDefault="00434470" w:rsidP="00434470">
            <w:pPr>
              <w:spacing w:after="0" w:line="15" w:lineRule="atLeast"/>
              <w:jc w:val="center"/>
              <w:rPr>
                <w:rFonts w:ascii="Verdana" w:eastAsia="Times New Roman" w:hAnsi="Verdana" w:cs="Times New Roman"/>
                <w:color w:val="000000"/>
                <w:sz w:val="16"/>
                <w:szCs w:val="16"/>
              </w:rPr>
            </w:pPr>
            <w:r w:rsidRPr="00434470">
              <w:rPr>
                <w:rFonts w:ascii="Verdana" w:eastAsia="Times New Roman" w:hAnsi="Verdana" w:cs="Times New Roman"/>
                <w:b/>
                <w:bCs/>
                <w:color w:val="000000"/>
                <w:sz w:val="16"/>
                <w:szCs w:val="16"/>
              </w:rPr>
              <w:t>CĂLIN-CONSTANTIN-ANTON POPESCU-TĂRICEANU</w:t>
            </w:r>
          </w:p>
        </w:tc>
      </w:tr>
    </w:tbl>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906" w:name="do|ax1:261"/>
      <w:r>
        <w:rPr>
          <w:rFonts w:ascii="Verdana" w:eastAsia="Times New Roman" w:hAnsi="Verdana" w:cs="Times New Roman"/>
          <w:b/>
          <w:bCs/>
          <w:noProof/>
          <w:vanish/>
          <w:color w:val="333399"/>
        </w:rPr>
        <w:drawing>
          <wp:inline distT="0" distB="0" distL="0" distR="0">
            <wp:extent cx="95250" cy="95250"/>
            <wp:effectExtent l="19050" t="0" r="0" b="0"/>
            <wp:docPr id="375" name="do|ax1:26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26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906"/>
      <w:r w:rsidRPr="00434470">
        <w:rPr>
          <w:rFonts w:ascii="Verdana" w:eastAsia="Times New Roman" w:hAnsi="Verdana" w:cs="Times New Roman"/>
          <w:b/>
          <w:bCs/>
          <w:strike/>
          <w:vanish/>
          <w:color w:val="DC143C"/>
          <w:sz w:val="26"/>
        </w:rPr>
        <w:t>ANEXA nr. 1:</w:t>
      </w:r>
      <w:r w:rsidRPr="00434470">
        <w:rPr>
          <w:rFonts w:ascii="Verdana" w:eastAsia="Times New Roman" w:hAnsi="Verdana" w:cs="Times New Roman"/>
          <w:vanish/>
        </w:rPr>
        <w:t xml:space="preserve"> </w:t>
      </w:r>
      <w:r w:rsidRPr="00434470">
        <w:rPr>
          <w:rFonts w:ascii="Verdana" w:eastAsia="Times New Roman" w:hAnsi="Verdana" w:cs="Times New Roman"/>
          <w:b/>
          <w:bCs/>
          <w:strike/>
          <w:vanish/>
          <w:color w:val="DC143C"/>
          <w:sz w:val="26"/>
        </w:rPr>
        <w:t>REPARTIZAREA JUDEŢELOR PE ZONE DE TEMPERATURĂ</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257"/>
        <w:gridCol w:w="1258"/>
        <w:gridCol w:w="4160"/>
      </w:tblGrid>
      <w:tr w:rsidR="00434470" w:rsidRPr="00434470" w:rsidTr="00434470">
        <w:trPr>
          <w:tblCellSpacing w:w="0" w:type="dxa"/>
          <w:hidden/>
        </w:trPr>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bookmarkStart w:id="907" w:name="do|ax1:261|pa1:262"/>
            <w:bookmarkEnd w:id="907"/>
            <w:r w:rsidRPr="00434470">
              <w:rPr>
                <w:rFonts w:ascii="Verdana" w:eastAsia="Times New Roman" w:hAnsi="Verdana" w:cs="Times New Roman"/>
                <w:strike/>
                <w:vanish/>
                <w:color w:val="000000"/>
                <w:sz w:val="16"/>
                <w:szCs w:val="16"/>
              </w:rPr>
              <w:t>Zone</w:t>
            </w: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Nr.</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Judeţul</w:t>
            </w:r>
          </w:p>
        </w:tc>
      </w:tr>
      <w:tr w:rsidR="00434470" w:rsidRPr="00434470" w:rsidTr="00434470">
        <w:trPr>
          <w:tblCellSpacing w:w="0" w:type="dxa"/>
          <w:hidden/>
        </w:trPr>
        <w:tc>
          <w:tcPr>
            <w:tcW w:w="2200" w:type="pct"/>
            <w:vMerge w:val="restar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Zona rece</w:t>
            </w: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Harghita</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Suceava</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Covasna</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4.</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Braşov</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5.</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Bistriţa-Năsăud</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6.</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Bacău</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7.</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Botoşani</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8.</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Cluj</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9.</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Vaslui</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10.</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Neamţ</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11.</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Mureş</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12.</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Sibiu</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13.</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Hunedoara</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14.</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Iaşi</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15.</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Alba</w:t>
            </w:r>
          </w:p>
        </w:tc>
      </w:tr>
      <w:tr w:rsidR="00434470" w:rsidRPr="00434470" w:rsidTr="00434470">
        <w:trPr>
          <w:tblCellSpacing w:w="0" w:type="dxa"/>
          <w:hidden/>
        </w:trPr>
        <w:tc>
          <w:tcPr>
            <w:tcW w:w="2200" w:type="pct"/>
            <w:vMerge w:val="restar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Zona temperată</w:t>
            </w: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16.</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Vrancea</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17.</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Satu Mare</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18.</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Dâmboviţa</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19.</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Argeş</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20.</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Ialomiţa</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21.</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Sălaj</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22.</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Dolj</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23.</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Maramureş</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24.</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Galaţi</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25.</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Prahova</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26.</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Brăila</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27.</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Buzău</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28.</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Olt</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29.</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Bihor</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30.</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Teleorman</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31.</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Ilfov</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32.</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Gorj</w:t>
            </w:r>
          </w:p>
        </w:tc>
      </w:tr>
      <w:tr w:rsidR="00434470" w:rsidRPr="00434470" w:rsidTr="00434470">
        <w:trPr>
          <w:tblCellSpacing w:w="0" w:type="dxa"/>
          <w:hidden/>
        </w:trPr>
        <w:tc>
          <w:tcPr>
            <w:tcW w:w="2200" w:type="pct"/>
            <w:vMerge w:val="restar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Zona caldă</w:t>
            </w: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33.</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Giurgiu</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34.</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Tulcea</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35.</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Vâlcea</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36.</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Arad</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37.</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Caraş-Severin</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38.</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Bucureşti</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39.</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Călăraşi</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40.</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Timiş</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41.</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Mehedinţi</w:t>
            </w:r>
          </w:p>
        </w:tc>
      </w:tr>
      <w:tr w:rsidR="00434470" w:rsidRPr="00434470" w:rsidTr="00434470">
        <w:trPr>
          <w:tblCellSpacing w:w="0" w:type="dxa"/>
          <w:hidden/>
        </w:trPr>
        <w:tc>
          <w:tcPr>
            <w:tcW w:w="0" w:type="auto"/>
            <w:vMerge/>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rPr>
                <w:rFonts w:ascii="Verdana" w:eastAsia="Times New Roman" w:hAnsi="Verdana" w:cs="Times New Roman"/>
                <w:strike/>
                <w:vanish/>
                <w:color w:val="000000"/>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42.</w:t>
            </w:r>
          </w:p>
        </w:tc>
        <w:tc>
          <w:tcPr>
            <w:tcW w:w="22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Constanţa</w:t>
            </w:r>
          </w:p>
        </w:tc>
      </w:tr>
    </w:tbl>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76" name="224871_008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80"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anexa 1 abrogat de Art. 43, punctul 30. din capitolul IV din </w:t>
      </w:r>
      <w:hyperlink r:id="rId382" w:anchor="do|caiv|ar43|pt30" w:tooltip="privind stabilirea măsurilor de protecţie socială pentru consumatorul vulnerabil de energie (act publicat in M.Of. 891 din 16-sep-2021)"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vanish/>
        </w:rPr>
      </w:pPr>
      <w:bookmarkStart w:id="908" w:name="do|ax2:263"/>
      <w:r>
        <w:rPr>
          <w:rFonts w:ascii="Verdana" w:eastAsia="Times New Roman" w:hAnsi="Verdana" w:cs="Times New Roman"/>
          <w:b/>
          <w:bCs/>
          <w:noProof/>
          <w:vanish/>
          <w:color w:val="333399"/>
        </w:rPr>
        <w:drawing>
          <wp:inline distT="0" distB="0" distL="0" distR="0">
            <wp:extent cx="95250" cy="95250"/>
            <wp:effectExtent l="19050" t="0" r="0" b="0"/>
            <wp:docPr id="377" name="do|ax2:263|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2:263|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908"/>
      <w:r w:rsidRPr="00434470">
        <w:rPr>
          <w:rFonts w:ascii="Verdana" w:eastAsia="Times New Roman" w:hAnsi="Verdana" w:cs="Times New Roman"/>
          <w:b/>
          <w:bCs/>
          <w:strike/>
          <w:vanish/>
          <w:color w:val="DC143C"/>
          <w:sz w:val="26"/>
        </w:rPr>
        <w:t>ANEXA nr. 2:</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128"/>
        <w:gridCol w:w="1548"/>
        <w:gridCol w:w="1548"/>
        <w:gridCol w:w="1548"/>
        <w:gridCol w:w="1548"/>
        <w:gridCol w:w="1355"/>
      </w:tblGrid>
      <w:tr w:rsidR="00434470" w:rsidRPr="00434470" w:rsidTr="00434470">
        <w:trPr>
          <w:tblCellSpacing w:w="0" w:type="dxa"/>
          <w:hidden/>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bookmarkStart w:id="909" w:name="do|ax2:263|pa1:264"/>
            <w:bookmarkEnd w:id="909"/>
            <w:r w:rsidRPr="00434470">
              <w:rPr>
                <w:rFonts w:ascii="Verdana" w:eastAsia="Times New Roman" w:hAnsi="Verdana" w:cs="Times New Roman"/>
                <w:strike/>
                <w:vanish/>
                <w:color w:val="000000"/>
                <w:sz w:val="16"/>
                <w:szCs w:val="16"/>
              </w:rPr>
              <w:t>CONSUM MEDIU ZONA RECE</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Tip locuinţă/consum lunar Gcal</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Ianuarie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Februarie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Martie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Noiembrie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Decembrie</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 cameră</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1,01</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0,84</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0,74</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0,82</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0,91</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 camere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1,49</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1,30</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1,16</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1,31</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1,49</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 camere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1,94</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1,70</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1,52</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1,70</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1,94</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&gt; 4 camere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2,70</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2,27</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2,11</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2,37</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2,70</w:t>
            </w:r>
          </w:p>
        </w:tc>
      </w:tr>
      <w:tr w:rsidR="00434470" w:rsidRPr="00434470" w:rsidTr="00434470">
        <w:trPr>
          <w:tblCellSpacing w:w="0" w:type="dxa"/>
          <w:hidden/>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CONSUM MEDIU ZONA TEMPERATĂ</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Tip locuinţă/consum lunar Gcal</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Ianuarie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Februarie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Martie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Noiembrie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Decembrie</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 cameră</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0,91</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0,76</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0,67</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0,75</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0,82</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 camere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1,36</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1,18</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1,06</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1,19</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1,36</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 camere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1,76</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1,55</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1,38</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1,55</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1,76</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&gt; 4 camere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2,45</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2,07</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1,92</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2,15</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2,45</w:t>
            </w:r>
          </w:p>
        </w:tc>
      </w:tr>
      <w:tr w:rsidR="00434470" w:rsidRPr="00434470" w:rsidTr="00434470">
        <w:trPr>
          <w:tblCellSpacing w:w="0" w:type="dxa"/>
          <w:hidden/>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CONSUM MEDIU ZONA CALDĂ</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Tip locuinţă/consum lunar Gcal</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Ianuarie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Februarie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Martie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Noiembrie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Decembrie</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 cameră</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0,82</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0,68</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0,61</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0,67</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0,74</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 camere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1,22</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1,06</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0,95</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1,07</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1,22</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3 camere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1,59</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1,39</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1,24</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1,39</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1,58</w:t>
            </w:r>
          </w:p>
        </w:tc>
      </w:tr>
      <w:tr w:rsidR="00434470" w:rsidRPr="00434470" w:rsidTr="00434470">
        <w:trPr>
          <w:tblCellSpacing w:w="0" w:type="dxa"/>
          <w:hidden/>
        </w:trPr>
        <w:tc>
          <w:tcPr>
            <w:tcW w:w="11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&gt; 4 camere</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2,21</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1,86</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1,73</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1,94</w:t>
            </w:r>
          </w:p>
        </w:tc>
        <w:tc>
          <w:tcPr>
            <w:tcW w:w="800" w:type="pct"/>
            <w:tcBorders>
              <w:top w:val="outset" w:sz="6" w:space="0" w:color="auto"/>
              <w:left w:val="outset" w:sz="6" w:space="0" w:color="auto"/>
              <w:bottom w:val="outset" w:sz="6" w:space="0" w:color="auto"/>
              <w:right w:val="outset" w:sz="6" w:space="0" w:color="auto"/>
            </w:tcBorders>
            <w:vAlign w:val="center"/>
            <w:hideMark/>
          </w:tcPr>
          <w:p w:rsidR="00434470" w:rsidRPr="00434470" w:rsidRDefault="00434470" w:rsidP="00434470">
            <w:pPr>
              <w:spacing w:after="0" w:line="240" w:lineRule="auto"/>
              <w:jc w:val="center"/>
              <w:rPr>
                <w:rFonts w:ascii="Verdana" w:eastAsia="Times New Roman" w:hAnsi="Verdana" w:cs="Times New Roman"/>
                <w:strike/>
                <w:vanish/>
                <w:color w:val="000000"/>
                <w:sz w:val="16"/>
                <w:szCs w:val="16"/>
              </w:rPr>
            </w:pPr>
            <w:r w:rsidRPr="00434470">
              <w:rPr>
                <w:rFonts w:ascii="Verdana" w:eastAsia="Times New Roman" w:hAnsi="Verdana" w:cs="Times New Roman"/>
                <w:strike/>
                <w:vanish/>
                <w:color w:val="000000"/>
                <w:sz w:val="16"/>
                <w:szCs w:val="16"/>
              </w:rPr>
              <w:t>2,21</w:t>
            </w:r>
          </w:p>
        </w:tc>
      </w:tr>
    </w:tbl>
    <w:p w:rsidR="00434470" w:rsidRPr="00434470" w:rsidRDefault="00434470" w:rsidP="00434470">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378" name="224871_008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4871_0081" descr="C:\Users\Pc\sintact 4.0\cache\Legislatie\l.gif"/>
                    <pic:cNvPicPr>
                      <a:picLocks noChangeAspect="1" noChangeArrowheads="1"/>
                    </pic:cNvPicPr>
                  </pic:nvPicPr>
                  <pic:blipFill>
                    <a:blip r:embed="rId4"/>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434470">
        <w:rPr>
          <w:rFonts w:ascii="Verdana" w:eastAsia="Times New Roman" w:hAnsi="Verdana" w:cs="Times New Roman"/>
          <w:i/>
          <w:iCs/>
          <w:color w:val="6666FF"/>
          <w:sz w:val="18"/>
          <w:szCs w:val="18"/>
          <w:shd w:val="clear" w:color="auto" w:fill="FFFFFF"/>
        </w:rPr>
        <w:t xml:space="preserve">(la data 01-Oct-2022 anexa 2 abrogat de Art. 43, punctul 30. din capitolul IV din </w:t>
      </w:r>
      <w:hyperlink r:id="rId383" w:anchor="do|caiv|ar43|pt30" w:tooltip="privind stabilirea măsurilor de protecţie socială pentru consumatorul vulnerabil de energie (act publicat in M.Of. 891 din 16-sep-2021)" w:history="1">
        <w:r w:rsidRPr="00434470">
          <w:rPr>
            <w:rFonts w:ascii="Verdana" w:eastAsia="Times New Roman" w:hAnsi="Verdana" w:cs="Times New Roman"/>
            <w:b/>
            <w:bCs/>
            <w:i/>
            <w:iCs/>
            <w:color w:val="333399"/>
            <w:sz w:val="18"/>
            <w:u w:val="single"/>
          </w:rPr>
          <w:t>Legea 226/2021</w:t>
        </w:r>
      </w:hyperlink>
      <w:r w:rsidRPr="00434470">
        <w:rPr>
          <w:rFonts w:ascii="Verdana" w:eastAsia="Times New Roman" w:hAnsi="Verdana" w:cs="Times New Roman"/>
          <w:i/>
          <w:iCs/>
          <w:color w:val="6666FF"/>
          <w:sz w:val="18"/>
          <w:szCs w:val="18"/>
          <w:shd w:val="clear" w:color="auto" w:fill="FFFFFF"/>
        </w:rPr>
        <w:t xml:space="preserve"> )</w:t>
      </w:r>
    </w:p>
    <w:p w:rsidR="00434470" w:rsidRPr="00434470" w:rsidRDefault="00434470" w:rsidP="00434470">
      <w:pPr>
        <w:shd w:val="clear" w:color="auto" w:fill="FFFFFF"/>
        <w:spacing w:after="0" w:line="240" w:lineRule="auto"/>
        <w:jc w:val="both"/>
        <w:rPr>
          <w:rFonts w:ascii="Verdana" w:eastAsia="Times New Roman" w:hAnsi="Verdana" w:cs="Times New Roman"/>
        </w:rPr>
      </w:pPr>
      <w:bookmarkStart w:id="910" w:name="do|pa5"/>
      <w:bookmarkEnd w:id="910"/>
      <w:r w:rsidRPr="00434470">
        <w:rPr>
          <w:rFonts w:ascii="Verdana" w:eastAsia="Times New Roman" w:hAnsi="Verdana" w:cs="Times New Roman"/>
        </w:rPr>
        <w:t>Publicat în Monitorul Oficial cu numărul 882 din data de 3 noiembrie 2016</w:t>
      </w:r>
    </w:p>
    <w:p w:rsidR="00434470" w:rsidRPr="00434470" w:rsidRDefault="00434470" w:rsidP="00434470">
      <w:pPr>
        <w:shd w:val="clear" w:color="auto" w:fill="FFFFFF"/>
        <w:spacing w:after="0" w:line="240" w:lineRule="auto"/>
        <w:jc w:val="both"/>
        <w:rPr>
          <w:rFonts w:ascii="Verdana" w:eastAsia="Times New Roman" w:hAnsi="Verdana" w:cs="Times New Roman"/>
        </w:rPr>
      </w:pPr>
      <w:r w:rsidRPr="00434470">
        <w:rPr>
          <w:rFonts w:ascii="Verdana" w:eastAsia="Times New Roman" w:hAnsi="Verdana" w:cs="Times New Roman"/>
        </w:rPr>
        <w:br/>
      </w:r>
      <w:r w:rsidRPr="00434470">
        <w:rPr>
          <w:rFonts w:ascii="Verdana" w:eastAsia="Times New Roman" w:hAnsi="Verdana" w:cs="Times New Roman"/>
          <w:sz w:val="15"/>
          <w:szCs w:val="15"/>
        </w:rPr>
        <w:t>Forma sintetică la data 12-Mar-2025. Acest act a fost creat utilizand tehnologia SintAct®-Acte Sintetice. SintAct® şi tehnologia Acte Sintetice sunt mărci inregistrate ale Wolters Kluwer.</w:t>
      </w:r>
    </w:p>
    <w:p w:rsidR="00C37476" w:rsidRDefault="00C37476"/>
    <w:sectPr w:rsidR="00C374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434470"/>
    <w:rsid w:val="00434470"/>
    <w:rsid w:val="00C374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34470"/>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rPr>
  </w:style>
  <w:style w:type="paragraph" w:styleId="Heading2">
    <w:name w:val="heading 2"/>
    <w:basedOn w:val="Normal"/>
    <w:link w:val="Heading2Char"/>
    <w:uiPriority w:val="9"/>
    <w:qFormat/>
    <w:rsid w:val="00434470"/>
    <w:pPr>
      <w:spacing w:before="100" w:beforeAutospacing="1" w:after="100" w:afterAutospacing="1" w:line="240" w:lineRule="auto"/>
      <w:outlineLvl w:val="1"/>
    </w:pPr>
    <w:rPr>
      <w:rFonts w:ascii="Times New Roman" w:eastAsia="Times New Roman" w:hAnsi="Times New Roman" w:cs="Times New Roman"/>
      <w:b/>
      <w:bCs/>
      <w:i/>
      <w:iCs/>
      <w:sz w:val="24"/>
      <w:szCs w:val="24"/>
    </w:rPr>
  </w:style>
  <w:style w:type="paragraph" w:styleId="Heading3">
    <w:name w:val="heading 3"/>
    <w:basedOn w:val="Normal"/>
    <w:link w:val="Heading3Char"/>
    <w:uiPriority w:val="9"/>
    <w:qFormat/>
    <w:rsid w:val="00434470"/>
    <w:pPr>
      <w:spacing w:before="100" w:beforeAutospacing="1" w:after="100" w:afterAutospacing="1" w:line="240" w:lineRule="auto"/>
      <w:outlineLvl w:val="2"/>
    </w:pPr>
    <w:rPr>
      <w:rFonts w:ascii="Times New Roman" w:eastAsia="Times New Roman" w:hAnsi="Times New Roman" w:cs="Times New Roman"/>
      <w:b/>
      <w:bCs/>
    </w:rPr>
  </w:style>
  <w:style w:type="paragraph" w:styleId="Heading4">
    <w:name w:val="heading 4"/>
    <w:basedOn w:val="Normal"/>
    <w:link w:val="Heading4Char"/>
    <w:uiPriority w:val="9"/>
    <w:qFormat/>
    <w:rsid w:val="00434470"/>
    <w:pPr>
      <w:spacing w:before="100" w:beforeAutospacing="1" w:after="100" w:afterAutospacing="1" w:line="240" w:lineRule="auto"/>
      <w:outlineLvl w:val="3"/>
    </w:pPr>
    <w:rPr>
      <w:rFonts w:ascii="Times New Roman" w:eastAsia="Times New Roman" w:hAnsi="Times New Roman" w:cs="Times New Roman"/>
      <w:b/>
      <w:bCs/>
      <w:sz w:val="20"/>
      <w:szCs w:val="20"/>
    </w:rPr>
  </w:style>
  <w:style w:type="paragraph" w:styleId="Heading5">
    <w:name w:val="heading 5"/>
    <w:basedOn w:val="Normal"/>
    <w:link w:val="Heading5Char"/>
    <w:uiPriority w:val="9"/>
    <w:qFormat/>
    <w:rsid w:val="00434470"/>
    <w:pPr>
      <w:spacing w:before="100" w:beforeAutospacing="1" w:after="100" w:afterAutospacing="1" w:line="240" w:lineRule="auto"/>
      <w:outlineLvl w:val="4"/>
    </w:pPr>
    <w:rPr>
      <w:rFonts w:ascii="Times New Roman" w:eastAsia="Times New Roman" w:hAnsi="Times New Roman" w:cs="Times New Roman"/>
      <w:i/>
      <w:iCs/>
      <w:sz w:val="20"/>
      <w:szCs w:val="20"/>
    </w:rPr>
  </w:style>
  <w:style w:type="paragraph" w:styleId="Heading6">
    <w:name w:val="heading 6"/>
    <w:basedOn w:val="Normal"/>
    <w:link w:val="Heading6Char"/>
    <w:uiPriority w:val="9"/>
    <w:qFormat/>
    <w:rsid w:val="00434470"/>
    <w:pPr>
      <w:spacing w:before="100" w:beforeAutospacing="1" w:after="100" w:afterAutospacing="1" w:line="240" w:lineRule="auto"/>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470"/>
    <w:rPr>
      <w:rFonts w:ascii="Times New Roman" w:eastAsia="Times New Roman" w:hAnsi="Times New Roman" w:cs="Times New Roman"/>
      <w:b/>
      <w:bCs/>
      <w:kern w:val="36"/>
      <w:sz w:val="24"/>
      <w:szCs w:val="24"/>
    </w:rPr>
  </w:style>
  <w:style w:type="character" w:customStyle="1" w:styleId="Heading2Char">
    <w:name w:val="Heading 2 Char"/>
    <w:basedOn w:val="DefaultParagraphFont"/>
    <w:link w:val="Heading2"/>
    <w:uiPriority w:val="9"/>
    <w:rsid w:val="00434470"/>
    <w:rPr>
      <w:rFonts w:ascii="Times New Roman" w:eastAsia="Times New Roman" w:hAnsi="Times New Roman" w:cs="Times New Roman"/>
      <w:b/>
      <w:bCs/>
      <w:i/>
      <w:iCs/>
      <w:sz w:val="24"/>
      <w:szCs w:val="24"/>
    </w:rPr>
  </w:style>
  <w:style w:type="character" w:customStyle="1" w:styleId="Heading3Char">
    <w:name w:val="Heading 3 Char"/>
    <w:basedOn w:val="DefaultParagraphFont"/>
    <w:link w:val="Heading3"/>
    <w:uiPriority w:val="9"/>
    <w:rsid w:val="00434470"/>
    <w:rPr>
      <w:rFonts w:ascii="Times New Roman" w:eastAsia="Times New Roman" w:hAnsi="Times New Roman" w:cs="Times New Roman"/>
      <w:b/>
      <w:bCs/>
    </w:rPr>
  </w:style>
  <w:style w:type="character" w:customStyle="1" w:styleId="Heading4Char">
    <w:name w:val="Heading 4 Char"/>
    <w:basedOn w:val="DefaultParagraphFont"/>
    <w:link w:val="Heading4"/>
    <w:uiPriority w:val="9"/>
    <w:rsid w:val="00434470"/>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uiPriority w:val="9"/>
    <w:rsid w:val="00434470"/>
    <w:rPr>
      <w:rFonts w:ascii="Times New Roman" w:eastAsia="Times New Roman" w:hAnsi="Times New Roman" w:cs="Times New Roman"/>
      <w:i/>
      <w:iCs/>
      <w:sz w:val="20"/>
      <w:szCs w:val="20"/>
    </w:rPr>
  </w:style>
  <w:style w:type="character" w:customStyle="1" w:styleId="Heading6Char">
    <w:name w:val="Heading 6 Char"/>
    <w:basedOn w:val="DefaultParagraphFont"/>
    <w:link w:val="Heading6"/>
    <w:uiPriority w:val="9"/>
    <w:rsid w:val="00434470"/>
    <w:rPr>
      <w:rFonts w:ascii="Times New Roman" w:eastAsia="Times New Roman" w:hAnsi="Times New Roman" w:cs="Times New Roman"/>
      <w:b/>
      <w:bCs/>
      <w:sz w:val="16"/>
      <w:szCs w:val="16"/>
    </w:rPr>
  </w:style>
  <w:style w:type="character" w:styleId="Hyperlink">
    <w:name w:val="Hyperlink"/>
    <w:basedOn w:val="DefaultParagraphFont"/>
    <w:uiPriority w:val="99"/>
    <w:semiHidden/>
    <w:unhideWhenUsed/>
    <w:rsid w:val="00434470"/>
    <w:rPr>
      <w:b/>
      <w:bCs/>
      <w:color w:val="333399"/>
      <w:u w:val="single"/>
    </w:rPr>
  </w:style>
  <w:style w:type="character" w:styleId="FollowedHyperlink">
    <w:name w:val="FollowedHyperlink"/>
    <w:basedOn w:val="DefaultParagraphFont"/>
    <w:uiPriority w:val="99"/>
    <w:semiHidden/>
    <w:unhideWhenUsed/>
    <w:rsid w:val="00434470"/>
    <w:rPr>
      <w:b/>
      <w:bCs/>
      <w:color w:val="333399"/>
      <w:u w:val="single"/>
    </w:rPr>
  </w:style>
  <w:style w:type="paragraph" w:styleId="NormalWeb">
    <w:name w:val="Normal (Web)"/>
    <w:basedOn w:val="Normal"/>
    <w:uiPriority w:val="99"/>
    <w:semiHidden/>
    <w:unhideWhenUsed/>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img">
    <w:name w:val="fimg"/>
    <w:basedOn w:val="Normal"/>
    <w:rsid w:val="00434470"/>
    <w:pP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pageportraitnview">
    <w:name w:val="pageportrait_nview"/>
    <w:basedOn w:val="Normal"/>
    <w:rsid w:val="00434470"/>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icon">
    <w:name w:val="icon"/>
    <w:basedOn w:val="Normal"/>
    <w:rsid w:val="00434470"/>
    <w:pPr>
      <w:spacing w:before="100" w:beforeAutospacing="1" w:after="100" w:afterAutospacing="1" w:line="240" w:lineRule="auto"/>
      <w:textAlignment w:val="center"/>
    </w:pPr>
    <w:rPr>
      <w:rFonts w:ascii="Times New Roman" w:eastAsia="Times New Roman" w:hAnsi="Times New Roman" w:cs="Times New Roman"/>
      <w:vanish/>
      <w:color w:val="000000"/>
      <w:sz w:val="24"/>
      <w:szCs w:val="24"/>
    </w:rPr>
  </w:style>
  <w:style w:type="paragraph" w:customStyle="1" w:styleId="child">
    <w:name w:val="child"/>
    <w:basedOn w:val="Normal"/>
    <w:rsid w:val="00434470"/>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jc w:val="both"/>
    </w:pPr>
    <w:rPr>
      <w:rFonts w:ascii="Times New Roman" w:eastAsia="Times New Roman" w:hAnsi="Times New Roman" w:cs="Times New Roman"/>
      <w:color w:val="000000"/>
      <w:sz w:val="24"/>
      <w:szCs w:val="24"/>
    </w:rPr>
  </w:style>
  <w:style w:type="paragraph" w:customStyle="1" w:styleId="item">
    <w:name w:val="item"/>
    <w:basedOn w:val="Normal"/>
    <w:rsid w:val="00434470"/>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rent">
    <w:name w:val="parent"/>
    <w:basedOn w:val="Normal"/>
    <w:rsid w:val="00434470"/>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highlight">
    <w:name w:val="highlight"/>
    <w:basedOn w:val="Normal"/>
    <w:rsid w:val="00434470"/>
    <w:pPr>
      <w:pBdr>
        <w:top w:val="dashed" w:sz="2" w:space="0" w:color="666666"/>
        <w:left w:val="dashed" w:sz="2" w:space="0" w:color="666666"/>
        <w:bottom w:val="dashed" w:sz="2" w:space="0" w:color="666666"/>
        <w:right w:val="dashed" w:sz="2" w:space="0" w:color="666666"/>
      </w:pBdr>
      <w:shd w:val="clear" w:color="auto" w:fill="CCCCCC"/>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ego">
    <w:name w:val="lego"/>
    <w:basedOn w:val="Normal"/>
    <w:rsid w:val="00434470"/>
    <w:pPr>
      <w:spacing w:before="100" w:beforeAutospacing="1" w:after="100" w:afterAutospacing="1" w:line="240" w:lineRule="auto"/>
    </w:pPr>
    <w:rPr>
      <w:rFonts w:ascii="Times New Roman" w:eastAsia="Times New Roman" w:hAnsi="Times New Roman" w:cs="Times New Roman"/>
      <w:i/>
      <w:iCs/>
      <w:color w:val="6666FF"/>
      <w:sz w:val="18"/>
      <w:szCs w:val="18"/>
    </w:rPr>
  </w:style>
  <w:style w:type="paragraph" w:customStyle="1" w:styleId="legoa">
    <w:name w:val="lego_a"/>
    <w:basedOn w:val="Normal"/>
    <w:rsid w:val="00434470"/>
    <w:pPr>
      <w:spacing w:before="100" w:beforeAutospacing="1" w:after="100" w:afterAutospacing="1" w:line="240" w:lineRule="auto"/>
    </w:pPr>
    <w:rPr>
      <w:rFonts w:ascii="Times New Roman" w:eastAsia="Times New Roman" w:hAnsi="Times New Roman" w:cs="Times New Roman"/>
      <w:i/>
      <w:iCs/>
      <w:strike/>
      <w:color w:val="6666FF"/>
      <w:sz w:val="18"/>
      <w:szCs w:val="18"/>
    </w:rPr>
  </w:style>
  <w:style w:type="paragraph" w:customStyle="1" w:styleId="borderleft">
    <w:name w:val="borderleft"/>
    <w:basedOn w:val="Normal"/>
    <w:rsid w:val="00434470"/>
    <w:pPr>
      <w:pBdr>
        <w:top w:val="single" w:sz="2" w:space="0" w:color="auto"/>
        <w:left w:val="single" w:sz="18" w:space="8"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1">
    <w:name w:val="color01"/>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2">
    <w:name w:val="color02"/>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3">
    <w:name w:val="color03"/>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4">
    <w:name w:val="color04"/>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5">
    <w:name w:val="color05"/>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6">
    <w:name w:val="color06"/>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7">
    <w:name w:val="color07"/>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8">
    <w:name w:val="color08"/>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9">
    <w:name w:val="color09"/>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0">
    <w:name w:val="color10"/>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1">
    <w:name w:val="color11"/>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2">
    <w:name w:val="color12"/>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3">
    <w:name w:val="color13"/>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4">
    <w:name w:val="color14"/>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5">
    <w:name w:val="color15"/>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6">
    <w:name w:val="color16"/>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7">
    <w:name w:val="color17"/>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8">
    <w:name w:val="color18"/>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9">
    <w:name w:val="color19"/>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20">
    <w:name w:val="color20"/>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o">
    <w:name w:val="do"/>
    <w:basedOn w:val="Normal"/>
    <w:rsid w:val="00434470"/>
    <w:pPr>
      <w:spacing w:before="100" w:beforeAutospacing="1" w:after="100" w:afterAutospacing="1" w:line="240" w:lineRule="auto"/>
      <w:jc w:val="center"/>
    </w:pPr>
    <w:rPr>
      <w:rFonts w:ascii="Times New Roman" w:eastAsia="Times New Roman" w:hAnsi="Times New Roman" w:cs="Times New Roman"/>
      <w:b/>
      <w:bCs/>
      <w:color w:val="000000"/>
      <w:sz w:val="26"/>
      <w:szCs w:val="26"/>
    </w:rPr>
  </w:style>
  <w:style w:type="paragraph" w:customStyle="1" w:styleId="tdo">
    <w:name w:val="tdo"/>
    <w:basedOn w:val="Normal"/>
    <w:rsid w:val="00434470"/>
    <w:pPr>
      <w:spacing w:before="100" w:beforeAutospacing="1" w:after="100" w:afterAutospacing="1" w:line="240" w:lineRule="auto"/>
      <w:jc w:val="center"/>
    </w:pPr>
    <w:rPr>
      <w:rFonts w:ascii="Times New Roman" w:eastAsia="Times New Roman" w:hAnsi="Times New Roman" w:cs="Times New Roman"/>
      <w:b/>
      <w:bCs/>
      <w:color w:val="000000"/>
      <w:sz w:val="26"/>
      <w:szCs w:val="26"/>
    </w:rPr>
  </w:style>
  <w:style w:type="paragraph" w:customStyle="1" w:styleId="doa">
    <w:name w:val="do_a"/>
    <w:basedOn w:val="Normal"/>
    <w:rsid w:val="00434470"/>
    <w:pPr>
      <w:spacing w:before="100" w:beforeAutospacing="1" w:after="100" w:afterAutospacing="1" w:line="240" w:lineRule="auto"/>
      <w:jc w:val="center"/>
    </w:pPr>
    <w:rPr>
      <w:rFonts w:ascii="Times New Roman" w:eastAsia="Times New Roman" w:hAnsi="Times New Roman" w:cs="Times New Roman"/>
      <w:b/>
      <w:bCs/>
      <w:strike/>
      <w:color w:val="DC143C"/>
      <w:sz w:val="26"/>
      <w:szCs w:val="26"/>
    </w:rPr>
  </w:style>
  <w:style w:type="paragraph" w:customStyle="1" w:styleId="tdoa">
    <w:name w:val="tdo_a"/>
    <w:basedOn w:val="Normal"/>
    <w:rsid w:val="00434470"/>
    <w:pPr>
      <w:spacing w:before="100" w:beforeAutospacing="1" w:after="100" w:afterAutospacing="1" w:line="240" w:lineRule="auto"/>
      <w:jc w:val="center"/>
    </w:pPr>
    <w:rPr>
      <w:rFonts w:ascii="Times New Roman" w:eastAsia="Times New Roman" w:hAnsi="Times New Roman" w:cs="Times New Roman"/>
      <w:b/>
      <w:bCs/>
      <w:strike/>
      <w:color w:val="DC143C"/>
      <w:sz w:val="26"/>
      <w:szCs w:val="26"/>
    </w:rPr>
  </w:style>
  <w:style w:type="paragraph" w:customStyle="1" w:styleId="so">
    <w:name w:val="so"/>
    <w:basedOn w:val="Normal"/>
    <w:rsid w:val="00434470"/>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o">
    <w:name w:val="tso"/>
    <w:basedOn w:val="Normal"/>
    <w:rsid w:val="00434470"/>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oa">
    <w:name w:val="so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oa">
    <w:name w:val="tso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t">
    <w:name w:val="tt"/>
    <w:basedOn w:val="Normal"/>
    <w:rsid w:val="00434470"/>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tt">
    <w:name w:val="ttt"/>
    <w:basedOn w:val="Normal"/>
    <w:rsid w:val="00434470"/>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ta">
    <w:name w:val="tt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tta">
    <w:name w:val="ttt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st">
    <w:name w:val="st"/>
    <w:basedOn w:val="Normal"/>
    <w:rsid w:val="00434470"/>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t">
    <w:name w:val="tst"/>
    <w:basedOn w:val="Normal"/>
    <w:rsid w:val="00434470"/>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ta">
    <w:name w:val="st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ta">
    <w:name w:val="tst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ax">
    <w:name w:val="ax"/>
    <w:basedOn w:val="Normal"/>
    <w:rsid w:val="00434470"/>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ax">
    <w:name w:val="tax"/>
    <w:basedOn w:val="Normal"/>
    <w:rsid w:val="00434470"/>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axa">
    <w:name w:val="ax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axa">
    <w:name w:val="tax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pe">
    <w:name w:val="pe"/>
    <w:basedOn w:val="Normal"/>
    <w:rsid w:val="00434470"/>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pe">
    <w:name w:val="tpe"/>
    <w:basedOn w:val="Normal"/>
    <w:rsid w:val="00434470"/>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pea">
    <w:name w:val="pe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pea">
    <w:name w:val="tpe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se">
    <w:name w:val="se"/>
    <w:basedOn w:val="Normal"/>
    <w:rsid w:val="00434470"/>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e">
    <w:name w:val="tse"/>
    <w:basedOn w:val="Normal"/>
    <w:rsid w:val="00434470"/>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ea">
    <w:name w:val="se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ea">
    <w:name w:val="tse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ca">
    <w:name w:val="ca"/>
    <w:basedOn w:val="Normal"/>
    <w:rsid w:val="00434470"/>
    <w:pPr>
      <w:spacing w:before="100" w:beforeAutospacing="1" w:after="100" w:afterAutospacing="1" w:line="240" w:lineRule="auto"/>
    </w:pPr>
    <w:rPr>
      <w:rFonts w:ascii="Times New Roman" w:eastAsia="Times New Roman" w:hAnsi="Times New Roman" w:cs="Times New Roman"/>
      <w:b/>
      <w:bCs/>
      <w:color w:val="005F00"/>
      <w:sz w:val="24"/>
      <w:szCs w:val="24"/>
    </w:rPr>
  </w:style>
  <w:style w:type="paragraph" w:customStyle="1" w:styleId="tca">
    <w:name w:val="tca"/>
    <w:basedOn w:val="Normal"/>
    <w:rsid w:val="00434470"/>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caa">
    <w:name w:val="ca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caa">
    <w:name w:val="tca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sc">
    <w:name w:val="sc"/>
    <w:basedOn w:val="Normal"/>
    <w:rsid w:val="00434470"/>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tsc">
    <w:name w:val="tsc"/>
    <w:basedOn w:val="Normal"/>
    <w:rsid w:val="00434470"/>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sca">
    <w:name w:val="sc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tsca">
    <w:name w:val="tsc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si">
    <w:name w:val="si"/>
    <w:basedOn w:val="Normal"/>
    <w:rsid w:val="00434470"/>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i">
    <w:name w:val="tsi"/>
    <w:basedOn w:val="Normal"/>
    <w:rsid w:val="00434470"/>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ia">
    <w:name w:val="si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ia">
    <w:name w:val="tsi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ss">
    <w:name w:val="ss"/>
    <w:basedOn w:val="Normal"/>
    <w:rsid w:val="00434470"/>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tss">
    <w:name w:val="tss"/>
    <w:basedOn w:val="Normal"/>
    <w:rsid w:val="00434470"/>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ssa">
    <w:name w:val="ss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tssa">
    <w:name w:val="tss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ar">
    <w:name w:val="ar"/>
    <w:basedOn w:val="Normal"/>
    <w:rsid w:val="00434470"/>
    <w:pPr>
      <w:spacing w:before="100" w:beforeAutospacing="1" w:after="100" w:afterAutospacing="1" w:line="240" w:lineRule="auto"/>
    </w:pPr>
    <w:rPr>
      <w:rFonts w:ascii="Times New Roman" w:eastAsia="Times New Roman" w:hAnsi="Times New Roman" w:cs="Times New Roman"/>
      <w:b/>
      <w:bCs/>
      <w:color w:val="0000AF"/>
    </w:rPr>
  </w:style>
  <w:style w:type="paragraph" w:customStyle="1" w:styleId="tar">
    <w:name w:val="tar"/>
    <w:basedOn w:val="Normal"/>
    <w:rsid w:val="00434470"/>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ara">
    <w:name w:val="ar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tara">
    <w:name w:val="tar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sr">
    <w:name w:val="sr"/>
    <w:basedOn w:val="Normal"/>
    <w:rsid w:val="00434470"/>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sr">
    <w:name w:val="tsr"/>
    <w:basedOn w:val="Normal"/>
    <w:rsid w:val="00434470"/>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sra">
    <w:name w:val="sr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sra">
    <w:name w:val="tsr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nt">
    <w:name w:val="nt"/>
    <w:basedOn w:val="Normal"/>
    <w:rsid w:val="00434470"/>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tnt">
    <w:name w:val="tnt"/>
    <w:basedOn w:val="Normal"/>
    <w:rsid w:val="00434470"/>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nta">
    <w:name w:val="nt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18"/>
      <w:szCs w:val="18"/>
    </w:rPr>
  </w:style>
  <w:style w:type="paragraph" w:customStyle="1" w:styleId="tnta">
    <w:name w:val="tnt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18"/>
      <w:szCs w:val="18"/>
    </w:rPr>
  </w:style>
  <w:style w:type="paragraph" w:customStyle="1" w:styleId="ls">
    <w:name w:val="ls"/>
    <w:basedOn w:val="Normal"/>
    <w:rsid w:val="00434470"/>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ls">
    <w:name w:val="tls"/>
    <w:basedOn w:val="Normal"/>
    <w:rsid w:val="00434470"/>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lsa">
    <w:name w:val="ls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lsa">
    <w:name w:val="tls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ct">
    <w:name w:val="ct"/>
    <w:basedOn w:val="Normal"/>
    <w:rsid w:val="00434470"/>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ct">
    <w:name w:val="tct"/>
    <w:basedOn w:val="Normal"/>
    <w:rsid w:val="00434470"/>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cta">
    <w:name w:val="ct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cta">
    <w:name w:val="tct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a">
    <w:name w:val="ta"/>
    <w:basedOn w:val="Normal"/>
    <w:rsid w:val="00434470"/>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ta0">
    <w:name w:val="tta"/>
    <w:basedOn w:val="Normal"/>
    <w:rsid w:val="00434470"/>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aa">
    <w:name w:val="ta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taa">
    <w:name w:val="tta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pa">
    <w:name w:val="tpa"/>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a">
    <w:name w:val="pa_a"/>
    <w:basedOn w:val="Normal"/>
    <w:rsid w:val="00434470"/>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tpaa">
    <w:name w:val="tpa_a"/>
    <w:basedOn w:val="Normal"/>
    <w:rsid w:val="00434470"/>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al">
    <w:name w:val="al"/>
    <w:basedOn w:val="Normal"/>
    <w:rsid w:val="00434470"/>
    <w:pPr>
      <w:spacing w:before="100" w:beforeAutospacing="1" w:after="100" w:afterAutospacing="1" w:line="240" w:lineRule="auto"/>
    </w:pPr>
    <w:rPr>
      <w:rFonts w:ascii="Times New Roman" w:eastAsia="Times New Roman" w:hAnsi="Times New Roman" w:cs="Times New Roman"/>
      <w:b/>
      <w:bCs/>
      <w:color w:val="008F00"/>
      <w:sz w:val="24"/>
      <w:szCs w:val="24"/>
    </w:rPr>
  </w:style>
  <w:style w:type="paragraph" w:customStyle="1" w:styleId="tal">
    <w:name w:val="tal"/>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ala">
    <w:name w:val="al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ala">
    <w:name w:val="tal_a"/>
    <w:basedOn w:val="Normal"/>
    <w:rsid w:val="00434470"/>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li">
    <w:name w:val="li"/>
    <w:basedOn w:val="Normal"/>
    <w:rsid w:val="00434470"/>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li">
    <w:name w:val="tli"/>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ia">
    <w:name w:val="li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lia">
    <w:name w:val="tli_a"/>
    <w:basedOn w:val="Normal"/>
    <w:rsid w:val="00434470"/>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lt">
    <w:name w:val="lt"/>
    <w:basedOn w:val="Normal"/>
    <w:rsid w:val="00434470"/>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lt">
    <w:name w:val="tlt"/>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ta">
    <w:name w:val="lt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lta">
    <w:name w:val="tlt_a"/>
    <w:basedOn w:val="Normal"/>
    <w:rsid w:val="00434470"/>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pt">
    <w:name w:val="pt"/>
    <w:basedOn w:val="Normal"/>
    <w:rsid w:val="00434470"/>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pt">
    <w:name w:val="tpt"/>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ta">
    <w:name w:val="pt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pta">
    <w:name w:val="tpt_a"/>
    <w:basedOn w:val="Normal"/>
    <w:rsid w:val="00434470"/>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sp">
    <w:name w:val="sp"/>
    <w:basedOn w:val="Normal"/>
    <w:rsid w:val="00434470"/>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sp">
    <w:name w:val="tsp"/>
    <w:basedOn w:val="Normal"/>
    <w:rsid w:val="0043447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spa">
    <w:name w:val="sp_a"/>
    <w:basedOn w:val="Normal"/>
    <w:rsid w:val="00434470"/>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pa">
    <w:name w:val="tsp_a"/>
    <w:basedOn w:val="Normal"/>
    <w:rsid w:val="00434470"/>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nview">
    <w:name w:val="nview"/>
    <w:basedOn w:val="Normal"/>
    <w:rsid w:val="00434470"/>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view">
    <w:name w:val="lview"/>
    <w:basedOn w:val="Normal"/>
    <w:rsid w:val="00434470"/>
    <w:pPr>
      <w:pBdr>
        <w:top w:val="inset" w:sz="12" w:space="0" w:color="auto"/>
        <w:left w:val="inset" w:sz="12" w:space="0" w:color="auto"/>
        <w:bottom w:val="inset" w:sz="12" w:space="0" w:color="auto"/>
        <w:right w:val="inset" w:sz="12"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geportraitlview">
    <w:name w:val="pageportrait_lview"/>
    <w:basedOn w:val="Normal"/>
    <w:rsid w:val="00434470"/>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gelandscapelview">
    <w:name w:val="pagelandscape_lview"/>
    <w:basedOn w:val="Normal"/>
    <w:rsid w:val="00434470"/>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do1">
    <w:name w:val="do1"/>
    <w:basedOn w:val="DefaultParagraphFont"/>
    <w:rsid w:val="00434470"/>
    <w:rPr>
      <w:b/>
      <w:bCs/>
      <w:sz w:val="26"/>
      <w:szCs w:val="26"/>
    </w:rPr>
  </w:style>
  <w:style w:type="character" w:customStyle="1" w:styleId="tpa1">
    <w:name w:val="tpa1"/>
    <w:basedOn w:val="DefaultParagraphFont"/>
    <w:rsid w:val="00434470"/>
  </w:style>
  <w:style w:type="character" w:customStyle="1" w:styleId="ca1">
    <w:name w:val="ca1"/>
    <w:basedOn w:val="DefaultParagraphFont"/>
    <w:rsid w:val="00434470"/>
    <w:rPr>
      <w:b/>
      <w:bCs/>
      <w:color w:val="005F00"/>
      <w:sz w:val="24"/>
      <w:szCs w:val="24"/>
    </w:rPr>
  </w:style>
  <w:style w:type="character" w:customStyle="1" w:styleId="tca1">
    <w:name w:val="tca1"/>
    <w:basedOn w:val="DefaultParagraphFont"/>
    <w:rsid w:val="00434470"/>
    <w:rPr>
      <w:b/>
      <w:bCs/>
      <w:sz w:val="24"/>
      <w:szCs w:val="24"/>
    </w:rPr>
  </w:style>
  <w:style w:type="character" w:customStyle="1" w:styleId="ar1">
    <w:name w:val="ar1"/>
    <w:basedOn w:val="DefaultParagraphFont"/>
    <w:rsid w:val="00434470"/>
    <w:rPr>
      <w:b/>
      <w:bCs/>
      <w:color w:val="0000AF"/>
      <w:sz w:val="22"/>
      <w:szCs w:val="22"/>
    </w:rPr>
  </w:style>
  <w:style w:type="character" w:customStyle="1" w:styleId="al1">
    <w:name w:val="al1"/>
    <w:basedOn w:val="DefaultParagraphFont"/>
    <w:rsid w:val="00434470"/>
    <w:rPr>
      <w:b/>
      <w:bCs/>
      <w:color w:val="008F00"/>
    </w:rPr>
  </w:style>
  <w:style w:type="character" w:customStyle="1" w:styleId="tal1">
    <w:name w:val="tal1"/>
    <w:basedOn w:val="DefaultParagraphFont"/>
    <w:rsid w:val="00434470"/>
  </w:style>
  <w:style w:type="character" w:customStyle="1" w:styleId="li1">
    <w:name w:val="li1"/>
    <w:basedOn w:val="DefaultParagraphFont"/>
    <w:rsid w:val="00434470"/>
    <w:rPr>
      <w:b/>
      <w:bCs/>
      <w:color w:val="8F0000"/>
    </w:rPr>
  </w:style>
  <w:style w:type="character" w:customStyle="1" w:styleId="tli1">
    <w:name w:val="tli1"/>
    <w:basedOn w:val="DefaultParagraphFont"/>
    <w:rsid w:val="00434470"/>
  </w:style>
  <w:style w:type="character" w:customStyle="1" w:styleId="lia1">
    <w:name w:val="li_a1"/>
    <w:basedOn w:val="DefaultParagraphFont"/>
    <w:rsid w:val="00434470"/>
    <w:rPr>
      <w:b/>
      <w:bCs/>
      <w:strike/>
      <w:color w:val="DC143C"/>
    </w:rPr>
  </w:style>
  <w:style w:type="character" w:customStyle="1" w:styleId="tlia1">
    <w:name w:val="tli_a1"/>
    <w:basedOn w:val="DefaultParagraphFont"/>
    <w:rsid w:val="00434470"/>
    <w:rPr>
      <w:strike/>
      <w:color w:val="DC143C"/>
    </w:rPr>
  </w:style>
  <w:style w:type="character" w:customStyle="1" w:styleId="ara1">
    <w:name w:val="ar_a1"/>
    <w:basedOn w:val="DefaultParagraphFont"/>
    <w:rsid w:val="00434470"/>
    <w:rPr>
      <w:b/>
      <w:bCs/>
      <w:strike/>
      <w:color w:val="DC143C"/>
      <w:sz w:val="22"/>
      <w:szCs w:val="22"/>
    </w:rPr>
  </w:style>
  <w:style w:type="character" w:customStyle="1" w:styleId="tpaa1">
    <w:name w:val="tpa_a1"/>
    <w:basedOn w:val="DefaultParagraphFont"/>
    <w:rsid w:val="00434470"/>
    <w:rPr>
      <w:strike/>
      <w:color w:val="DC143C"/>
    </w:rPr>
  </w:style>
  <w:style w:type="character" w:customStyle="1" w:styleId="tar1">
    <w:name w:val="tar1"/>
    <w:basedOn w:val="DefaultParagraphFont"/>
    <w:rsid w:val="00434470"/>
    <w:rPr>
      <w:b/>
      <w:bCs/>
      <w:sz w:val="22"/>
      <w:szCs w:val="22"/>
    </w:rPr>
  </w:style>
  <w:style w:type="character" w:customStyle="1" w:styleId="pa">
    <w:name w:val="pa"/>
    <w:basedOn w:val="DefaultParagraphFont"/>
    <w:rsid w:val="00434470"/>
  </w:style>
  <w:style w:type="character" w:customStyle="1" w:styleId="lego1">
    <w:name w:val="lego1"/>
    <w:basedOn w:val="DefaultParagraphFont"/>
    <w:rsid w:val="00434470"/>
    <w:rPr>
      <w:b w:val="0"/>
      <w:bCs w:val="0"/>
      <w:i/>
      <w:iCs/>
      <w:vanish w:val="0"/>
      <w:webHidden w:val="0"/>
      <w:color w:val="6666FF"/>
      <w:sz w:val="18"/>
      <w:szCs w:val="18"/>
      <w:specVanish w:val="0"/>
    </w:rPr>
  </w:style>
  <w:style w:type="character" w:customStyle="1" w:styleId="pta1">
    <w:name w:val="pt_a1"/>
    <w:basedOn w:val="DefaultParagraphFont"/>
    <w:rsid w:val="00434470"/>
    <w:rPr>
      <w:b/>
      <w:bCs/>
      <w:strike/>
      <w:color w:val="DC143C"/>
    </w:rPr>
  </w:style>
  <w:style w:type="character" w:customStyle="1" w:styleId="tpta1">
    <w:name w:val="tpt_a1"/>
    <w:basedOn w:val="DefaultParagraphFont"/>
    <w:rsid w:val="00434470"/>
    <w:rPr>
      <w:strike/>
      <w:color w:val="DC143C"/>
    </w:rPr>
  </w:style>
  <w:style w:type="character" w:customStyle="1" w:styleId="pt1">
    <w:name w:val="pt1"/>
    <w:basedOn w:val="DefaultParagraphFont"/>
    <w:rsid w:val="00434470"/>
    <w:rPr>
      <w:b/>
      <w:bCs/>
      <w:color w:val="8F0000"/>
    </w:rPr>
  </w:style>
  <w:style w:type="character" w:customStyle="1" w:styleId="tpt1">
    <w:name w:val="tpt1"/>
    <w:basedOn w:val="DefaultParagraphFont"/>
    <w:rsid w:val="00434470"/>
  </w:style>
  <w:style w:type="character" w:customStyle="1" w:styleId="legoa1">
    <w:name w:val="lego_a1"/>
    <w:basedOn w:val="DefaultParagraphFont"/>
    <w:rsid w:val="00434470"/>
    <w:rPr>
      <w:b w:val="0"/>
      <w:bCs w:val="0"/>
      <w:i/>
      <w:iCs/>
      <w:strike/>
      <w:vanish w:val="0"/>
      <w:webHidden w:val="0"/>
      <w:color w:val="6666FF"/>
      <w:sz w:val="18"/>
      <w:szCs w:val="18"/>
      <w:specVanish w:val="0"/>
    </w:rPr>
  </w:style>
  <w:style w:type="character" w:customStyle="1" w:styleId="ala1">
    <w:name w:val="al_a1"/>
    <w:basedOn w:val="DefaultParagraphFont"/>
    <w:rsid w:val="00434470"/>
    <w:rPr>
      <w:b/>
      <w:bCs/>
      <w:strike/>
      <w:color w:val="DC143C"/>
    </w:rPr>
  </w:style>
  <w:style w:type="character" w:customStyle="1" w:styleId="tala1">
    <w:name w:val="tal_a1"/>
    <w:basedOn w:val="DefaultParagraphFont"/>
    <w:rsid w:val="00434470"/>
    <w:rPr>
      <w:strike/>
      <w:color w:val="DC143C"/>
    </w:rPr>
  </w:style>
  <w:style w:type="character" w:customStyle="1" w:styleId="si1">
    <w:name w:val="si1"/>
    <w:basedOn w:val="DefaultParagraphFont"/>
    <w:rsid w:val="00434470"/>
    <w:rPr>
      <w:b/>
      <w:bCs/>
      <w:sz w:val="24"/>
      <w:szCs w:val="24"/>
    </w:rPr>
  </w:style>
  <w:style w:type="character" w:customStyle="1" w:styleId="tsi1">
    <w:name w:val="tsi1"/>
    <w:basedOn w:val="DefaultParagraphFont"/>
    <w:rsid w:val="00434470"/>
    <w:rPr>
      <w:b/>
      <w:bCs/>
      <w:sz w:val="24"/>
      <w:szCs w:val="24"/>
    </w:rPr>
  </w:style>
  <w:style w:type="character" w:customStyle="1" w:styleId="sia1">
    <w:name w:val="si_a1"/>
    <w:basedOn w:val="DefaultParagraphFont"/>
    <w:rsid w:val="00434470"/>
    <w:rPr>
      <w:b/>
      <w:bCs/>
      <w:strike/>
      <w:color w:val="DC143C"/>
      <w:sz w:val="24"/>
      <w:szCs w:val="24"/>
    </w:rPr>
  </w:style>
  <w:style w:type="character" w:customStyle="1" w:styleId="tsia1">
    <w:name w:val="tsi_a1"/>
    <w:basedOn w:val="DefaultParagraphFont"/>
    <w:rsid w:val="00434470"/>
    <w:rPr>
      <w:b/>
      <w:bCs/>
      <w:strike/>
      <w:color w:val="DC143C"/>
      <w:sz w:val="24"/>
      <w:szCs w:val="24"/>
    </w:rPr>
  </w:style>
  <w:style w:type="character" w:customStyle="1" w:styleId="tara1">
    <w:name w:val="tar_a1"/>
    <w:basedOn w:val="DefaultParagraphFont"/>
    <w:rsid w:val="00434470"/>
    <w:rPr>
      <w:b/>
      <w:bCs/>
      <w:strike/>
      <w:color w:val="DC143C"/>
      <w:sz w:val="22"/>
      <w:szCs w:val="22"/>
    </w:rPr>
  </w:style>
  <w:style w:type="character" w:customStyle="1" w:styleId="paa1">
    <w:name w:val="pa_a1"/>
    <w:basedOn w:val="DefaultParagraphFont"/>
    <w:rsid w:val="00434470"/>
    <w:rPr>
      <w:strike/>
      <w:color w:val="DC143C"/>
    </w:rPr>
  </w:style>
  <w:style w:type="character" w:customStyle="1" w:styleId="axa1">
    <w:name w:val="ax_a1"/>
    <w:basedOn w:val="DefaultParagraphFont"/>
    <w:rsid w:val="00434470"/>
    <w:rPr>
      <w:b/>
      <w:bCs/>
      <w:strike/>
      <w:color w:val="DC143C"/>
      <w:sz w:val="26"/>
      <w:szCs w:val="26"/>
    </w:rPr>
  </w:style>
  <w:style w:type="character" w:customStyle="1" w:styleId="taxa1">
    <w:name w:val="tax_a1"/>
    <w:basedOn w:val="DefaultParagraphFont"/>
    <w:rsid w:val="00434470"/>
    <w:rPr>
      <w:b/>
      <w:bCs/>
      <w:strike/>
      <w:color w:val="DC143C"/>
      <w:sz w:val="26"/>
      <w:szCs w:val="26"/>
    </w:rPr>
  </w:style>
  <w:style w:type="paragraph" w:styleId="BalloonText">
    <w:name w:val="Balloon Text"/>
    <w:basedOn w:val="Normal"/>
    <w:link w:val="BalloonTextChar"/>
    <w:uiPriority w:val="99"/>
    <w:semiHidden/>
    <w:unhideWhenUsed/>
    <w:rsid w:val="004344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4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48597381">
      <w:bodyDiv w:val="1"/>
      <w:marLeft w:val="0"/>
      <w:marRight w:val="0"/>
      <w:marTop w:val="0"/>
      <w:marBottom w:val="0"/>
      <w:divBdr>
        <w:top w:val="none" w:sz="0" w:space="0" w:color="auto"/>
        <w:left w:val="none" w:sz="0" w:space="0" w:color="auto"/>
        <w:bottom w:val="none" w:sz="0" w:space="0" w:color="auto"/>
        <w:right w:val="none" w:sz="0" w:space="0" w:color="auto"/>
      </w:divBdr>
      <w:divsChild>
        <w:div w:id="935794172">
          <w:marLeft w:val="0"/>
          <w:marRight w:val="0"/>
          <w:marTop w:val="0"/>
          <w:marBottom w:val="0"/>
          <w:divBdr>
            <w:top w:val="none" w:sz="0" w:space="0" w:color="auto"/>
            <w:left w:val="none" w:sz="0" w:space="0" w:color="auto"/>
            <w:bottom w:val="none" w:sz="0" w:space="0" w:color="auto"/>
            <w:right w:val="none" w:sz="0" w:space="0" w:color="auto"/>
          </w:divBdr>
          <w:divsChild>
            <w:div w:id="1486580269">
              <w:marLeft w:val="0"/>
              <w:marRight w:val="0"/>
              <w:marTop w:val="0"/>
              <w:marBottom w:val="0"/>
              <w:divBdr>
                <w:top w:val="dashed" w:sz="2" w:space="0" w:color="FFFFFF"/>
                <w:left w:val="dashed" w:sz="2" w:space="0" w:color="FFFFFF"/>
                <w:bottom w:val="dashed" w:sz="2" w:space="0" w:color="FFFFFF"/>
                <w:right w:val="dashed" w:sz="2" w:space="0" w:color="FFFFFF"/>
              </w:divBdr>
            </w:div>
            <w:div w:id="1906725004">
              <w:marLeft w:val="0"/>
              <w:marRight w:val="0"/>
              <w:marTop w:val="0"/>
              <w:marBottom w:val="0"/>
              <w:divBdr>
                <w:top w:val="dashed" w:sz="2" w:space="0" w:color="FFFFFF"/>
                <w:left w:val="dashed" w:sz="2" w:space="0" w:color="FFFFFF"/>
                <w:bottom w:val="dashed" w:sz="2" w:space="0" w:color="FFFFFF"/>
                <w:right w:val="dashed" w:sz="2" w:space="0" w:color="FFFFFF"/>
              </w:divBdr>
              <w:divsChild>
                <w:div w:id="2049646425">
                  <w:marLeft w:val="0"/>
                  <w:marRight w:val="0"/>
                  <w:marTop w:val="0"/>
                  <w:marBottom w:val="0"/>
                  <w:divBdr>
                    <w:top w:val="none" w:sz="0" w:space="0" w:color="auto"/>
                    <w:left w:val="none" w:sz="0" w:space="0" w:color="auto"/>
                    <w:bottom w:val="none" w:sz="0" w:space="0" w:color="auto"/>
                    <w:right w:val="none" w:sz="0" w:space="0" w:color="auto"/>
                  </w:divBdr>
                </w:div>
                <w:div w:id="420639335">
                  <w:marLeft w:val="0"/>
                  <w:marRight w:val="0"/>
                  <w:marTop w:val="0"/>
                  <w:marBottom w:val="0"/>
                  <w:divBdr>
                    <w:top w:val="none" w:sz="0" w:space="0" w:color="auto"/>
                    <w:left w:val="none" w:sz="0" w:space="0" w:color="auto"/>
                    <w:bottom w:val="none" w:sz="0" w:space="0" w:color="auto"/>
                    <w:right w:val="none" w:sz="0" w:space="0" w:color="auto"/>
                  </w:divBdr>
                </w:div>
                <w:div w:id="1993021139">
                  <w:marLeft w:val="0"/>
                  <w:marRight w:val="0"/>
                  <w:marTop w:val="0"/>
                  <w:marBottom w:val="0"/>
                  <w:divBdr>
                    <w:top w:val="dashed" w:sz="2" w:space="0" w:color="FFFFFF"/>
                    <w:left w:val="dashed" w:sz="2" w:space="0" w:color="FFFFFF"/>
                    <w:bottom w:val="dashed" w:sz="2" w:space="0" w:color="FFFFFF"/>
                    <w:right w:val="dashed" w:sz="2" w:space="0" w:color="FFFFFF"/>
                  </w:divBdr>
                </w:div>
                <w:div w:id="1027946867">
                  <w:marLeft w:val="0"/>
                  <w:marRight w:val="0"/>
                  <w:marTop w:val="0"/>
                  <w:marBottom w:val="0"/>
                  <w:divBdr>
                    <w:top w:val="dashed" w:sz="2" w:space="0" w:color="FFFFFF"/>
                    <w:left w:val="dashed" w:sz="2" w:space="0" w:color="FFFFFF"/>
                    <w:bottom w:val="dashed" w:sz="2" w:space="0" w:color="FFFFFF"/>
                    <w:right w:val="dashed" w:sz="2" w:space="0" w:color="FFFFFF"/>
                  </w:divBdr>
                </w:div>
                <w:div w:id="949355633">
                  <w:marLeft w:val="0"/>
                  <w:marRight w:val="0"/>
                  <w:marTop w:val="0"/>
                  <w:marBottom w:val="0"/>
                  <w:divBdr>
                    <w:top w:val="dashed" w:sz="2" w:space="0" w:color="FFFFFF"/>
                    <w:left w:val="dashed" w:sz="2" w:space="0" w:color="FFFFFF"/>
                    <w:bottom w:val="dashed" w:sz="2" w:space="0" w:color="FFFFFF"/>
                    <w:right w:val="dashed" w:sz="2" w:space="0" w:color="FFFFFF"/>
                  </w:divBdr>
                  <w:divsChild>
                    <w:div w:id="1995064954">
                      <w:marLeft w:val="0"/>
                      <w:marRight w:val="0"/>
                      <w:marTop w:val="0"/>
                      <w:marBottom w:val="0"/>
                      <w:divBdr>
                        <w:top w:val="dashed" w:sz="2" w:space="0" w:color="FFFFFF"/>
                        <w:left w:val="dashed" w:sz="2" w:space="0" w:color="FFFFFF"/>
                        <w:bottom w:val="dashed" w:sz="2" w:space="0" w:color="FFFFFF"/>
                        <w:right w:val="dashed" w:sz="2" w:space="0" w:color="FFFFFF"/>
                      </w:divBdr>
                    </w:div>
                    <w:div w:id="1571964265">
                      <w:marLeft w:val="0"/>
                      <w:marRight w:val="0"/>
                      <w:marTop w:val="0"/>
                      <w:marBottom w:val="0"/>
                      <w:divBdr>
                        <w:top w:val="dashed" w:sz="2" w:space="0" w:color="FFFFFF"/>
                        <w:left w:val="dashed" w:sz="2" w:space="0" w:color="FFFFFF"/>
                        <w:bottom w:val="dashed" w:sz="2" w:space="0" w:color="FFFFFF"/>
                        <w:right w:val="dashed" w:sz="2" w:space="0" w:color="FFFFFF"/>
                      </w:divBdr>
                      <w:divsChild>
                        <w:div w:id="1605531096">
                          <w:marLeft w:val="0"/>
                          <w:marRight w:val="0"/>
                          <w:marTop w:val="0"/>
                          <w:marBottom w:val="0"/>
                          <w:divBdr>
                            <w:top w:val="dashed" w:sz="2" w:space="0" w:color="FFFFFF"/>
                            <w:left w:val="dashed" w:sz="2" w:space="0" w:color="FFFFFF"/>
                            <w:bottom w:val="dashed" w:sz="2" w:space="0" w:color="FFFFFF"/>
                            <w:right w:val="dashed" w:sz="2" w:space="0" w:color="FFFFFF"/>
                          </w:divBdr>
                        </w:div>
                        <w:div w:id="19608955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65523544">
                      <w:marLeft w:val="345"/>
                      <w:marRight w:val="345"/>
                      <w:marTop w:val="60"/>
                      <w:marBottom w:val="0"/>
                      <w:divBdr>
                        <w:top w:val="single" w:sz="6" w:space="3" w:color="FFA07A"/>
                        <w:left w:val="double" w:sz="2" w:space="8" w:color="FFA07A"/>
                        <w:bottom w:val="inset" w:sz="24" w:space="3" w:color="FFB193"/>
                        <w:right w:val="inset" w:sz="24" w:space="8" w:color="FFB193"/>
                      </w:divBdr>
                      <w:divsChild>
                        <w:div w:id="1693798284">
                          <w:marLeft w:val="0"/>
                          <w:marRight w:val="0"/>
                          <w:marTop w:val="0"/>
                          <w:marBottom w:val="0"/>
                          <w:divBdr>
                            <w:top w:val="none" w:sz="0" w:space="0" w:color="auto"/>
                            <w:left w:val="none" w:sz="0" w:space="0" w:color="auto"/>
                            <w:bottom w:val="none" w:sz="0" w:space="0" w:color="auto"/>
                            <w:right w:val="none" w:sz="0" w:space="0" w:color="auto"/>
                          </w:divBdr>
                        </w:div>
                      </w:divsChild>
                    </w:div>
                    <w:div w:id="601189252">
                      <w:marLeft w:val="0"/>
                      <w:marRight w:val="0"/>
                      <w:marTop w:val="0"/>
                      <w:marBottom w:val="0"/>
                      <w:divBdr>
                        <w:top w:val="dashed" w:sz="2" w:space="0" w:color="FFFFFF"/>
                        <w:left w:val="dashed" w:sz="2" w:space="0" w:color="FFFFFF"/>
                        <w:bottom w:val="dashed" w:sz="2" w:space="0" w:color="FFFFFF"/>
                        <w:right w:val="dashed" w:sz="2" w:space="0" w:color="FFFFFF"/>
                      </w:divBdr>
                    </w:div>
                    <w:div w:id="608464223">
                      <w:marLeft w:val="0"/>
                      <w:marRight w:val="0"/>
                      <w:marTop w:val="0"/>
                      <w:marBottom w:val="0"/>
                      <w:divBdr>
                        <w:top w:val="dashed" w:sz="2" w:space="0" w:color="FFFFFF"/>
                        <w:left w:val="dashed" w:sz="2" w:space="0" w:color="FFFFFF"/>
                        <w:bottom w:val="dashed" w:sz="2" w:space="0" w:color="FFFFFF"/>
                        <w:right w:val="dashed" w:sz="2" w:space="0" w:color="FFFFFF"/>
                      </w:divBdr>
                      <w:divsChild>
                        <w:div w:id="13645939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1432515">
                      <w:marLeft w:val="0"/>
                      <w:marRight w:val="0"/>
                      <w:marTop w:val="0"/>
                      <w:marBottom w:val="0"/>
                      <w:divBdr>
                        <w:top w:val="dashed" w:sz="2" w:space="0" w:color="FFFFFF"/>
                        <w:left w:val="dashed" w:sz="2" w:space="0" w:color="FFFFFF"/>
                        <w:bottom w:val="dashed" w:sz="2" w:space="0" w:color="FFFFFF"/>
                        <w:right w:val="dashed" w:sz="2" w:space="0" w:color="FFFFFF"/>
                      </w:divBdr>
                    </w:div>
                    <w:div w:id="797064593">
                      <w:marLeft w:val="0"/>
                      <w:marRight w:val="0"/>
                      <w:marTop w:val="0"/>
                      <w:marBottom w:val="0"/>
                      <w:divBdr>
                        <w:top w:val="dashed" w:sz="2" w:space="0" w:color="FFFFFF"/>
                        <w:left w:val="dashed" w:sz="2" w:space="0" w:color="FFFFFF"/>
                        <w:bottom w:val="dashed" w:sz="2" w:space="0" w:color="FFFFFF"/>
                        <w:right w:val="dashed" w:sz="2" w:space="0" w:color="FFFFFF"/>
                      </w:divBdr>
                      <w:divsChild>
                        <w:div w:id="726223722">
                          <w:marLeft w:val="0"/>
                          <w:marRight w:val="0"/>
                          <w:marTop w:val="0"/>
                          <w:marBottom w:val="0"/>
                          <w:divBdr>
                            <w:top w:val="dashed" w:sz="2" w:space="0" w:color="FFFFFF"/>
                            <w:left w:val="dashed" w:sz="2" w:space="0" w:color="FFFFFF"/>
                            <w:bottom w:val="dashed" w:sz="2" w:space="0" w:color="FFFFFF"/>
                            <w:right w:val="dashed" w:sz="2" w:space="0" w:color="FFFFFF"/>
                          </w:divBdr>
                        </w:div>
                        <w:div w:id="772478223">
                          <w:marLeft w:val="345"/>
                          <w:marRight w:val="345"/>
                          <w:marTop w:val="60"/>
                          <w:marBottom w:val="0"/>
                          <w:divBdr>
                            <w:top w:val="single" w:sz="6" w:space="3" w:color="FFA07A"/>
                            <w:left w:val="double" w:sz="2" w:space="8" w:color="FFA07A"/>
                            <w:bottom w:val="inset" w:sz="24" w:space="3" w:color="FFB193"/>
                            <w:right w:val="inset" w:sz="24" w:space="8" w:color="FFB193"/>
                          </w:divBdr>
                          <w:divsChild>
                            <w:div w:id="973946555">
                              <w:marLeft w:val="0"/>
                              <w:marRight w:val="0"/>
                              <w:marTop w:val="0"/>
                              <w:marBottom w:val="0"/>
                              <w:divBdr>
                                <w:top w:val="none" w:sz="0" w:space="0" w:color="auto"/>
                                <w:left w:val="none" w:sz="0" w:space="0" w:color="auto"/>
                                <w:bottom w:val="none" w:sz="0" w:space="0" w:color="auto"/>
                                <w:right w:val="none" w:sz="0" w:space="0" w:color="auto"/>
                              </w:divBdr>
                            </w:div>
                          </w:divsChild>
                        </w:div>
                        <w:div w:id="2080979584">
                          <w:marLeft w:val="0"/>
                          <w:marRight w:val="0"/>
                          <w:marTop w:val="0"/>
                          <w:marBottom w:val="0"/>
                          <w:divBdr>
                            <w:top w:val="dashed" w:sz="2" w:space="0" w:color="FFFFFF"/>
                            <w:left w:val="dashed" w:sz="2" w:space="0" w:color="FFFFFF"/>
                            <w:bottom w:val="dashed" w:sz="2" w:space="0" w:color="FFFFFF"/>
                            <w:right w:val="dashed" w:sz="2" w:space="0" w:color="FFFFFF"/>
                          </w:divBdr>
                        </w:div>
                        <w:div w:id="850996073">
                          <w:marLeft w:val="0"/>
                          <w:marRight w:val="0"/>
                          <w:marTop w:val="0"/>
                          <w:marBottom w:val="0"/>
                          <w:divBdr>
                            <w:top w:val="dashed" w:sz="2" w:space="0" w:color="FFFFFF"/>
                            <w:left w:val="dashed" w:sz="2" w:space="0" w:color="FFFFFF"/>
                            <w:bottom w:val="dashed" w:sz="2" w:space="0" w:color="FFFFFF"/>
                            <w:right w:val="dashed" w:sz="2" w:space="0" w:color="FFFFFF"/>
                          </w:divBdr>
                          <w:divsChild>
                            <w:div w:id="1477336539">
                              <w:marLeft w:val="0"/>
                              <w:marRight w:val="0"/>
                              <w:marTop w:val="0"/>
                              <w:marBottom w:val="0"/>
                              <w:divBdr>
                                <w:top w:val="dashed" w:sz="2" w:space="0" w:color="FFFFFF"/>
                                <w:left w:val="dashed" w:sz="2" w:space="0" w:color="FFFFFF"/>
                                <w:bottom w:val="dashed" w:sz="2" w:space="0" w:color="FFFFFF"/>
                                <w:right w:val="dashed" w:sz="2" w:space="0" w:color="FFFFFF"/>
                              </w:divBdr>
                            </w:div>
                            <w:div w:id="990669451">
                              <w:marLeft w:val="0"/>
                              <w:marRight w:val="0"/>
                              <w:marTop w:val="0"/>
                              <w:marBottom w:val="0"/>
                              <w:divBdr>
                                <w:top w:val="dashed" w:sz="2" w:space="0" w:color="FFFFFF"/>
                                <w:left w:val="dashed" w:sz="2" w:space="0" w:color="FFFFFF"/>
                                <w:bottom w:val="dashed" w:sz="2" w:space="0" w:color="FFFFFF"/>
                                <w:right w:val="dashed" w:sz="2" w:space="0" w:color="FFFFFF"/>
                              </w:divBdr>
                            </w:div>
                            <w:div w:id="1822309195">
                              <w:marLeft w:val="0"/>
                              <w:marRight w:val="0"/>
                              <w:marTop w:val="0"/>
                              <w:marBottom w:val="0"/>
                              <w:divBdr>
                                <w:top w:val="dashed" w:sz="2" w:space="0" w:color="FFFFFF"/>
                                <w:left w:val="dashed" w:sz="2" w:space="0" w:color="FFFFFF"/>
                                <w:bottom w:val="dashed" w:sz="2" w:space="0" w:color="FFFFFF"/>
                                <w:right w:val="dashed" w:sz="2" w:space="0" w:color="FFFFFF"/>
                              </w:divBdr>
                            </w:div>
                            <w:div w:id="1100565704">
                              <w:marLeft w:val="0"/>
                              <w:marRight w:val="0"/>
                              <w:marTop w:val="0"/>
                              <w:marBottom w:val="0"/>
                              <w:divBdr>
                                <w:top w:val="none" w:sz="0" w:space="0" w:color="auto"/>
                                <w:left w:val="none" w:sz="0" w:space="0" w:color="auto"/>
                                <w:bottom w:val="none" w:sz="0" w:space="0" w:color="auto"/>
                                <w:right w:val="none" w:sz="0" w:space="0" w:color="auto"/>
                              </w:divBdr>
                            </w:div>
                          </w:divsChild>
                        </w:div>
                        <w:div w:id="1894807973">
                          <w:marLeft w:val="0"/>
                          <w:marRight w:val="0"/>
                          <w:marTop w:val="0"/>
                          <w:marBottom w:val="0"/>
                          <w:divBdr>
                            <w:top w:val="dashed" w:sz="2" w:space="0" w:color="FFFFFF"/>
                            <w:left w:val="dashed" w:sz="2" w:space="0" w:color="FFFFFF"/>
                            <w:bottom w:val="dashed" w:sz="2" w:space="0" w:color="FFFFFF"/>
                            <w:right w:val="dashed" w:sz="2" w:space="0" w:color="FFFFFF"/>
                          </w:divBdr>
                        </w:div>
                        <w:div w:id="1865556883">
                          <w:marLeft w:val="0"/>
                          <w:marRight w:val="0"/>
                          <w:marTop w:val="0"/>
                          <w:marBottom w:val="0"/>
                          <w:divBdr>
                            <w:top w:val="dashed" w:sz="2" w:space="0" w:color="FFFFFF"/>
                            <w:left w:val="dashed" w:sz="2" w:space="0" w:color="FFFFFF"/>
                            <w:bottom w:val="dashed" w:sz="2" w:space="0" w:color="FFFFFF"/>
                            <w:right w:val="dashed" w:sz="2" w:space="0" w:color="FFFFFF"/>
                          </w:divBdr>
                          <w:divsChild>
                            <w:div w:id="1762480733">
                              <w:marLeft w:val="0"/>
                              <w:marRight w:val="0"/>
                              <w:marTop w:val="0"/>
                              <w:marBottom w:val="0"/>
                              <w:divBdr>
                                <w:top w:val="dashed" w:sz="2" w:space="0" w:color="FFFFFF"/>
                                <w:left w:val="dashed" w:sz="2" w:space="0" w:color="FFFFFF"/>
                                <w:bottom w:val="dashed" w:sz="2" w:space="0" w:color="FFFFFF"/>
                                <w:right w:val="dashed" w:sz="2" w:space="0" w:color="FFFFFF"/>
                              </w:divBdr>
                            </w:div>
                            <w:div w:id="1296568620">
                              <w:marLeft w:val="0"/>
                              <w:marRight w:val="0"/>
                              <w:marTop w:val="0"/>
                              <w:marBottom w:val="0"/>
                              <w:divBdr>
                                <w:top w:val="dashed" w:sz="2" w:space="0" w:color="FFFFFF"/>
                                <w:left w:val="dashed" w:sz="2" w:space="0" w:color="FFFFFF"/>
                                <w:bottom w:val="dashed" w:sz="2" w:space="0" w:color="FFFFFF"/>
                                <w:right w:val="dashed" w:sz="2" w:space="0" w:color="FFFFFF"/>
                              </w:divBdr>
                            </w:div>
                            <w:div w:id="13022232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5635798">
                          <w:marLeft w:val="345"/>
                          <w:marRight w:val="345"/>
                          <w:marTop w:val="60"/>
                          <w:marBottom w:val="0"/>
                          <w:divBdr>
                            <w:top w:val="single" w:sz="6" w:space="3" w:color="FFA07A"/>
                            <w:left w:val="double" w:sz="2" w:space="8" w:color="FFA07A"/>
                            <w:bottom w:val="inset" w:sz="24" w:space="3" w:color="FFB193"/>
                            <w:right w:val="inset" w:sz="24" w:space="8" w:color="FFB193"/>
                          </w:divBdr>
                          <w:divsChild>
                            <w:div w:id="1133131016">
                              <w:marLeft w:val="0"/>
                              <w:marRight w:val="0"/>
                              <w:marTop w:val="0"/>
                              <w:marBottom w:val="0"/>
                              <w:divBdr>
                                <w:top w:val="none" w:sz="0" w:space="0" w:color="auto"/>
                                <w:left w:val="none" w:sz="0" w:space="0" w:color="auto"/>
                                <w:bottom w:val="none" w:sz="0" w:space="0" w:color="auto"/>
                                <w:right w:val="none" w:sz="0" w:space="0" w:color="auto"/>
                              </w:divBdr>
                            </w:div>
                          </w:divsChild>
                        </w:div>
                        <w:div w:id="2048406359">
                          <w:marLeft w:val="0"/>
                          <w:marRight w:val="0"/>
                          <w:marTop w:val="0"/>
                          <w:marBottom w:val="0"/>
                          <w:divBdr>
                            <w:top w:val="dashed" w:sz="2" w:space="0" w:color="FFFFFF"/>
                            <w:left w:val="dashed" w:sz="2" w:space="0" w:color="FFFFFF"/>
                            <w:bottom w:val="dashed" w:sz="2" w:space="0" w:color="FFFFFF"/>
                            <w:right w:val="dashed" w:sz="2" w:space="0" w:color="FFFFFF"/>
                          </w:divBdr>
                        </w:div>
                        <w:div w:id="471169424">
                          <w:marLeft w:val="345"/>
                          <w:marRight w:val="345"/>
                          <w:marTop w:val="60"/>
                          <w:marBottom w:val="0"/>
                          <w:divBdr>
                            <w:top w:val="single" w:sz="6" w:space="3" w:color="FFA07A"/>
                            <w:left w:val="double" w:sz="2" w:space="8" w:color="FFA07A"/>
                            <w:bottom w:val="inset" w:sz="24" w:space="3" w:color="FFB193"/>
                            <w:right w:val="inset" w:sz="24" w:space="8" w:color="FFB193"/>
                          </w:divBdr>
                          <w:divsChild>
                            <w:div w:id="75277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5821">
                      <w:marLeft w:val="0"/>
                      <w:marRight w:val="0"/>
                      <w:marTop w:val="0"/>
                      <w:marBottom w:val="0"/>
                      <w:divBdr>
                        <w:top w:val="dashed" w:sz="2" w:space="0" w:color="FFFFFF"/>
                        <w:left w:val="dashed" w:sz="2" w:space="0" w:color="FFFFFF"/>
                        <w:bottom w:val="dashed" w:sz="2" w:space="0" w:color="FFFFFF"/>
                        <w:right w:val="dashed" w:sz="2" w:space="0" w:color="FFFFFF"/>
                      </w:divBdr>
                    </w:div>
                    <w:div w:id="1745957230">
                      <w:marLeft w:val="0"/>
                      <w:marRight w:val="0"/>
                      <w:marTop w:val="0"/>
                      <w:marBottom w:val="0"/>
                      <w:divBdr>
                        <w:top w:val="dashed" w:sz="2" w:space="0" w:color="FFFFFF"/>
                        <w:left w:val="dashed" w:sz="2" w:space="0" w:color="FFFFFF"/>
                        <w:bottom w:val="dashed" w:sz="2" w:space="0" w:color="FFFFFF"/>
                        <w:right w:val="dashed" w:sz="2" w:space="0" w:color="FFFFFF"/>
                      </w:divBdr>
                      <w:divsChild>
                        <w:div w:id="12416012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61293274">
                      <w:marLeft w:val="0"/>
                      <w:marRight w:val="0"/>
                      <w:marTop w:val="0"/>
                      <w:marBottom w:val="0"/>
                      <w:divBdr>
                        <w:top w:val="dashed" w:sz="2" w:space="0" w:color="FFFFFF"/>
                        <w:left w:val="dashed" w:sz="2" w:space="0" w:color="FFFFFF"/>
                        <w:bottom w:val="dashed" w:sz="2" w:space="0" w:color="FFFFFF"/>
                        <w:right w:val="dashed" w:sz="2" w:space="0" w:color="FFFFFF"/>
                      </w:divBdr>
                    </w:div>
                    <w:div w:id="1175414641">
                      <w:marLeft w:val="0"/>
                      <w:marRight w:val="0"/>
                      <w:marTop w:val="0"/>
                      <w:marBottom w:val="0"/>
                      <w:divBdr>
                        <w:top w:val="dashed" w:sz="2" w:space="0" w:color="FFFFFF"/>
                        <w:left w:val="dashed" w:sz="2" w:space="0" w:color="FFFFFF"/>
                        <w:bottom w:val="dashed" w:sz="2" w:space="0" w:color="FFFFFF"/>
                        <w:right w:val="dashed" w:sz="2" w:space="0" w:color="FFFFFF"/>
                      </w:divBdr>
                      <w:divsChild>
                        <w:div w:id="134389582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0182063">
                      <w:marLeft w:val="0"/>
                      <w:marRight w:val="0"/>
                      <w:marTop w:val="0"/>
                      <w:marBottom w:val="0"/>
                      <w:divBdr>
                        <w:top w:val="dashed" w:sz="2" w:space="0" w:color="FFFFFF"/>
                        <w:left w:val="dashed" w:sz="2" w:space="0" w:color="FFFFFF"/>
                        <w:bottom w:val="dashed" w:sz="2" w:space="0" w:color="FFFFFF"/>
                        <w:right w:val="dashed" w:sz="2" w:space="0" w:color="FFFFFF"/>
                      </w:divBdr>
                    </w:div>
                    <w:div w:id="683282789">
                      <w:marLeft w:val="0"/>
                      <w:marRight w:val="0"/>
                      <w:marTop w:val="0"/>
                      <w:marBottom w:val="0"/>
                      <w:divBdr>
                        <w:top w:val="dashed" w:sz="2" w:space="0" w:color="FFFFFF"/>
                        <w:left w:val="dashed" w:sz="2" w:space="0" w:color="FFFFFF"/>
                        <w:bottom w:val="dashed" w:sz="2" w:space="0" w:color="FFFFFF"/>
                        <w:right w:val="dashed" w:sz="2" w:space="0" w:color="FFFFFF"/>
                      </w:divBdr>
                      <w:divsChild>
                        <w:div w:id="1769887254">
                          <w:marLeft w:val="0"/>
                          <w:marRight w:val="0"/>
                          <w:marTop w:val="0"/>
                          <w:marBottom w:val="0"/>
                          <w:divBdr>
                            <w:top w:val="dashed" w:sz="2" w:space="0" w:color="FFFFFF"/>
                            <w:left w:val="dashed" w:sz="2" w:space="0" w:color="FFFFFF"/>
                            <w:bottom w:val="dashed" w:sz="2" w:space="0" w:color="FFFFFF"/>
                            <w:right w:val="dashed" w:sz="2" w:space="0" w:color="FFFFFF"/>
                          </w:divBdr>
                        </w:div>
                        <w:div w:id="732315579">
                          <w:marLeft w:val="0"/>
                          <w:marRight w:val="0"/>
                          <w:marTop w:val="0"/>
                          <w:marBottom w:val="0"/>
                          <w:divBdr>
                            <w:top w:val="dashed" w:sz="2" w:space="0" w:color="FFFFFF"/>
                            <w:left w:val="dashed" w:sz="2" w:space="0" w:color="FFFFFF"/>
                            <w:bottom w:val="dashed" w:sz="2" w:space="0" w:color="FFFFFF"/>
                            <w:right w:val="dashed" w:sz="2" w:space="0" w:color="FFFFFF"/>
                          </w:divBdr>
                        </w:div>
                        <w:div w:id="1987930634">
                          <w:marLeft w:val="0"/>
                          <w:marRight w:val="0"/>
                          <w:marTop w:val="0"/>
                          <w:marBottom w:val="0"/>
                          <w:divBdr>
                            <w:top w:val="dashed" w:sz="2" w:space="0" w:color="FFFFFF"/>
                            <w:left w:val="dashed" w:sz="2" w:space="0" w:color="FFFFFF"/>
                            <w:bottom w:val="dashed" w:sz="2" w:space="0" w:color="FFFFFF"/>
                            <w:right w:val="dashed" w:sz="2" w:space="0" w:color="FFFFFF"/>
                          </w:divBdr>
                        </w:div>
                        <w:div w:id="893779977">
                          <w:marLeft w:val="0"/>
                          <w:marRight w:val="0"/>
                          <w:marTop w:val="0"/>
                          <w:marBottom w:val="0"/>
                          <w:divBdr>
                            <w:top w:val="dashed" w:sz="2" w:space="0" w:color="FFFFFF"/>
                            <w:left w:val="dashed" w:sz="2" w:space="0" w:color="FFFFFF"/>
                            <w:bottom w:val="dashed" w:sz="2" w:space="0" w:color="FFFFFF"/>
                            <w:right w:val="dashed" w:sz="2" w:space="0" w:color="FFFFFF"/>
                          </w:divBdr>
                        </w:div>
                        <w:div w:id="1621839096">
                          <w:marLeft w:val="0"/>
                          <w:marRight w:val="0"/>
                          <w:marTop w:val="0"/>
                          <w:marBottom w:val="0"/>
                          <w:divBdr>
                            <w:top w:val="none" w:sz="0" w:space="0" w:color="auto"/>
                            <w:left w:val="none" w:sz="0" w:space="0" w:color="auto"/>
                            <w:bottom w:val="none" w:sz="0" w:space="0" w:color="auto"/>
                            <w:right w:val="none" w:sz="0" w:space="0" w:color="auto"/>
                          </w:divBdr>
                        </w:div>
                        <w:div w:id="1858153173">
                          <w:marLeft w:val="0"/>
                          <w:marRight w:val="0"/>
                          <w:marTop w:val="0"/>
                          <w:marBottom w:val="0"/>
                          <w:divBdr>
                            <w:top w:val="dashed" w:sz="2" w:space="0" w:color="FFFFFF"/>
                            <w:left w:val="dashed" w:sz="2" w:space="0" w:color="FFFFFF"/>
                            <w:bottom w:val="dashed" w:sz="2" w:space="0" w:color="FFFFFF"/>
                            <w:right w:val="dashed" w:sz="2" w:space="0" w:color="FFFFFF"/>
                          </w:divBdr>
                        </w:div>
                        <w:div w:id="1016032861">
                          <w:marLeft w:val="0"/>
                          <w:marRight w:val="0"/>
                          <w:marTop w:val="0"/>
                          <w:marBottom w:val="0"/>
                          <w:divBdr>
                            <w:top w:val="dashed" w:sz="2" w:space="0" w:color="FFFFFF"/>
                            <w:left w:val="dashed" w:sz="2" w:space="0" w:color="FFFFFF"/>
                            <w:bottom w:val="dashed" w:sz="2" w:space="0" w:color="FFFFFF"/>
                            <w:right w:val="dashed" w:sz="2" w:space="0" w:color="FFFFFF"/>
                          </w:divBdr>
                        </w:div>
                        <w:div w:id="510492092">
                          <w:marLeft w:val="0"/>
                          <w:marRight w:val="0"/>
                          <w:marTop w:val="0"/>
                          <w:marBottom w:val="0"/>
                          <w:divBdr>
                            <w:top w:val="dashed" w:sz="2" w:space="0" w:color="FFFFFF"/>
                            <w:left w:val="dashed" w:sz="2" w:space="0" w:color="FFFFFF"/>
                            <w:bottom w:val="dashed" w:sz="2" w:space="0" w:color="FFFFFF"/>
                            <w:right w:val="dashed" w:sz="2" w:space="0" w:color="FFFFFF"/>
                          </w:divBdr>
                        </w:div>
                        <w:div w:id="93344212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62864780">
                      <w:marLeft w:val="0"/>
                      <w:marRight w:val="0"/>
                      <w:marTop w:val="0"/>
                      <w:marBottom w:val="0"/>
                      <w:divBdr>
                        <w:top w:val="dashed" w:sz="2" w:space="0" w:color="FFFFFF"/>
                        <w:left w:val="dashed" w:sz="2" w:space="0" w:color="FFFFFF"/>
                        <w:bottom w:val="dashed" w:sz="2" w:space="0" w:color="FFFFFF"/>
                        <w:right w:val="dashed" w:sz="2" w:space="0" w:color="FFFFFF"/>
                      </w:divBdr>
                    </w:div>
                    <w:div w:id="1179927403">
                      <w:marLeft w:val="0"/>
                      <w:marRight w:val="0"/>
                      <w:marTop w:val="0"/>
                      <w:marBottom w:val="0"/>
                      <w:divBdr>
                        <w:top w:val="dashed" w:sz="2" w:space="0" w:color="FFFFFF"/>
                        <w:left w:val="dashed" w:sz="2" w:space="0" w:color="FFFFFF"/>
                        <w:bottom w:val="dashed" w:sz="2" w:space="0" w:color="FFFFFF"/>
                        <w:right w:val="dashed" w:sz="2" w:space="0" w:color="FFFFFF"/>
                      </w:divBdr>
                      <w:divsChild>
                        <w:div w:id="1728914636">
                          <w:marLeft w:val="0"/>
                          <w:marRight w:val="0"/>
                          <w:marTop w:val="0"/>
                          <w:marBottom w:val="0"/>
                          <w:divBdr>
                            <w:top w:val="dashed" w:sz="2" w:space="0" w:color="FFFFFF"/>
                            <w:left w:val="dashed" w:sz="2" w:space="0" w:color="FFFFFF"/>
                            <w:bottom w:val="dashed" w:sz="2" w:space="0" w:color="FFFFFF"/>
                            <w:right w:val="dashed" w:sz="2" w:space="0" w:color="FFFFFF"/>
                          </w:divBdr>
                        </w:div>
                        <w:div w:id="1257978392">
                          <w:marLeft w:val="0"/>
                          <w:marRight w:val="0"/>
                          <w:marTop w:val="0"/>
                          <w:marBottom w:val="0"/>
                          <w:divBdr>
                            <w:top w:val="dashed" w:sz="2" w:space="0" w:color="FFFFFF"/>
                            <w:left w:val="dashed" w:sz="2" w:space="0" w:color="FFFFFF"/>
                            <w:bottom w:val="dashed" w:sz="2" w:space="0" w:color="FFFFFF"/>
                            <w:right w:val="dashed" w:sz="2" w:space="0" w:color="FFFFFF"/>
                          </w:divBdr>
                          <w:divsChild>
                            <w:div w:id="881525271">
                              <w:marLeft w:val="0"/>
                              <w:marRight w:val="0"/>
                              <w:marTop w:val="0"/>
                              <w:marBottom w:val="0"/>
                              <w:divBdr>
                                <w:top w:val="dashed" w:sz="2" w:space="0" w:color="FFFFFF"/>
                                <w:left w:val="dashed" w:sz="2" w:space="0" w:color="FFFFFF"/>
                                <w:bottom w:val="dashed" w:sz="2" w:space="0" w:color="FFFFFF"/>
                                <w:right w:val="dashed" w:sz="2" w:space="0" w:color="FFFFFF"/>
                              </w:divBdr>
                            </w:div>
                            <w:div w:id="624429561">
                              <w:marLeft w:val="0"/>
                              <w:marRight w:val="0"/>
                              <w:marTop w:val="0"/>
                              <w:marBottom w:val="0"/>
                              <w:divBdr>
                                <w:top w:val="dashed" w:sz="2" w:space="0" w:color="FFFFFF"/>
                                <w:left w:val="dashed" w:sz="2" w:space="0" w:color="FFFFFF"/>
                                <w:bottom w:val="dashed" w:sz="2" w:space="0" w:color="FFFFFF"/>
                                <w:right w:val="dashed" w:sz="2" w:space="0" w:color="FFFFFF"/>
                              </w:divBdr>
                            </w:div>
                            <w:div w:id="651716347">
                              <w:marLeft w:val="0"/>
                              <w:marRight w:val="0"/>
                              <w:marTop w:val="0"/>
                              <w:marBottom w:val="0"/>
                              <w:divBdr>
                                <w:top w:val="dashed" w:sz="2" w:space="0" w:color="FFFFFF"/>
                                <w:left w:val="dashed" w:sz="2" w:space="0" w:color="FFFFFF"/>
                                <w:bottom w:val="dashed" w:sz="2" w:space="0" w:color="FFFFFF"/>
                                <w:right w:val="dashed" w:sz="2" w:space="0" w:color="FFFFFF"/>
                              </w:divBdr>
                            </w:div>
                            <w:div w:id="1216813479">
                              <w:marLeft w:val="0"/>
                              <w:marRight w:val="0"/>
                              <w:marTop w:val="0"/>
                              <w:marBottom w:val="0"/>
                              <w:divBdr>
                                <w:top w:val="dashed" w:sz="2" w:space="0" w:color="FFFFFF"/>
                                <w:left w:val="dashed" w:sz="2" w:space="0" w:color="FFFFFF"/>
                                <w:bottom w:val="dashed" w:sz="2" w:space="0" w:color="FFFFFF"/>
                                <w:right w:val="dashed" w:sz="2" w:space="0" w:color="FFFFFF"/>
                              </w:divBdr>
                            </w:div>
                            <w:div w:id="733747599">
                              <w:marLeft w:val="0"/>
                              <w:marRight w:val="0"/>
                              <w:marTop w:val="0"/>
                              <w:marBottom w:val="0"/>
                              <w:divBdr>
                                <w:top w:val="dashed" w:sz="2" w:space="0" w:color="FFFFFF"/>
                                <w:left w:val="dashed" w:sz="2" w:space="0" w:color="FFFFFF"/>
                                <w:bottom w:val="dashed" w:sz="2" w:space="0" w:color="FFFFFF"/>
                                <w:right w:val="dashed" w:sz="2" w:space="0" w:color="FFFFFF"/>
                              </w:divBdr>
                            </w:div>
                            <w:div w:id="879516637">
                              <w:marLeft w:val="0"/>
                              <w:marRight w:val="0"/>
                              <w:marTop w:val="0"/>
                              <w:marBottom w:val="0"/>
                              <w:divBdr>
                                <w:top w:val="dashed" w:sz="2" w:space="0" w:color="FFFFFF"/>
                                <w:left w:val="dashed" w:sz="2" w:space="0" w:color="FFFFFF"/>
                                <w:bottom w:val="dashed" w:sz="2" w:space="0" w:color="FFFFFF"/>
                                <w:right w:val="dashed" w:sz="2" w:space="0" w:color="FFFFFF"/>
                              </w:divBdr>
                              <w:divsChild>
                                <w:div w:id="540436810">
                                  <w:marLeft w:val="0"/>
                                  <w:marRight w:val="0"/>
                                  <w:marTop w:val="0"/>
                                  <w:marBottom w:val="0"/>
                                  <w:divBdr>
                                    <w:top w:val="dashed" w:sz="2" w:space="0" w:color="FFFFFF"/>
                                    <w:left w:val="dashed" w:sz="2" w:space="0" w:color="FFFFFF"/>
                                    <w:bottom w:val="dashed" w:sz="2" w:space="0" w:color="FFFFFF"/>
                                    <w:right w:val="dashed" w:sz="2" w:space="0" w:color="FFFFFF"/>
                                  </w:divBdr>
                                </w:div>
                                <w:div w:id="1897164091">
                                  <w:marLeft w:val="0"/>
                                  <w:marRight w:val="0"/>
                                  <w:marTop w:val="0"/>
                                  <w:marBottom w:val="0"/>
                                  <w:divBdr>
                                    <w:top w:val="dashed" w:sz="2" w:space="0" w:color="FFFFFF"/>
                                    <w:left w:val="dashed" w:sz="2" w:space="0" w:color="FFFFFF"/>
                                    <w:bottom w:val="dashed" w:sz="2" w:space="0" w:color="FFFFFF"/>
                                    <w:right w:val="dashed" w:sz="2" w:space="0" w:color="FFFFFF"/>
                                  </w:divBdr>
                                </w:div>
                                <w:div w:id="276764068">
                                  <w:marLeft w:val="0"/>
                                  <w:marRight w:val="0"/>
                                  <w:marTop w:val="0"/>
                                  <w:marBottom w:val="0"/>
                                  <w:divBdr>
                                    <w:top w:val="dashed" w:sz="2" w:space="0" w:color="FFFFFF"/>
                                    <w:left w:val="dashed" w:sz="2" w:space="0" w:color="FFFFFF"/>
                                    <w:bottom w:val="dashed" w:sz="2" w:space="0" w:color="FFFFFF"/>
                                    <w:right w:val="dashed" w:sz="2" w:space="0" w:color="FFFFFF"/>
                                  </w:divBdr>
                                </w:div>
                                <w:div w:id="1407414872">
                                  <w:marLeft w:val="0"/>
                                  <w:marRight w:val="0"/>
                                  <w:marTop w:val="0"/>
                                  <w:marBottom w:val="0"/>
                                  <w:divBdr>
                                    <w:top w:val="dashed" w:sz="2" w:space="0" w:color="FFFFFF"/>
                                    <w:left w:val="dashed" w:sz="2" w:space="0" w:color="FFFFFF"/>
                                    <w:bottom w:val="dashed" w:sz="2" w:space="0" w:color="FFFFFF"/>
                                    <w:right w:val="dashed" w:sz="2" w:space="0" w:color="FFFFFF"/>
                                  </w:divBdr>
                                </w:div>
                                <w:div w:id="84517047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8845652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7960037">
                      <w:marLeft w:val="0"/>
                      <w:marRight w:val="0"/>
                      <w:marTop w:val="0"/>
                      <w:marBottom w:val="0"/>
                      <w:divBdr>
                        <w:top w:val="dashed" w:sz="2" w:space="0" w:color="FFFFFF"/>
                        <w:left w:val="dashed" w:sz="2" w:space="0" w:color="FFFFFF"/>
                        <w:bottom w:val="dashed" w:sz="2" w:space="0" w:color="FFFFFF"/>
                        <w:right w:val="dashed" w:sz="2" w:space="0" w:color="FFFFFF"/>
                      </w:divBdr>
                    </w:div>
                    <w:div w:id="617757058">
                      <w:marLeft w:val="0"/>
                      <w:marRight w:val="0"/>
                      <w:marTop w:val="0"/>
                      <w:marBottom w:val="0"/>
                      <w:divBdr>
                        <w:top w:val="dashed" w:sz="2" w:space="0" w:color="FFFFFF"/>
                        <w:left w:val="dashed" w:sz="2" w:space="0" w:color="FFFFFF"/>
                        <w:bottom w:val="dashed" w:sz="2" w:space="0" w:color="FFFFFF"/>
                        <w:right w:val="dashed" w:sz="2" w:space="0" w:color="FFFFFF"/>
                      </w:divBdr>
                      <w:divsChild>
                        <w:div w:id="900869908">
                          <w:marLeft w:val="0"/>
                          <w:marRight w:val="0"/>
                          <w:marTop w:val="0"/>
                          <w:marBottom w:val="0"/>
                          <w:divBdr>
                            <w:top w:val="dashed" w:sz="2" w:space="0" w:color="FFFFFF"/>
                            <w:left w:val="dashed" w:sz="2" w:space="0" w:color="FFFFFF"/>
                            <w:bottom w:val="dashed" w:sz="2" w:space="0" w:color="FFFFFF"/>
                            <w:right w:val="dashed" w:sz="2" w:space="0" w:color="FFFFFF"/>
                          </w:divBdr>
                        </w:div>
                        <w:div w:id="1698963653">
                          <w:marLeft w:val="0"/>
                          <w:marRight w:val="0"/>
                          <w:marTop w:val="0"/>
                          <w:marBottom w:val="0"/>
                          <w:divBdr>
                            <w:top w:val="dashed" w:sz="2" w:space="0" w:color="FFFFFF"/>
                            <w:left w:val="dashed" w:sz="2" w:space="0" w:color="FFFFFF"/>
                            <w:bottom w:val="dashed" w:sz="2" w:space="0" w:color="FFFFFF"/>
                            <w:right w:val="dashed" w:sz="2" w:space="0" w:color="FFFFFF"/>
                          </w:divBdr>
                          <w:divsChild>
                            <w:div w:id="982273777">
                              <w:marLeft w:val="0"/>
                              <w:marRight w:val="0"/>
                              <w:marTop w:val="0"/>
                              <w:marBottom w:val="0"/>
                              <w:divBdr>
                                <w:top w:val="dashed" w:sz="2" w:space="0" w:color="FFFFFF"/>
                                <w:left w:val="dashed" w:sz="2" w:space="0" w:color="FFFFFF"/>
                                <w:bottom w:val="dashed" w:sz="2" w:space="0" w:color="FFFFFF"/>
                                <w:right w:val="dashed" w:sz="2" w:space="0" w:color="FFFFFF"/>
                              </w:divBdr>
                            </w:div>
                            <w:div w:id="32507594">
                              <w:marLeft w:val="0"/>
                              <w:marRight w:val="0"/>
                              <w:marTop w:val="0"/>
                              <w:marBottom w:val="0"/>
                              <w:divBdr>
                                <w:top w:val="dashed" w:sz="2" w:space="0" w:color="FFFFFF"/>
                                <w:left w:val="dashed" w:sz="2" w:space="0" w:color="FFFFFF"/>
                                <w:bottom w:val="dashed" w:sz="2" w:space="0" w:color="FFFFFF"/>
                                <w:right w:val="dashed" w:sz="2" w:space="0" w:color="FFFFFF"/>
                              </w:divBdr>
                              <w:divsChild>
                                <w:div w:id="589696795">
                                  <w:marLeft w:val="0"/>
                                  <w:marRight w:val="0"/>
                                  <w:marTop w:val="0"/>
                                  <w:marBottom w:val="0"/>
                                  <w:divBdr>
                                    <w:top w:val="dashed" w:sz="2" w:space="0" w:color="FFFFFF"/>
                                    <w:left w:val="dashed" w:sz="2" w:space="0" w:color="FFFFFF"/>
                                    <w:bottom w:val="dashed" w:sz="2" w:space="0" w:color="FFFFFF"/>
                                    <w:right w:val="dashed" w:sz="2" w:space="0" w:color="FFFFFF"/>
                                  </w:divBdr>
                                </w:div>
                                <w:div w:id="270628680">
                                  <w:marLeft w:val="0"/>
                                  <w:marRight w:val="0"/>
                                  <w:marTop w:val="0"/>
                                  <w:marBottom w:val="0"/>
                                  <w:divBdr>
                                    <w:top w:val="dashed" w:sz="2" w:space="0" w:color="FFFFFF"/>
                                    <w:left w:val="dashed" w:sz="2" w:space="0" w:color="FFFFFF"/>
                                    <w:bottom w:val="dashed" w:sz="2" w:space="0" w:color="FFFFFF"/>
                                    <w:right w:val="dashed" w:sz="2" w:space="0" w:color="FFFFFF"/>
                                  </w:divBdr>
                                </w:div>
                                <w:div w:id="54776284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36629684">
                              <w:marLeft w:val="0"/>
                              <w:marRight w:val="0"/>
                              <w:marTop w:val="0"/>
                              <w:marBottom w:val="0"/>
                              <w:divBdr>
                                <w:top w:val="dashed" w:sz="2" w:space="0" w:color="FFFFFF"/>
                                <w:left w:val="dashed" w:sz="2" w:space="0" w:color="FFFFFF"/>
                                <w:bottom w:val="dashed" w:sz="2" w:space="0" w:color="FFFFFF"/>
                                <w:right w:val="dashed" w:sz="2" w:space="0" w:color="FFFFFF"/>
                              </w:divBdr>
                            </w:div>
                            <w:div w:id="165824532">
                              <w:marLeft w:val="0"/>
                              <w:marRight w:val="0"/>
                              <w:marTop w:val="0"/>
                              <w:marBottom w:val="0"/>
                              <w:divBdr>
                                <w:top w:val="dashed" w:sz="2" w:space="0" w:color="FFFFFF"/>
                                <w:left w:val="dashed" w:sz="2" w:space="0" w:color="FFFFFF"/>
                                <w:bottom w:val="dashed" w:sz="2" w:space="0" w:color="FFFFFF"/>
                                <w:right w:val="dashed" w:sz="2" w:space="0" w:color="FFFFFF"/>
                              </w:divBdr>
                              <w:divsChild>
                                <w:div w:id="1619143182">
                                  <w:marLeft w:val="0"/>
                                  <w:marRight w:val="0"/>
                                  <w:marTop w:val="0"/>
                                  <w:marBottom w:val="0"/>
                                  <w:divBdr>
                                    <w:top w:val="dashed" w:sz="2" w:space="0" w:color="FFFFFF"/>
                                    <w:left w:val="dashed" w:sz="2" w:space="0" w:color="FFFFFF"/>
                                    <w:bottom w:val="dashed" w:sz="2" w:space="0" w:color="FFFFFF"/>
                                    <w:right w:val="dashed" w:sz="2" w:space="0" w:color="FFFFFF"/>
                                  </w:divBdr>
                                </w:div>
                                <w:div w:id="1737048247">
                                  <w:marLeft w:val="0"/>
                                  <w:marRight w:val="0"/>
                                  <w:marTop w:val="0"/>
                                  <w:marBottom w:val="0"/>
                                  <w:divBdr>
                                    <w:top w:val="dashed" w:sz="2" w:space="0" w:color="FFFFFF"/>
                                    <w:left w:val="dashed" w:sz="2" w:space="0" w:color="FFFFFF"/>
                                    <w:bottom w:val="dashed" w:sz="2" w:space="0" w:color="FFFFFF"/>
                                    <w:right w:val="dashed" w:sz="2" w:space="0" w:color="FFFFFF"/>
                                  </w:divBdr>
                                </w:div>
                                <w:div w:id="1421173096">
                                  <w:marLeft w:val="0"/>
                                  <w:marRight w:val="0"/>
                                  <w:marTop w:val="0"/>
                                  <w:marBottom w:val="0"/>
                                  <w:divBdr>
                                    <w:top w:val="dashed" w:sz="2" w:space="0" w:color="FFFFFF"/>
                                    <w:left w:val="dashed" w:sz="2" w:space="0" w:color="FFFFFF"/>
                                    <w:bottom w:val="dashed" w:sz="2" w:space="0" w:color="FFFFFF"/>
                                    <w:right w:val="dashed" w:sz="2" w:space="0" w:color="FFFFFF"/>
                                  </w:divBdr>
                                </w:div>
                                <w:div w:id="2018851013">
                                  <w:marLeft w:val="0"/>
                                  <w:marRight w:val="0"/>
                                  <w:marTop w:val="0"/>
                                  <w:marBottom w:val="0"/>
                                  <w:divBdr>
                                    <w:top w:val="dashed" w:sz="2" w:space="0" w:color="FFFFFF"/>
                                    <w:left w:val="dashed" w:sz="2" w:space="0" w:color="FFFFFF"/>
                                    <w:bottom w:val="dashed" w:sz="2" w:space="0" w:color="FFFFFF"/>
                                    <w:right w:val="dashed" w:sz="2" w:space="0" w:color="FFFFFF"/>
                                  </w:divBdr>
                                </w:div>
                                <w:div w:id="17728162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04687995">
                              <w:marLeft w:val="0"/>
                              <w:marRight w:val="0"/>
                              <w:marTop w:val="0"/>
                              <w:marBottom w:val="0"/>
                              <w:divBdr>
                                <w:top w:val="dashed" w:sz="2" w:space="0" w:color="FFFFFF"/>
                                <w:left w:val="dashed" w:sz="2" w:space="0" w:color="FFFFFF"/>
                                <w:bottom w:val="dashed" w:sz="2" w:space="0" w:color="FFFFFF"/>
                                <w:right w:val="dashed" w:sz="2" w:space="0" w:color="FFFFFF"/>
                              </w:divBdr>
                            </w:div>
                            <w:div w:id="1078676089">
                              <w:marLeft w:val="0"/>
                              <w:marRight w:val="0"/>
                              <w:marTop w:val="0"/>
                              <w:marBottom w:val="0"/>
                              <w:divBdr>
                                <w:top w:val="dashed" w:sz="2" w:space="0" w:color="FFFFFF"/>
                                <w:left w:val="dashed" w:sz="2" w:space="0" w:color="FFFFFF"/>
                                <w:bottom w:val="dashed" w:sz="2" w:space="0" w:color="FFFFFF"/>
                                <w:right w:val="dashed" w:sz="2" w:space="0" w:color="FFFFFF"/>
                              </w:divBdr>
                              <w:divsChild>
                                <w:div w:id="380710977">
                                  <w:marLeft w:val="0"/>
                                  <w:marRight w:val="0"/>
                                  <w:marTop w:val="0"/>
                                  <w:marBottom w:val="0"/>
                                  <w:divBdr>
                                    <w:top w:val="dashed" w:sz="2" w:space="0" w:color="FFFFFF"/>
                                    <w:left w:val="dashed" w:sz="2" w:space="0" w:color="FFFFFF"/>
                                    <w:bottom w:val="dashed" w:sz="2" w:space="0" w:color="FFFFFF"/>
                                    <w:right w:val="dashed" w:sz="2" w:space="0" w:color="FFFFFF"/>
                                  </w:divBdr>
                                </w:div>
                                <w:div w:id="871303051">
                                  <w:marLeft w:val="0"/>
                                  <w:marRight w:val="0"/>
                                  <w:marTop w:val="0"/>
                                  <w:marBottom w:val="0"/>
                                  <w:divBdr>
                                    <w:top w:val="dashed" w:sz="2" w:space="0" w:color="FFFFFF"/>
                                    <w:left w:val="dashed" w:sz="2" w:space="0" w:color="FFFFFF"/>
                                    <w:bottom w:val="dashed" w:sz="2" w:space="0" w:color="FFFFFF"/>
                                    <w:right w:val="dashed" w:sz="2" w:space="0" w:color="FFFFFF"/>
                                  </w:divBdr>
                                </w:div>
                                <w:div w:id="2081751921">
                                  <w:marLeft w:val="0"/>
                                  <w:marRight w:val="0"/>
                                  <w:marTop w:val="0"/>
                                  <w:marBottom w:val="0"/>
                                  <w:divBdr>
                                    <w:top w:val="dashed" w:sz="2" w:space="0" w:color="FFFFFF"/>
                                    <w:left w:val="dashed" w:sz="2" w:space="0" w:color="FFFFFF"/>
                                    <w:bottom w:val="dashed" w:sz="2" w:space="0" w:color="FFFFFF"/>
                                    <w:right w:val="dashed" w:sz="2" w:space="0" w:color="FFFFFF"/>
                                  </w:divBdr>
                                </w:div>
                                <w:div w:id="2112623942">
                                  <w:marLeft w:val="0"/>
                                  <w:marRight w:val="0"/>
                                  <w:marTop w:val="0"/>
                                  <w:marBottom w:val="0"/>
                                  <w:divBdr>
                                    <w:top w:val="dashed" w:sz="2" w:space="0" w:color="FFFFFF"/>
                                    <w:left w:val="dashed" w:sz="2" w:space="0" w:color="FFFFFF"/>
                                    <w:bottom w:val="dashed" w:sz="2" w:space="0" w:color="FFFFFF"/>
                                    <w:right w:val="dashed" w:sz="2" w:space="0" w:color="FFFFFF"/>
                                  </w:divBdr>
                                </w:div>
                                <w:div w:id="713502167">
                                  <w:marLeft w:val="0"/>
                                  <w:marRight w:val="0"/>
                                  <w:marTop w:val="0"/>
                                  <w:marBottom w:val="0"/>
                                  <w:divBdr>
                                    <w:top w:val="dashed" w:sz="2" w:space="0" w:color="FFFFFF"/>
                                    <w:left w:val="dashed" w:sz="2" w:space="0" w:color="FFFFFF"/>
                                    <w:bottom w:val="dashed" w:sz="2" w:space="0" w:color="FFFFFF"/>
                                    <w:right w:val="dashed" w:sz="2" w:space="0" w:color="FFFFFF"/>
                                  </w:divBdr>
                                </w:div>
                                <w:div w:id="898203307">
                                  <w:marLeft w:val="0"/>
                                  <w:marRight w:val="0"/>
                                  <w:marTop w:val="0"/>
                                  <w:marBottom w:val="0"/>
                                  <w:divBdr>
                                    <w:top w:val="none" w:sz="0" w:space="0" w:color="auto"/>
                                    <w:left w:val="none" w:sz="0" w:space="0" w:color="auto"/>
                                    <w:bottom w:val="none" w:sz="0" w:space="0" w:color="auto"/>
                                    <w:right w:val="none" w:sz="0" w:space="0" w:color="auto"/>
                                  </w:divBdr>
                                </w:div>
                                <w:div w:id="3672650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87279824">
                              <w:marLeft w:val="0"/>
                              <w:marRight w:val="0"/>
                              <w:marTop w:val="0"/>
                              <w:marBottom w:val="0"/>
                              <w:divBdr>
                                <w:top w:val="dashed" w:sz="2" w:space="0" w:color="FFFFFF"/>
                                <w:left w:val="dashed" w:sz="2" w:space="0" w:color="FFFFFF"/>
                                <w:bottom w:val="dashed" w:sz="2" w:space="0" w:color="FFFFFF"/>
                                <w:right w:val="dashed" w:sz="2" w:space="0" w:color="FFFFFF"/>
                              </w:divBdr>
                              <w:divsChild>
                                <w:div w:id="698241760">
                                  <w:marLeft w:val="0"/>
                                  <w:marRight w:val="0"/>
                                  <w:marTop w:val="0"/>
                                  <w:marBottom w:val="0"/>
                                  <w:divBdr>
                                    <w:top w:val="none" w:sz="0" w:space="0" w:color="auto"/>
                                    <w:left w:val="none" w:sz="0" w:space="0" w:color="auto"/>
                                    <w:bottom w:val="none" w:sz="0" w:space="0" w:color="auto"/>
                                    <w:right w:val="none" w:sz="0" w:space="0" w:color="auto"/>
                                  </w:divBdr>
                                </w:div>
                              </w:divsChild>
                            </w:div>
                            <w:div w:id="268659980">
                              <w:marLeft w:val="0"/>
                              <w:marRight w:val="0"/>
                              <w:marTop w:val="0"/>
                              <w:marBottom w:val="0"/>
                              <w:divBdr>
                                <w:top w:val="dashed" w:sz="2" w:space="0" w:color="FFFFFF"/>
                                <w:left w:val="dashed" w:sz="2" w:space="0" w:color="FFFFFF"/>
                                <w:bottom w:val="dashed" w:sz="2" w:space="0" w:color="FFFFFF"/>
                                <w:right w:val="dashed" w:sz="2" w:space="0" w:color="FFFFFF"/>
                              </w:divBdr>
                            </w:div>
                            <w:div w:id="1441339136">
                              <w:marLeft w:val="0"/>
                              <w:marRight w:val="0"/>
                              <w:marTop w:val="0"/>
                              <w:marBottom w:val="0"/>
                              <w:divBdr>
                                <w:top w:val="dashed" w:sz="2" w:space="0" w:color="FFFFFF"/>
                                <w:left w:val="dashed" w:sz="2" w:space="0" w:color="FFFFFF"/>
                                <w:bottom w:val="dashed" w:sz="2" w:space="0" w:color="FFFFFF"/>
                                <w:right w:val="dashed" w:sz="2" w:space="0" w:color="FFFFFF"/>
                              </w:divBdr>
                              <w:divsChild>
                                <w:div w:id="2100364906">
                                  <w:marLeft w:val="0"/>
                                  <w:marRight w:val="0"/>
                                  <w:marTop w:val="0"/>
                                  <w:marBottom w:val="0"/>
                                  <w:divBdr>
                                    <w:top w:val="dashed" w:sz="2" w:space="0" w:color="FFFFFF"/>
                                    <w:left w:val="dashed" w:sz="2" w:space="0" w:color="FFFFFF"/>
                                    <w:bottom w:val="dashed" w:sz="2" w:space="0" w:color="FFFFFF"/>
                                    <w:right w:val="dashed" w:sz="2" w:space="0" w:color="FFFFFF"/>
                                  </w:divBdr>
                                </w:div>
                                <w:div w:id="275872811">
                                  <w:marLeft w:val="0"/>
                                  <w:marRight w:val="0"/>
                                  <w:marTop w:val="0"/>
                                  <w:marBottom w:val="0"/>
                                  <w:divBdr>
                                    <w:top w:val="dashed" w:sz="2" w:space="0" w:color="FFFFFF"/>
                                    <w:left w:val="dashed" w:sz="2" w:space="0" w:color="FFFFFF"/>
                                    <w:bottom w:val="dashed" w:sz="2" w:space="0" w:color="FFFFFF"/>
                                    <w:right w:val="dashed" w:sz="2" w:space="0" w:color="FFFFFF"/>
                                  </w:divBdr>
                                </w:div>
                                <w:div w:id="1018583969">
                                  <w:marLeft w:val="0"/>
                                  <w:marRight w:val="0"/>
                                  <w:marTop w:val="0"/>
                                  <w:marBottom w:val="0"/>
                                  <w:divBdr>
                                    <w:top w:val="dashed" w:sz="2" w:space="0" w:color="FFFFFF"/>
                                    <w:left w:val="dashed" w:sz="2" w:space="0" w:color="FFFFFF"/>
                                    <w:bottom w:val="dashed" w:sz="2" w:space="0" w:color="FFFFFF"/>
                                    <w:right w:val="dashed" w:sz="2" w:space="0" w:color="FFFFFF"/>
                                  </w:divBdr>
                                </w:div>
                                <w:div w:id="1404990232">
                                  <w:marLeft w:val="0"/>
                                  <w:marRight w:val="0"/>
                                  <w:marTop w:val="0"/>
                                  <w:marBottom w:val="0"/>
                                  <w:divBdr>
                                    <w:top w:val="dashed" w:sz="2" w:space="0" w:color="FFFFFF"/>
                                    <w:left w:val="dashed" w:sz="2" w:space="0" w:color="FFFFFF"/>
                                    <w:bottom w:val="dashed" w:sz="2" w:space="0" w:color="FFFFFF"/>
                                    <w:right w:val="dashed" w:sz="2" w:space="0" w:color="FFFFFF"/>
                                  </w:divBdr>
                                </w:div>
                                <w:div w:id="248538306">
                                  <w:marLeft w:val="0"/>
                                  <w:marRight w:val="0"/>
                                  <w:marTop w:val="0"/>
                                  <w:marBottom w:val="0"/>
                                  <w:divBdr>
                                    <w:top w:val="dashed" w:sz="2" w:space="0" w:color="FFFFFF"/>
                                    <w:left w:val="dashed" w:sz="2" w:space="0" w:color="FFFFFF"/>
                                    <w:bottom w:val="dashed" w:sz="2" w:space="0" w:color="FFFFFF"/>
                                    <w:right w:val="dashed" w:sz="2" w:space="0" w:color="FFFFFF"/>
                                  </w:divBdr>
                                </w:div>
                                <w:div w:id="2037927868">
                                  <w:marLeft w:val="0"/>
                                  <w:marRight w:val="0"/>
                                  <w:marTop w:val="0"/>
                                  <w:marBottom w:val="0"/>
                                  <w:divBdr>
                                    <w:top w:val="dashed" w:sz="2" w:space="0" w:color="FFFFFF"/>
                                    <w:left w:val="dashed" w:sz="2" w:space="0" w:color="FFFFFF"/>
                                    <w:bottom w:val="dashed" w:sz="2" w:space="0" w:color="FFFFFF"/>
                                    <w:right w:val="dashed" w:sz="2" w:space="0" w:color="FFFFFF"/>
                                  </w:divBdr>
                                </w:div>
                                <w:div w:id="164396888">
                                  <w:marLeft w:val="0"/>
                                  <w:marRight w:val="0"/>
                                  <w:marTop w:val="0"/>
                                  <w:marBottom w:val="0"/>
                                  <w:divBdr>
                                    <w:top w:val="dashed" w:sz="2" w:space="0" w:color="FFFFFF"/>
                                    <w:left w:val="dashed" w:sz="2" w:space="0" w:color="FFFFFF"/>
                                    <w:bottom w:val="dashed" w:sz="2" w:space="0" w:color="FFFFFF"/>
                                    <w:right w:val="dashed" w:sz="2" w:space="0" w:color="FFFFFF"/>
                                  </w:divBdr>
                                </w:div>
                                <w:div w:id="21406131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11621251">
                              <w:marLeft w:val="0"/>
                              <w:marRight w:val="0"/>
                              <w:marTop w:val="0"/>
                              <w:marBottom w:val="0"/>
                              <w:divBdr>
                                <w:top w:val="dashed" w:sz="2" w:space="0" w:color="FFFFFF"/>
                                <w:left w:val="dashed" w:sz="2" w:space="0" w:color="FFFFFF"/>
                                <w:bottom w:val="dashed" w:sz="2" w:space="0" w:color="FFFFFF"/>
                                <w:right w:val="dashed" w:sz="2" w:space="0" w:color="FFFFFF"/>
                              </w:divBdr>
                            </w:div>
                            <w:div w:id="1050155828">
                              <w:marLeft w:val="0"/>
                              <w:marRight w:val="0"/>
                              <w:marTop w:val="0"/>
                              <w:marBottom w:val="0"/>
                              <w:divBdr>
                                <w:top w:val="dashed" w:sz="2" w:space="0" w:color="FFFFFF"/>
                                <w:left w:val="dashed" w:sz="2" w:space="0" w:color="FFFFFF"/>
                                <w:bottom w:val="dashed" w:sz="2" w:space="0" w:color="FFFFFF"/>
                                <w:right w:val="dashed" w:sz="2" w:space="0" w:color="FFFFFF"/>
                              </w:divBdr>
                              <w:divsChild>
                                <w:div w:id="1105341958">
                                  <w:marLeft w:val="0"/>
                                  <w:marRight w:val="0"/>
                                  <w:marTop w:val="0"/>
                                  <w:marBottom w:val="0"/>
                                  <w:divBdr>
                                    <w:top w:val="dashed" w:sz="2" w:space="0" w:color="FFFFFF"/>
                                    <w:left w:val="dashed" w:sz="2" w:space="0" w:color="FFFFFF"/>
                                    <w:bottom w:val="dashed" w:sz="2" w:space="0" w:color="FFFFFF"/>
                                    <w:right w:val="dashed" w:sz="2" w:space="0" w:color="FFFFFF"/>
                                  </w:divBdr>
                                </w:div>
                                <w:div w:id="64346281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30798459">
                              <w:marLeft w:val="0"/>
                              <w:marRight w:val="0"/>
                              <w:marTop w:val="0"/>
                              <w:marBottom w:val="0"/>
                              <w:divBdr>
                                <w:top w:val="dashed" w:sz="2" w:space="0" w:color="FFFFFF"/>
                                <w:left w:val="dashed" w:sz="2" w:space="0" w:color="FFFFFF"/>
                                <w:bottom w:val="dashed" w:sz="2" w:space="0" w:color="FFFFFF"/>
                                <w:right w:val="dashed" w:sz="2" w:space="0" w:color="FFFFFF"/>
                              </w:divBdr>
                            </w:div>
                            <w:div w:id="390812216">
                              <w:marLeft w:val="345"/>
                              <w:marRight w:val="345"/>
                              <w:marTop w:val="60"/>
                              <w:marBottom w:val="0"/>
                              <w:divBdr>
                                <w:top w:val="single" w:sz="6" w:space="3" w:color="FFA07A"/>
                                <w:left w:val="double" w:sz="2" w:space="8" w:color="FFA07A"/>
                                <w:bottom w:val="inset" w:sz="24" w:space="3" w:color="FFB193"/>
                                <w:right w:val="inset" w:sz="24" w:space="8" w:color="FFB193"/>
                              </w:divBdr>
                              <w:divsChild>
                                <w:div w:id="787968055">
                                  <w:marLeft w:val="0"/>
                                  <w:marRight w:val="0"/>
                                  <w:marTop w:val="0"/>
                                  <w:marBottom w:val="0"/>
                                  <w:divBdr>
                                    <w:top w:val="none" w:sz="0" w:space="0" w:color="auto"/>
                                    <w:left w:val="none" w:sz="0" w:space="0" w:color="auto"/>
                                    <w:bottom w:val="none" w:sz="0" w:space="0" w:color="auto"/>
                                    <w:right w:val="none" w:sz="0" w:space="0" w:color="auto"/>
                                  </w:divBdr>
                                </w:div>
                              </w:divsChild>
                            </w:div>
                            <w:div w:id="1062947520">
                              <w:marLeft w:val="0"/>
                              <w:marRight w:val="0"/>
                              <w:marTop w:val="0"/>
                              <w:marBottom w:val="0"/>
                              <w:divBdr>
                                <w:top w:val="dashed" w:sz="2" w:space="0" w:color="FFFFFF"/>
                                <w:left w:val="dashed" w:sz="2" w:space="0" w:color="FFFFFF"/>
                                <w:bottom w:val="dashed" w:sz="2" w:space="0" w:color="FFFFFF"/>
                                <w:right w:val="dashed" w:sz="2" w:space="0" w:color="FFFFFF"/>
                              </w:divBdr>
                            </w:div>
                            <w:div w:id="1231618264">
                              <w:marLeft w:val="0"/>
                              <w:marRight w:val="0"/>
                              <w:marTop w:val="0"/>
                              <w:marBottom w:val="0"/>
                              <w:divBdr>
                                <w:top w:val="dashed" w:sz="2" w:space="0" w:color="FFFFFF"/>
                                <w:left w:val="dashed" w:sz="2" w:space="0" w:color="FFFFFF"/>
                                <w:bottom w:val="dashed" w:sz="2" w:space="0" w:color="FFFFFF"/>
                                <w:right w:val="dashed" w:sz="2" w:space="0" w:color="FFFFFF"/>
                              </w:divBdr>
                            </w:div>
                            <w:div w:id="2009677327">
                              <w:marLeft w:val="0"/>
                              <w:marRight w:val="0"/>
                              <w:marTop w:val="0"/>
                              <w:marBottom w:val="0"/>
                              <w:divBdr>
                                <w:top w:val="dashed" w:sz="2" w:space="0" w:color="FFFFFF"/>
                                <w:left w:val="dashed" w:sz="2" w:space="0" w:color="FFFFFF"/>
                                <w:bottom w:val="dashed" w:sz="2" w:space="0" w:color="FFFFFF"/>
                                <w:right w:val="dashed" w:sz="2" w:space="0" w:color="FFFFFF"/>
                              </w:divBdr>
                            </w:div>
                            <w:div w:id="1487667546">
                              <w:marLeft w:val="0"/>
                              <w:marRight w:val="0"/>
                              <w:marTop w:val="0"/>
                              <w:marBottom w:val="0"/>
                              <w:divBdr>
                                <w:top w:val="dashed" w:sz="2" w:space="0" w:color="FFFFFF"/>
                                <w:left w:val="dashed" w:sz="2" w:space="0" w:color="FFFFFF"/>
                                <w:bottom w:val="dashed" w:sz="2" w:space="0" w:color="FFFFFF"/>
                                <w:right w:val="dashed" w:sz="2" w:space="0" w:color="FFFFFF"/>
                              </w:divBdr>
                            </w:div>
                            <w:div w:id="1454206218">
                              <w:marLeft w:val="0"/>
                              <w:marRight w:val="0"/>
                              <w:marTop w:val="0"/>
                              <w:marBottom w:val="0"/>
                              <w:divBdr>
                                <w:top w:val="none" w:sz="0" w:space="0" w:color="auto"/>
                                <w:left w:val="none" w:sz="0" w:space="0" w:color="auto"/>
                                <w:bottom w:val="none" w:sz="0" w:space="0" w:color="auto"/>
                                <w:right w:val="none" w:sz="0" w:space="0" w:color="auto"/>
                              </w:divBdr>
                            </w:div>
                            <w:div w:id="1390835133">
                              <w:marLeft w:val="0"/>
                              <w:marRight w:val="0"/>
                              <w:marTop w:val="0"/>
                              <w:marBottom w:val="0"/>
                              <w:divBdr>
                                <w:top w:val="dashed" w:sz="2" w:space="0" w:color="FFFFFF"/>
                                <w:left w:val="dashed" w:sz="2" w:space="0" w:color="FFFFFF"/>
                                <w:bottom w:val="dashed" w:sz="2" w:space="0" w:color="FFFFFF"/>
                                <w:right w:val="dashed" w:sz="2" w:space="0" w:color="FFFFFF"/>
                              </w:divBdr>
                            </w:div>
                            <w:div w:id="1811365458">
                              <w:marLeft w:val="0"/>
                              <w:marRight w:val="0"/>
                              <w:marTop w:val="0"/>
                              <w:marBottom w:val="0"/>
                              <w:divBdr>
                                <w:top w:val="none" w:sz="0" w:space="0" w:color="auto"/>
                                <w:left w:val="none" w:sz="0" w:space="0" w:color="auto"/>
                                <w:bottom w:val="none" w:sz="0" w:space="0" w:color="auto"/>
                                <w:right w:val="none" w:sz="0" w:space="0" w:color="auto"/>
                              </w:divBdr>
                            </w:div>
                            <w:div w:id="1605461588">
                              <w:marLeft w:val="0"/>
                              <w:marRight w:val="0"/>
                              <w:marTop w:val="0"/>
                              <w:marBottom w:val="0"/>
                              <w:divBdr>
                                <w:top w:val="dashed" w:sz="2" w:space="0" w:color="FFFFFF"/>
                                <w:left w:val="dashed" w:sz="2" w:space="0" w:color="FFFFFF"/>
                                <w:bottom w:val="dashed" w:sz="2" w:space="0" w:color="FFFFFF"/>
                                <w:right w:val="dashed" w:sz="2" w:space="0" w:color="FFFFFF"/>
                              </w:divBdr>
                            </w:div>
                            <w:div w:id="1475175325">
                              <w:marLeft w:val="0"/>
                              <w:marRight w:val="0"/>
                              <w:marTop w:val="0"/>
                              <w:marBottom w:val="0"/>
                              <w:divBdr>
                                <w:top w:val="none" w:sz="0" w:space="0" w:color="auto"/>
                                <w:left w:val="none" w:sz="0" w:space="0" w:color="auto"/>
                                <w:bottom w:val="none" w:sz="0" w:space="0" w:color="auto"/>
                                <w:right w:val="none" w:sz="0" w:space="0" w:color="auto"/>
                              </w:divBdr>
                            </w:div>
                            <w:div w:id="543450658">
                              <w:marLeft w:val="0"/>
                              <w:marRight w:val="0"/>
                              <w:marTop w:val="0"/>
                              <w:marBottom w:val="0"/>
                              <w:divBdr>
                                <w:top w:val="dashed" w:sz="2" w:space="0" w:color="FFFFFF"/>
                                <w:left w:val="dashed" w:sz="2" w:space="0" w:color="FFFFFF"/>
                                <w:bottom w:val="dashed" w:sz="2" w:space="0" w:color="FFFFFF"/>
                                <w:right w:val="dashed" w:sz="2" w:space="0" w:color="FFFFFF"/>
                              </w:divBdr>
                            </w:div>
                            <w:div w:id="1353386252">
                              <w:marLeft w:val="0"/>
                              <w:marRight w:val="0"/>
                              <w:marTop w:val="0"/>
                              <w:marBottom w:val="0"/>
                              <w:divBdr>
                                <w:top w:val="dashed" w:sz="2" w:space="0" w:color="FFFFFF"/>
                                <w:left w:val="dashed" w:sz="2" w:space="0" w:color="FFFFFF"/>
                                <w:bottom w:val="dashed" w:sz="2" w:space="0" w:color="FFFFFF"/>
                                <w:right w:val="dashed" w:sz="2" w:space="0" w:color="FFFFFF"/>
                              </w:divBdr>
                            </w:div>
                            <w:div w:id="673845590">
                              <w:marLeft w:val="0"/>
                              <w:marRight w:val="0"/>
                              <w:marTop w:val="0"/>
                              <w:marBottom w:val="0"/>
                              <w:divBdr>
                                <w:top w:val="dashed" w:sz="2" w:space="0" w:color="FFFFFF"/>
                                <w:left w:val="dashed" w:sz="2" w:space="0" w:color="FFFFFF"/>
                                <w:bottom w:val="dashed" w:sz="2" w:space="0" w:color="FFFFFF"/>
                                <w:right w:val="dashed" w:sz="2" w:space="0" w:color="FFFFFF"/>
                              </w:divBdr>
                            </w:div>
                            <w:div w:id="207571889">
                              <w:marLeft w:val="0"/>
                              <w:marRight w:val="0"/>
                              <w:marTop w:val="0"/>
                              <w:marBottom w:val="0"/>
                              <w:divBdr>
                                <w:top w:val="dashed" w:sz="2" w:space="0" w:color="FFFFFF"/>
                                <w:left w:val="dashed" w:sz="2" w:space="0" w:color="FFFFFF"/>
                                <w:bottom w:val="dashed" w:sz="2" w:space="0" w:color="FFFFFF"/>
                                <w:right w:val="dashed" w:sz="2" w:space="0" w:color="FFFFFF"/>
                              </w:divBdr>
                            </w:div>
                            <w:div w:id="1781335181">
                              <w:marLeft w:val="0"/>
                              <w:marRight w:val="0"/>
                              <w:marTop w:val="0"/>
                              <w:marBottom w:val="0"/>
                              <w:divBdr>
                                <w:top w:val="dashed" w:sz="2" w:space="0" w:color="FFFFFF"/>
                                <w:left w:val="dashed" w:sz="2" w:space="0" w:color="FFFFFF"/>
                                <w:bottom w:val="dashed" w:sz="2" w:space="0" w:color="FFFFFF"/>
                                <w:right w:val="dashed" w:sz="2" w:space="0" w:color="FFFFFF"/>
                              </w:divBdr>
                            </w:div>
                            <w:div w:id="412969735">
                              <w:marLeft w:val="0"/>
                              <w:marRight w:val="0"/>
                              <w:marTop w:val="0"/>
                              <w:marBottom w:val="0"/>
                              <w:divBdr>
                                <w:top w:val="dashed" w:sz="2" w:space="0" w:color="FFFFFF"/>
                                <w:left w:val="dashed" w:sz="2" w:space="0" w:color="FFFFFF"/>
                                <w:bottom w:val="dashed" w:sz="2" w:space="0" w:color="FFFFFF"/>
                                <w:right w:val="dashed" w:sz="2" w:space="0" w:color="FFFFFF"/>
                              </w:divBdr>
                            </w:div>
                            <w:div w:id="402920769">
                              <w:marLeft w:val="0"/>
                              <w:marRight w:val="0"/>
                              <w:marTop w:val="0"/>
                              <w:marBottom w:val="0"/>
                              <w:divBdr>
                                <w:top w:val="dashed" w:sz="2" w:space="0" w:color="FFFFFF"/>
                                <w:left w:val="dashed" w:sz="2" w:space="0" w:color="FFFFFF"/>
                                <w:bottom w:val="dashed" w:sz="2" w:space="0" w:color="FFFFFF"/>
                                <w:right w:val="dashed" w:sz="2" w:space="0" w:color="FFFFFF"/>
                              </w:divBdr>
                            </w:div>
                            <w:div w:id="1938563621">
                              <w:marLeft w:val="0"/>
                              <w:marRight w:val="0"/>
                              <w:marTop w:val="0"/>
                              <w:marBottom w:val="0"/>
                              <w:divBdr>
                                <w:top w:val="dashed" w:sz="2" w:space="0" w:color="FFFFFF"/>
                                <w:left w:val="dashed" w:sz="2" w:space="0" w:color="FFFFFF"/>
                                <w:bottom w:val="dashed" w:sz="2" w:space="0" w:color="FFFFFF"/>
                                <w:right w:val="dashed" w:sz="2" w:space="0" w:color="FFFFFF"/>
                              </w:divBdr>
                            </w:div>
                            <w:div w:id="1854296345">
                              <w:marLeft w:val="0"/>
                              <w:marRight w:val="0"/>
                              <w:marTop w:val="0"/>
                              <w:marBottom w:val="0"/>
                              <w:divBdr>
                                <w:top w:val="dashed" w:sz="2" w:space="0" w:color="FFFFFF"/>
                                <w:left w:val="dashed" w:sz="2" w:space="0" w:color="FFFFFF"/>
                                <w:bottom w:val="dashed" w:sz="2" w:space="0" w:color="FFFFFF"/>
                                <w:right w:val="dashed" w:sz="2" w:space="0" w:color="FFFFFF"/>
                              </w:divBdr>
                            </w:div>
                            <w:div w:id="1187060662">
                              <w:marLeft w:val="0"/>
                              <w:marRight w:val="0"/>
                              <w:marTop w:val="0"/>
                              <w:marBottom w:val="0"/>
                              <w:divBdr>
                                <w:top w:val="dashed" w:sz="2" w:space="0" w:color="FFFFFF"/>
                                <w:left w:val="dashed" w:sz="2" w:space="0" w:color="FFFFFF"/>
                                <w:bottom w:val="dashed" w:sz="2" w:space="0" w:color="FFFFFF"/>
                                <w:right w:val="dashed" w:sz="2" w:space="0" w:color="FFFFFF"/>
                              </w:divBdr>
                            </w:div>
                            <w:div w:id="679507562">
                              <w:marLeft w:val="0"/>
                              <w:marRight w:val="0"/>
                              <w:marTop w:val="0"/>
                              <w:marBottom w:val="0"/>
                              <w:divBdr>
                                <w:top w:val="none" w:sz="0" w:space="0" w:color="auto"/>
                                <w:left w:val="none" w:sz="0" w:space="0" w:color="auto"/>
                                <w:bottom w:val="none" w:sz="0" w:space="0" w:color="auto"/>
                                <w:right w:val="none" w:sz="0" w:space="0" w:color="auto"/>
                              </w:divBdr>
                            </w:div>
                            <w:div w:id="1750425845">
                              <w:marLeft w:val="0"/>
                              <w:marRight w:val="0"/>
                              <w:marTop w:val="0"/>
                              <w:marBottom w:val="0"/>
                              <w:divBdr>
                                <w:top w:val="dashed" w:sz="2" w:space="0" w:color="FFFFFF"/>
                                <w:left w:val="dashed" w:sz="2" w:space="0" w:color="FFFFFF"/>
                                <w:bottom w:val="dashed" w:sz="2" w:space="0" w:color="FFFFFF"/>
                                <w:right w:val="dashed" w:sz="2" w:space="0" w:color="FFFFFF"/>
                              </w:divBdr>
                            </w:div>
                            <w:div w:id="1279144725">
                              <w:marLeft w:val="0"/>
                              <w:marRight w:val="0"/>
                              <w:marTop w:val="0"/>
                              <w:marBottom w:val="0"/>
                              <w:divBdr>
                                <w:top w:val="dashed" w:sz="2" w:space="0" w:color="FFFFFF"/>
                                <w:left w:val="dashed" w:sz="2" w:space="0" w:color="FFFFFF"/>
                                <w:bottom w:val="dashed" w:sz="2" w:space="0" w:color="FFFFFF"/>
                                <w:right w:val="dashed" w:sz="2" w:space="0" w:color="FFFFFF"/>
                              </w:divBdr>
                            </w:div>
                            <w:div w:id="840849856">
                              <w:marLeft w:val="0"/>
                              <w:marRight w:val="0"/>
                              <w:marTop w:val="0"/>
                              <w:marBottom w:val="0"/>
                              <w:divBdr>
                                <w:top w:val="dashed" w:sz="2" w:space="0" w:color="FFFFFF"/>
                                <w:left w:val="dashed" w:sz="2" w:space="0" w:color="FFFFFF"/>
                                <w:bottom w:val="dashed" w:sz="2" w:space="0" w:color="FFFFFF"/>
                                <w:right w:val="dashed" w:sz="2" w:space="0" w:color="FFFFFF"/>
                              </w:divBdr>
                            </w:div>
                            <w:div w:id="903371366">
                              <w:marLeft w:val="0"/>
                              <w:marRight w:val="0"/>
                              <w:marTop w:val="0"/>
                              <w:marBottom w:val="0"/>
                              <w:divBdr>
                                <w:top w:val="dashed" w:sz="2" w:space="0" w:color="FFFFFF"/>
                                <w:left w:val="dashed" w:sz="2" w:space="0" w:color="FFFFFF"/>
                                <w:bottom w:val="dashed" w:sz="2" w:space="0" w:color="FFFFFF"/>
                                <w:right w:val="dashed" w:sz="2" w:space="0" w:color="FFFFFF"/>
                              </w:divBdr>
                            </w:div>
                            <w:div w:id="217741657">
                              <w:marLeft w:val="0"/>
                              <w:marRight w:val="0"/>
                              <w:marTop w:val="0"/>
                              <w:marBottom w:val="0"/>
                              <w:divBdr>
                                <w:top w:val="dashed" w:sz="2" w:space="0" w:color="FFFFFF"/>
                                <w:left w:val="dashed" w:sz="2" w:space="0" w:color="FFFFFF"/>
                                <w:bottom w:val="dashed" w:sz="2" w:space="0" w:color="FFFFFF"/>
                                <w:right w:val="dashed" w:sz="2" w:space="0" w:color="FFFFFF"/>
                              </w:divBdr>
                              <w:divsChild>
                                <w:div w:id="2535178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763691232">
                          <w:marLeft w:val="0"/>
                          <w:marRight w:val="0"/>
                          <w:marTop w:val="0"/>
                          <w:marBottom w:val="0"/>
                          <w:divBdr>
                            <w:top w:val="dashed" w:sz="2" w:space="0" w:color="FFFFFF"/>
                            <w:left w:val="dashed" w:sz="2" w:space="0" w:color="FFFFFF"/>
                            <w:bottom w:val="dashed" w:sz="2" w:space="0" w:color="FFFFFF"/>
                            <w:right w:val="dashed" w:sz="2" w:space="0" w:color="FFFFFF"/>
                          </w:divBdr>
                        </w:div>
                        <w:div w:id="266814427">
                          <w:marLeft w:val="0"/>
                          <w:marRight w:val="0"/>
                          <w:marTop w:val="0"/>
                          <w:marBottom w:val="0"/>
                          <w:divBdr>
                            <w:top w:val="dashed" w:sz="2" w:space="0" w:color="FFFFFF"/>
                            <w:left w:val="dashed" w:sz="2" w:space="0" w:color="FFFFFF"/>
                            <w:bottom w:val="dashed" w:sz="2" w:space="0" w:color="FFFFFF"/>
                            <w:right w:val="dashed" w:sz="2" w:space="0" w:color="FFFFFF"/>
                          </w:divBdr>
                        </w:div>
                        <w:div w:id="1218518003">
                          <w:marLeft w:val="0"/>
                          <w:marRight w:val="0"/>
                          <w:marTop w:val="0"/>
                          <w:marBottom w:val="0"/>
                          <w:divBdr>
                            <w:top w:val="dashed" w:sz="2" w:space="0" w:color="FFFFFF"/>
                            <w:left w:val="dashed" w:sz="2" w:space="0" w:color="FFFFFF"/>
                            <w:bottom w:val="dashed" w:sz="2" w:space="0" w:color="FFFFFF"/>
                            <w:right w:val="dashed" w:sz="2" w:space="0" w:color="FFFFFF"/>
                          </w:divBdr>
                        </w:div>
                        <w:div w:id="1162698469">
                          <w:marLeft w:val="0"/>
                          <w:marRight w:val="0"/>
                          <w:marTop w:val="0"/>
                          <w:marBottom w:val="0"/>
                          <w:divBdr>
                            <w:top w:val="dashed" w:sz="2" w:space="0" w:color="FFFFFF"/>
                            <w:left w:val="dashed" w:sz="2" w:space="0" w:color="FFFFFF"/>
                            <w:bottom w:val="dashed" w:sz="2" w:space="0" w:color="FFFFFF"/>
                            <w:right w:val="dashed" w:sz="2" w:space="0" w:color="FFFFFF"/>
                          </w:divBdr>
                        </w:div>
                        <w:div w:id="7423379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02865249">
                      <w:marLeft w:val="0"/>
                      <w:marRight w:val="0"/>
                      <w:marTop w:val="0"/>
                      <w:marBottom w:val="0"/>
                      <w:divBdr>
                        <w:top w:val="dashed" w:sz="2" w:space="0" w:color="FFFFFF"/>
                        <w:left w:val="dashed" w:sz="2" w:space="0" w:color="FFFFFF"/>
                        <w:bottom w:val="dashed" w:sz="2" w:space="0" w:color="FFFFFF"/>
                        <w:right w:val="dashed" w:sz="2" w:space="0" w:color="FFFFFF"/>
                      </w:divBdr>
                    </w:div>
                    <w:div w:id="1341155343">
                      <w:marLeft w:val="0"/>
                      <w:marRight w:val="0"/>
                      <w:marTop w:val="0"/>
                      <w:marBottom w:val="0"/>
                      <w:divBdr>
                        <w:top w:val="dashed" w:sz="2" w:space="0" w:color="FFFFFF"/>
                        <w:left w:val="dashed" w:sz="2" w:space="0" w:color="FFFFFF"/>
                        <w:bottom w:val="dashed" w:sz="2" w:space="0" w:color="FFFFFF"/>
                        <w:right w:val="dashed" w:sz="2" w:space="0" w:color="FFFFFF"/>
                      </w:divBdr>
                      <w:divsChild>
                        <w:div w:id="1716812566">
                          <w:marLeft w:val="0"/>
                          <w:marRight w:val="0"/>
                          <w:marTop w:val="0"/>
                          <w:marBottom w:val="0"/>
                          <w:divBdr>
                            <w:top w:val="dashed" w:sz="2" w:space="0" w:color="FFFFFF"/>
                            <w:left w:val="dashed" w:sz="2" w:space="0" w:color="FFFFFF"/>
                            <w:bottom w:val="dashed" w:sz="2" w:space="0" w:color="FFFFFF"/>
                            <w:right w:val="dashed" w:sz="2" w:space="0" w:color="FFFFFF"/>
                          </w:divBdr>
                        </w:div>
                        <w:div w:id="825321267">
                          <w:marLeft w:val="0"/>
                          <w:marRight w:val="0"/>
                          <w:marTop w:val="0"/>
                          <w:marBottom w:val="0"/>
                          <w:divBdr>
                            <w:top w:val="dashed" w:sz="2" w:space="0" w:color="FFFFFF"/>
                            <w:left w:val="dashed" w:sz="2" w:space="0" w:color="FFFFFF"/>
                            <w:bottom w:val="dashed" w:sz="2" w:space="0" w:color="FFFFFF"/>
                            <w:right w:val="dashed" w:sz="2" w:space="0" w:color="FFFFFF"/>
                          </w:divBdr>
                        </w:div>
                        <w:div w:id="1336305444">
                          <w:marLeft w:val="345"/>
                          <w:marRight w:val="345"/>
                          <w:marTop w:val="60"/>
                          <w:marBottom w:val="0"/>
                          <w:divBdr>
                            <w:top w:val="single" w:sz="6" w:space="3" w:color="FFA07A"/>
                            <w:left w:val="double" w:sz="2" w:space="8" w:color="FFA07A"/>
                            <w:bottom w:val="inset" w:sz="24" w:space="3" w:color="FFB193"/>
                            <w:right w:val="inset" w:sz="24" w:space="8" w:color="FFB193"/>
                          </w:divBdr>
                          <w:divsChild>
                            <w:div w:id="666327669">
                              <w:marLeft w:val="0"/>
                              <w:marRight w:val="0"/>
                              <w:marTop w:val="0"/>
                              <w:marBottom w:val="0"/>
                              <w:divBdr>
                                <w:top w:val="none" w:sz="0" w:space="0" w:color="auto"/>
                                <w:left w:val="none" w:sz="0" w:space="0" w:color="auto"/>
                                <w:bottom w:val="none" w:sz="0" w:space="0" w:color="auto"/>
                                <w:right w:val="none" w:sz="0" w:space="0" w:color="auto"/>
                              </w:divBdr>
                            </w:div>
                          </w:divsChild>
                        </w:div>
                        <w:div w:id="2046909512">
                          <w:marLeft w:val="0"/>
                          <w:marRight w:val="0"/>
                          <w:marTop w:val="0"/>
                          <w:marBottom w:val="0"/>
                          <w:divBdr>
                            <w:top w:val="dashed" w:sz="2" w:space="0" w:color="FFFFFF"/>
                            <w:left w:val="dashed" w:sz="2" w:space="0" w:color="FFFFFF"/>
                            <w:bottom w:val="dashed" w:sz="2" w:space="0" w:color="FFFFFF"/>
                            <w:right w:val="dashed" w:sz="2" w:space="0" w:color="FFFFFF"/>
                          </w:divBdr>
                        </w:div>
                        <w:div w:id="2128310789">
                          <w:marLeft w:val="0"/>
                          <w:marRight w:val="0"/>
                          <w:marTop w:val="0"/>
                          <w:marBottom w:val="0"/>
                          <w:divBdr>
                            <w:top w:val="dashed" w:sz="2" w:space="0" w:color="FFFFFF"/>
                            <w:left w:val="dashed" w:sz="2" w:space="0" w:color="FFFFFF"/>
                            <w:bottom w:val="dashed" w:sz="2" w:space="0" w:color="FFFFFF"/>
                            <w:right w:val="dashed" w:sz="2" w:space="0" w:color="FFFFFF"/>
                          </w:divBdr>
                          <w:divsChild>
                            <w:div w:id="1439179362">
                              <w:marLeft w:val="0"/>
                              <w:marRight w:val="0"/>
                              <w:marTop w:val="0"/>
                              <w:marBottom w:val="0"/>
                              <w:divBdr>
                                <w:top w:val="dashed" w:sz="2" w:space="0" w:color="FFFFFF"/>
                                <w:left w:val="dashed" w:sz="2" w:space="0" w:color="FFFFFF"/>
                                <w:bottom w:val="dashed" w:sz="2" w:space="0" w:color="FFFFFF"/>
                                <w:right w:val="dashed" w:sz="2" w:space="0" w:color="FFFFFF"/>
                              </w:divBdr>
                            </w:div>
                            <w:div w:id="240019531">
                              <w:marLeft w:val="0"/>
                              <w:marRight w:val="0"/>
                              <w:marTop w:val="0"/>
                              <w:marBottom w:val="0"/>
                              <w:divBdr>
                                <w:top w:val="dashed" w:sz="2" w:space="0" w:color="FFFFFF"/>
                                <w:left w:val="dashed" w:sz="2" w:space="0" w:color="FFFFFF"/>
                                <w:bottom w:val="dashed" w:sz="2" w:space="0" w:color="FFFFFF"/>
                                <w:right w:val="dashed" w:sz="2" w:space="0" w:color="FFFFFF"/>
                              </w:divBdr>
                            </w:div>
                            <w:div w:id="84516851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2070610155">
                  <w:marLeft w:val="0"/>
                  <w:marRight w:val="0"/>
                  <w:marTop w:val="0"/>
                  <w:marBottom w:val="0"/>
                  <w:divBdr>
                    <w:top w:val="dashed" w:sz="2" w:space="0" w:color="FFFFFF"/>
                    <w:left w:val="dashed" w:sz="2" w:space="0" w:color="FFFFFF"/>
                    <w:bottom w:val="dashed" w:sz="2" w:space="0" w:color="FFFFFF"/>
                    <w:right w:val="dashed" w:sz="2" w:space="0" w:color="FFFFFF"/>
                  </w:divBdr>
                </w:div>
                <w:div w:id="1476294842">
                  <w:marLeft w:val="0"/>
                  <w:marRight w:val="0"/>
                  <w:marTop w:val="0"/>
                  <w:marBottom w:val="0"/>
                  <w:divBdr>
                    <w:top w:val="dashed" w:sz="2" w:space="0" w:color="FFFFFF"/>
                    <w:left w:val="dashed" w:sz="2" w:space="0" w:color="FFFFFF"/>
                    <w:bottom w:val="dashed" w:sz="2" w:space="0" w:color="FFFFFF"/>
                    <w:right w:val="dashed" w:sz="2" w:space="0" w:color="FFFFFF"/>
                  </w:divBdr>
                  <w:divsChild>
                    <w:div w:id="853373988">
                      <w:marLeft w:val="0"/>
                      <w:marRight w:val="0"/>
                      <w:marTop w:val="0"/>
                      <w:marBottom w:val="0"/>
                      <w:divBdr>
                        <w:top w:val="dashed" w:sz="2" w:space="0" w:color="FFFFFF"/>
                        <w:left w:val="dashed" w:sz="2" w:space="0" w:color="FFFFFF"/>
                        <w:bottom w:val="dashed" w:sz="2" w:space="0" w:color="FFFFFF"/>
                        <w:right w:val="dashed" w:sz="2" w:space="0" w:color="FFFFFF"/>
                      </w:divBdr>
                    </w:div>
                    <w:div w:id="1284113159">
                      <w:marLeft w:val="0"/>
                      <w:marRight w:val="0"/>
                      <w:marTop w:val="0"/>
                      <w:marBottom w:val="0"/>
                      <w:divBdr>
                        <w:top w:val="dashed" w:sz="2" w:space="0" w:color="FFFFFF"/>
                        <w:left w:val="dashed" w:sz="2" w:space="0" w:color="FFFFFF"/>
                        <w:bottom w:val="dashed" w:sz="2" w:space="0" w:color="FFFFFF"/>
                        <w:right w:val="dashed" w:sz="2" w:space="0" w:color="FFFFFF"/>
                      </w:divBdr>
                      <w:divsChild>
                        <w:div w:id="1039167628">
                          <w:marLeft w:val="0"/>
                          <w:marRight w:val="0"/>
                          <w:marTop w:val="0"/>
                          <w:marBottom w:val="0"/>
                          <w:divBdr>
                            <w:top w:val="dashed" w:sz="2" w:space="0" w:color="FFFFFF"/>
                            <w:left w:val="dashed" w:sz="2" w:space="0" w:color="FFFFFF"/>
                            <w:bottom w:val="dashed" w:sz="2" w:space="0" w:color="FFFFFF"/>
                            <w:right w:val="dashed" w:sz="2" w:space="0" w:color="FFFFFF"/>
                          </w:divBdr>
                        </w:div>
                        <w:div w:id="1137724515">
                          <w:marLeft w:val="0"/>
                          <w:marRight w:val="0"/>
                          <w:marTop w:val="0"/>
                          <w:marBottom w:val="0"/>
                          <w:divBdr>
                            <w:top w:val="dashed" w:sz="2" w:space="0" w:color="FFFFFF"/>
                            <w:left w:val="dashed" w:sz="2" w:space="0" w:color="FFFFFF"/>
                            <w:bottom w:val="dashed" w:sz="2" w:space="0" w:color="FFFFFF"/>
                            <w:right w:val="dashed" w:sz="2" w:space="0" w:color="FFFFFF"/>
                          </w:divBdr>
                          <w:divsChild>
                            <w:div w:id="1254166277">
                              <w:marLeft w:val="0"/>
                              <w:marRight w:val="0"/>
                              <w:marTop w:val="0"/>
                              <w:marBottom w:val="0"/>
                              <w:divBdr>
                                <w:top w:val="dashed" w:sz="2" w:space="0" w:color="FFFFFF"/>
                                <w:left w:val="dashed" w:sz="2" w:space="0" w:color="FFFFFF"/>
                                <w:bottom w:val="dashed" w:sz="2" w:space="0" w:color="FFFFFF"/>
                                <w:right w:val="dashed" w:sz="2" w:space="0" w:color="FFFFFF"/>
                              </w:divBdr>
                            </w:div>
                            <w:div w:id="1017151138">
                              <w:marLeft w:val="0"/>
                              <w:marRight w:val="0"/>
                              <w:marTop w:val="0"/>
                              <w:marBottom w:val="0"/>
                              <w:divBdr>
                                <w:top w:val="dashed" w:sz="2" w:space="0" w:color="FFFFFF"/>
                                <w:left w:val="dashed" w:sz="2" w:space="0" w:color="FFFFFF"/>
                                <w:bottom w:val="dashed" w:sz="2" w:space="0" w:color="FFFFFF"/>
                                <w:right w:val="dashed" w:sz="2" w:space="0" w:color="FFFFFF"/>
                              </w:divBdr>
                            </w:div>
                            <w:div w:id="9628074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70757732">
                          <w:marLeft w:val="0"/>
                          <w:marRight w:val="0"/>
                          <w:marTop w:val="0"/>
                          <w:marBottom w:val="0"/>
                          <w:divBdr>
                            <w:top w:val="dashed" w:sz="2" w:space="0" w:color="FFFFFF"/>
                            <w:left w:val="dashed" w:sz="2" w:space="0" w:color="FFFFFF"/>
                            <w:bottom w:val="dashed" w:sz="2" w:space="0" w:color="FFFFFF"/>
                            <w:right w:val="dashed" w:sz="2" w:space="0" w:color="FFFFFF"/>
                          </w:divBdr>
                        </w:div>
                        <w:div w:id="855776533">
                          <w:marLeft w:val="0"/>
                          <w:marRight w:val="0"/>
                          <w:marTop w:val="0"/>
                          <w:marBottom w:val="0"/>
                          <w:divBdr>
                            <w:top w:val="dashed" w:sz="2" w:space="0" w:color="FFFFFF"/>
                            <w:left w:val="dashed" w:sz="2" w:space="0" w:color="FFFFFF"/>
                            <w:bottom w:val="dashed" w:sz="2" w:space="0" w:color="FFFFFF"/>
                            <w:right w:val="dashed" w:sz="2" w:space="0" w:color="FFFFFF"/>
                          </w:divBdr>
                          <w:divsChild>
                            <w:div w:id="1523283652">
                              <w:marLeft w:val="0"/>
                              <w:marRight w:val="0"/>
                              <w:marTop w:val="0"/>
                              <w:marBottom w:val="0"/>
                              <w:divBdr>
                                <w:top w:val="dashed" w:sz="2" w:space="0" w:color="FFFFFF"/>
                                <w:left w:val="dashed" w:sz="2" w:space="0" w:color="FFFFFF"/>
                                <w:bottom w:val="dashed" w:sz="2" w:space="0" w:color="FFFFFF"/>
                                <w:right w:val="dashed" w:sz="2" w:space="0" w:color="FFFFFF"/>
                              </w:divBdr>
                            </w:div>
                            <w:div w:id="1507863457">
                              <w:marLeft w:val="0"/>
                              <w:marRight w:val="0"/>
                              <w:marTop w:val="0"/>
                              <w:marBottom w:val="0"/>
                              <w:divBdr>
                                <w:top w:val="dashed" w:sz="2" w:space="0" w:color="FFFFFF"/>
                                <w:left w:val="dashed" w:sz="2" w:space="0" w:color="FFFFFF"/>
                                <w:bottom w:val="dashed" w:sz="2" w:space="0" w:color="FFFFFF"/>
                                <w:right w:val="dashed" w:sz="2" w:space="0" w:color="FFFFFF"/>
                              </w:divBdr>
                            </w:div>
                            <w:div w:id="13909545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86016766">
                          <w:marLeft w:val="0"/>
                          <w:marRight w:val="0"/>
                          <w:marTop w:val="0"/>
                          <w:marBottom w:val="0"/>
                          <w:divBdr>
                            <w:top w:val="dashed" w:sz="2" w:space="0" w:color="FFFFFF"/>
                            <w:left w:val="dashed" w:sz="2" w:space="0" w:color="FFFFFF"/>
                            <w:bottom w:val="dashed" w:sz="2" w:space="0" w:color="FFFFFF"/>
                            <w:right w:val="dashed" w:sz="2" w:space="0" w:color="FFFFFF"/>
                          </w:divBdr>
                        </w:div>
                        <w:div w:id="488209659">
                          <w:marLeft w:val="0"/>
                          <w:marRight w:val="0"/>
                          <w:marTop w:val="0"/>
                          <w:marBottom w:val="0"/>
                          <w:divBdr>
                            <w:top w:val="dashed" w:sz="2" w:space="0" w:color="FFFFFF"/>
                            <w:left w:val="dashed" w:sz="2" w:space="0" w:color="FFFFFF"/>
                            <w:bottom w:val="dashed" w:sz="2" w:space="0" w:color="FFFFFF"/>
                            <w:right w:val="dashed" w:sz="2" w:space="0" w:color="FFFFFF"/>
                          </w:divBdr>
                          <w:divsChild>
                            <w:div w:id="230695599">
                              <w:marLeft w:val="0"/>
                              <w:marRight w:val="0"/>
                              <w:marTop w:val="0"/>
                              <w:marBottom w:val="0"/>
                              <w:divBdr>
                                <w:top w:val="dashed" w:sz="2" w:space="0" w:color="FFFFFF"/>
                                <w:left w:val="dashed" w:sz="2" w:space="0" w:color="FFFFFF"/>
                                <w:bottom w:val="dashed" w:sz="2" w:space="0" w:color="FFFFFF"/>
                                <w:right w:val="dashed" w:sz="2" w:space="0" w:color="FFFFFF"/>
                              </w:divBdr>
                            </w:div>
                            <w:div w:id="628779984">
                              <w:marLeft w:val="0"/>
                              <w:marRight w:val="0"/>
                              <w:marTop w:val="0"/>
                              <w:marBottom w:val="0"/>
                              <w:divBdr>
                                <w:top w:val="dashed" w:sz="2" w:space="0" w:color="FFFFFF"/>
                                <w:left w:val="dashed" w:sz="2" w:space="0" w:color="FFFFFF"/>
                                <w:bottom w:val="dashed" w:sz="2" w:space="0" w:color="FFFFFF"/>
                                <w:right w:val="dashed" w:sz="2" w:space="0" w:color="FFFFFF"/>
                              </w:divBdr>
                            </w:div>
                            <w:div w:id="607978053">
                              <w:marLeft w:val="0"/>
                              <w:marRight w:val="0"/>
                              <w:marTop w:val="0"/>
                              <w:marBottom w:val="0"/>
                              <w:divBdr>
                                <w:top w:val="dashed" w:sz="2" w:space="0" w:color="FFFFFF"/>
                                <w:left w:val="dashed" w:sz="2" w:space="0" w:color="FFFFFF"/>
                                <w:bottom w:val="dashed" w:sz="2" w:space="0" w:color="FFFFFF"/>
                                <w:right w:val="dashed" w:sz="2" w:space="0" w:color="FFFFFF"/>
                              </w:divBdr>
                            </w:div>
                            <w:div w:id="227426351">
                              <w:marLeft w:val="0"/>
                              <w:marRight w:val="0"/>
                              <w:marTop w:val="0"/>
                              <w:marBottom w:val="0"/>
                              <w:divBdr>
                                <w:top w:val="dashed" w:sz="2" w:space="0" w:color="FFFFFF"/>
                                <w:left w:val="dashed" w:sz="2" w:space="0" w:color="FFFFFF"/>
                                <w:bottom w:val="dashed" w:sz="2" w:space="0" w:color="FFFFFF"/>
                                <w:right w:val="dashed" w:sz="2" w:space="0" w:color="FFFFFF"/>
                              </w:divBdr>
                              <w:divsChild>
                                <w:div w:id="689333828">
                                  <w:marLeft w:val="0"/>
                                  <w:marRight w:val="0"/>
                                  <w:marTop w:val="0"/>
                                  <w:marBottom w:val="0"/>
                                  <w:divBdr>
                                    <w:top w:val="dashed" w:sz="2" w:space="0" w:color="FFFFFF"/>
                                    <w:left w:val="dashed" w:sz="2" w:space="0" w:color="FFFFFF"/>
                                    <w:bottom w:val="dashed" w:sz="2" w:space="0" w:color="FFFFFF"/>
                                    <w:right w:val="dashed" w:sz="2" w:space="0" w:color="FFFFFF"/>
                                  </w:divBdr>
                                </w:div>
                                <w:div w:id="178279672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79524348">
                              <w:marLeft w:val="345"/>
                              <w:marRight w:val="345"/>
                              <w:marTop w:val="60"/>
                              <w:marBottom w:val="0"/>
                              <w:divBdr>
                                <w:top w:val="single" w:sz="6" w:space="3" w:color="FFA07A"/>
                                <w:left w:val="double" w:sz="2" w:space="8" w:color="FFA07A"/>
                                <w:bottom w:val="inset" w:sz="24" w:space="3" w:color="FFB193"/>
                                <w:right w:val="inset" w:sz="24" w:space="8" w:color="FFB193"/>
                              </w:divBdr>
                              <w:divsChild>
                                <w:div w:id="1708530363">
                                  <w:marLeft w:val="0"/>
                                  <w:marRight w:val="0"/>
                                  <w:marTop w:val="0"/>
                                  <w:marBottom w:val="0"/>
                                  <w:divBdr>
                                    <w:top w:val="none" w:sz="0" w:space="0" w:color="auto"/>
                                    <w:left w:val="none" w:sz="0" w:space="0" w:color="auto"/>
                                    <w:bottom w:val="none" w:sz="0" w:space="0" w:color="auto"/>
                                    <w:right w:val="none" w:sz="0" w:space="0" w:color="auto"/>
                                  </w:divBdr>
                                </w:div>
                              </w:divsChild>
                            </w:div>
                            <w:div w:id="679433438">
                              <w:marLeft w:val="0"/>
                              <w:marRight w:val="0"/>
                              <w:marTop w:val="0"/>
                              <w:marBottom w:val="0"/>
                              <w:divBdr>
                                <w:top w:val="dashed" w:sz="2" w:space="0" w:color="FFFFFF"/>
                                <w:left w:val="dashed" w:sz="2" w:space="0" w:color="FFFFFF"/>
                                <w:bottom w:val="dashed" w:sz="2" w:space="0" w:color="FFFFFF"/>
                                <w:right w:val="dashed" w:sz="2" w:space="0" w:color="FFFFFF"/>
                              </w:divBdr>
                            </w:div>
                            <w:div w:id="693310230">
                              <w:marLeft w:val="0"/>
                              <w:marRight w:val="0"/>
                              <w:marTop w:val="0"/>
                              <w:marBottom w:val="0"/>
                              <w:divBdr>
                                <w:top w:val="dashed" w:sz="2" w:space="0" w:color="FFFFFF"/>
                                <w:left w:val="dashed" w:sz="2" w:space="0" w:color="FFFFFF"/>
                                <w:bottom w:val="dashed" w:sz="2" w:space="0" w:color="FFFFFF"/>
                                <w:right w:val="dashed" w:sz="2" w:space="0" w:color="FFFFFF"/>
                              </w:divBdr>
                              <w:divsChild>
                                <w:div w:id="1984575360">
                                  <w:marLeft w:val="0"/>
                                  <w:marRight w:val="0"/>
                                  <w:marTop w:val="0"/>
                                  <w:marBottom w:val="0"/>
                                  <w:divBdr>
                                    <w:top w:val="none" w:sz="0" w:space="0" w:color="auto"/>
                                    <w:left w:val="none" w:sz="0" w:space="0" w:color="auto"/>
                                    <w:bottom w:val="none" w:sz="0" w:space="0" w:color="auto"/>
                                    <w:right w:val="none" w:sz="0" w:space="0" w:color="auto"/>
                                  </w:divBdr>
                                </w:div>
                                <w:div w:id="874005196">
                                  <w:marLeft w:val="0"/>
                                  <w:marRight w:val="0"/>
                                  <w:marTop w:val="0"/>
                                  <w:marBottom w:val="0"/>
                                  <w:divBdr>
                                    <w:top w:val="dashed" w:sz="2" w:space="0" w:color="FFFFFF"/>
                                    <w:left w:val="dashed" w:sz="2" w:space="0" w:color="FFFFFF"/>
                                    <w:bottom w:val="dashed" w:sz="2" w:space="0" w:color="FFFFFF"/>
                                    <w:right w:val="dashed" w:sz="2" w:space="0" w:color="FFFFFF"/>
                                  </w:divBdr>
                                </w:div>
                                <w:div w:id="525287026">
                                  <w:marLeft w:val="0"/>
                                  <w:marRight w:val="0"/>
                                  <w:marTop w:val="0"/>
                                  <w:marBottom w:val="0"/>
                                  <w:divBdr>
                                    <w:top w:val="dashed" w:sz="2" w:space="0" w:color="FFFFFF"/>
                                    <w:left w:val="dashed" w:sz="2" w:space="0" w:color="FFFFFF"/>
                                    <w:bottom w:val="dashed" w:sz="2" w:space="0" w:color="FFFFFF"/>
                                    <w:right w:val="dashed" w:sz="2" w:space="0" w:color="FFFFFF"/>
                                  </w:divBdr>
                                </w:div>
                                <w:div w:id="706031057">
                                  <w:marLeft w:val="0"/>
                                  <w:marRight w:val="0"/>
                                  <w:marTop w:val="0"/>
                                  <w:marBottom w:val="0"/>
                                  <w:divBdr>
                                    <w:top w:val="dashed" w:sz="2" w:space="0" w:color="FFFFFF"/>
                                    <w:left w:val="dashed" w:sz="2" w:space="0" w:color="FFFFFF"/>
                                    <w:bottom w:val="dashed" w:sz="2" w:space="0" w:color="FFFFFF"/>
                                    <w:right w:val="dashed" w:sz="2" w:space="0" w:color="FFFFFF"/>
                                  </w:divBdr>
                                </w:div>
                                <w:div w:id="1223712315">
                                  <w:marLeft w:val="0"/>
                                  <w:marRight w:val="0"/>
                                  <w:marTop w:val="0"/>
                                  <w:marBottom w:val="0"/>
                                  <w:divBdr>
                                    <w:top w:val="none" w:sz="0" w:space="0" w:color="auto"/>
                                    <w:left w:val="none" w:sz="0" w:space="0" w:color="auto"/>
                                    <w:bottom w:val="none" w:sz="0" w:space="0" w:color="auto"/>
                                    <w:right w:val="none" w:sz="0" w:space="0" w:color="auto"/>
                                  </w:divBdr>
                                </w:div>
                              </w:divsChild>
                            </w:div>
                            <w:div w:id="1166242653">
                              <w:marLeft w:val="0"/>
                              <w:marRight w:val="0"/>
                              <w:marTop w:val="0"/>
                              <w:marBottom w:val="0"/>
                              <w:divBdr>
                                <w:top w:val="dashed" w:sz="2" w:space="0" w:color="FFFFFF"/>
                                <w:left w:val="dashed" w:sz="2" w:space="0" w:color="FFFFFF"/>
                                <w:bottom w:val="dashed" w:sz="2" w:space="0" w:color="FFFFFF"/>
                                <w:right w:val="dashed" w:sz="2" w:space="0" w:color="FFFFFF"/>
                              </w:divBdr>
                            </w:div>
                            <w:div w:id="1371800960">
                              <w:marLeft w:val="0"/>
                              <w:marRight w:val="0"/>
                              <w:marTop w:val="0"/>
                              <w:marBottom w:val="0"/>
                              <w:divBdr>
                                <w:top w:val="dashed" w:sz="2" w:space="0" w:color="FFFFFF"/>
                                <w:left w:val="dashed" w:sz="2" w:space="0" w:color="FFFFFF"/>
                                <w:bottom w:val="dashed" w:sz="2" w:space="0" w:color="FFFFFF"/>
                                <w:right w:val="dashed" w:sz="2" w:space="0" w:color="FFFFFF"/>
                              </w:divBdr>
                              <w:divsChild>
                                <w:div w:id="1848786977">
                                  <w:marLeft w:val="0"/>
                                  <w:marRight w:val="0"/>
                                  <w:marTop w:val="0"/>
                                  <w:marBottom w:val="0"/>
                                  <w:divBdr>
                                    <w:top w:val="dashed" w:sz="2" w:space="0" w:color="FFFFFF"/>
                                    <w:left w:val="dashed" w:sz="2" w:space="0" w:color="FFFFFF"/>
                                    <w:bottom w:val="dashed" w:sz="2" w:space="0" w:color="FFFFFF"/>
                                    <w:right w:val="dashed" w:sz="2" w:space="0" w:color="FFFFFF"/>
                                  </w:divBdr>
                                </w:div>
                                <w:div w:id="1090733968">
                                  <w:marLeft w:val="0"/>
                                  <w:marRight w:val="0"/>
                                  <w:marTop w:val="0"/>
                                  <w:marBottom w:val="0"/>
                                  <w:divBdr>
                                    <w:top w:val="dashed" w:sz="2" w:space="0" w:color="FFFFFF"/>
                                    <w:left w:val="dashed" w:sz="2" w:space="0" w:color="FFFFFF"/>
                                    <w:bottom w:val="dashed" w:sz="2" w:space="0" w:color="FFFFFF"/>
                                    <w:right w:val="dashed" w:sz="2" w:space="0" w:color="FFFFFF"/>
                                  </w:divBdr>
                                </w:div>
                                <w:div w:id="184289139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9497472">
                              <w:marLeft w:val="345"/>
                              <w:marRight w:val="345"/>
                              <w:marTop w:val="60"/>
                              <w:marBottom w:val="0"/>
                              <w:divBdr>
                                <w:top w:val="single" w:sz="6" w:space="3" w:color="FFA07A"/>
                                <w:left w:val="double" w:sz="2" w:space="8" w:color="FFA07A"/>
                                <w:bottom w:val="inset" w:sz="24" w:space="3" w:color="FFB193"/>
                                <w:right w:val="inset" w:sz="24" w:space="8" w:color="FFB193"/>
                              </w:divBdr>
                              <w:divsChild>
                                <w:div w:id="287397877">
                                  <w:marLeft w:val="0"/>
                                  <w:marRight w:val="0"/>
                                  <w:marTop w:val="0"/>
                                  <w:marBottom w:val="0"/>
                                  <w:divBdr>
                                    <w:top w:val="none" w:sz="0" w:space="0" w:color="auto"/>
                                    <w:left w:val="none" w:sz="0" w:space="0" w:color="auto"/>
                                    <w:bottom w:val="none" w:sz="0" w:space="0" w:color="auto"/>
                                    <w:right w:val="none" w:sz="0" w:space="0" w:color="auto"/>
                                  </w:divBdr>
                                </w:div>
                              </w:divsChild>
                            </w:div>
                            <w:div w:id="1449740184">
                              <w:marLeft w:val="345"/>
                              <w:marRight w:val="345"/>
                              <w:marTop w:val="60"/>
                              <w:marBottom w:val="0"/>
                              <w:divBdr>
                                <w:top w:val="single" w:sz="6" w:space="3" w:color="FFA07A"/>
                                <w:left w:val="double" w:sz="2" w:space="8" w:color="FFA07A"/>
                                <w:bottom w:val="inset" w:sz="24" w:space="3" w:color="FFB193"/>
                                <w:right w:val="inset" w:sz="24" w:space="8" w:color="FFB193"/>
                              </w:divBdr>
                              <w:divsChild>
                                <w:div w:id="105519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573500">
                          <w:marLeft w:val="345"/>
                          <w:marRight w:val="345"/>
                          <w:marTop w:val="60"/>
                          <w:marBottom w:val="0"/>
                          <w:divBdr>
                            <w:top w:val="single" w:sz="6" w:space="3" w:color="FFA07A"/>
                            <w:left w:val="double" w:sz="2" w:space="8" w:color="FFA07A"/>
                            <w:bottom w:val="inset" w:sz="24" w:space="3" w:color="FFB193"/>
                            <w:right w:val="inset" w:sz="24" w:space="8" w:color="FFB193"/>
                          </w:divBdr>
                          <w:divsChild>
                            <w:div w:id="1351028062">
                              <w:marLeft w:val="0"/>
                              <w:marRight w:val="0"/>
                              <w:marTop w:val="0"/>
                              <w:marBottom w:val="0"/>
                              <w:divBdr>
                                <w:top w:val="none" w:sz="0" w:space="0" w:color="auto"/>
                                <w:left w:val="none" w:sz="0" w:space="0" w:color="auto"/>
                                <w:bottom w:val="none" w:sz="0" w:space="0" w:color="auto"/>
                                <w:right w:val="none" w:sz="0" w:space="0" w:color="auto"/>
                              </w:divBdr>
                            </w:div>
                          </w:divsChild>
                        </w:div>
                        <w:div w:id="281689178">
                          <w:marLeft w:val="0"/>
                          <w:marRight w:val="0"/>
                          <w:marTop w:val="0"/>
                          <w:marBottom w:val="0"/>
                          <w:divBdr>
                            <w:top w:val="dashed" w:sz="2" w:space="0" w:color="FFFFFF"/>
                            <w:left w:val="dashed" w:sz="2" w:space="0" w:color="FFFFFF"/>
                            <w:bottom w:val="dashed" w:sz="2" w:space="0" w:color="FFFFFF"/>
                            <w:right w:val="dashed" w:sz="2" w:space="0" w:color="FFFFFF"/>
                          </w:divBdr>
                        </w:div>
                        <w:div w:id="1711565753">
                          <w:marLeft w:val="0"/>
                          <w:marRight w:val="0"/>
                          <w:marTop w:val="0"/>
                          <w:marBottom w:val="0"/>
                          <w:divBdr>
                            <w:top w:val="dashed" w:sz="2" w:space="0" w:color="FFFFFF"/>
                            <w:left w:val="dashed" w:sz="2" w:space="0" w:color="FFFFFF"/>
                            <w:bottom w:val="dashed" w:sz="2" w:space="0" w:color="FFFFFF"/>
                            <w:right w:val="dashed" w:sz="2" w:space="0" w:color="FFFFFF"/>
                          </w:divBdr>
                          <w:divsChild>
                            <w:div w:id="695303129">
                              <w:marLeft w:val="0"/>
                              <w:marRight w:val="0"/>
                              <w:marTop w:val="0"/>
                              <w:marBottom w:val="0"/>
                              <w:divBdr>
                                <w:top w:val="dashed" w:sz="2" w:space="0" w:color="FFFFFF"/>
                                <w:left w:val="dashed" w:sz="2" w:space="0" w:color="FFFFFF"/>
                                <w:bottom w:val="dashed" w:sz="2" w:space="0" w:color="FFFFFF"/>
                                <w:right w:val="dashed" w:sz="2" w:space="0" w:color="FFFFFF"/>
                              </w:divBdr>
                              <w:divsChild>
                                <w:div w:id="1563978423">
                                  <w:marLeft w:val="0"/>
                                  <w:marRight w:val="0"/>
                                  <w:marTop w:val="0"/>
                                  <w:marBottom w:val="0"/>
                                  <w:divBdr>
                                    <w:top w:val="none" w:sz="0" w:space="0" w:color="auto"/>
                                    <w:left w:val="none" w:sz="0" w:space="0" w:color="auto"/>
                                    <w:bottom w:val="none" w:sz="0" w:space="0" w:color="auto"/>
                                    <w:right w:val="none" w:sz="0" w:space="0" w:color="auto"/>
                                  </w:divBdr>
                                </w:div>
                              </w:divsChild>
                            </w:div>
                            <w:div w:id="1732925504">
                              <w:marLeft w:val="345"/>
                              <w:marRight w:val="345"/>
                              <w:marTop w:val="60"/>
                              <w:marBottom w:val="0"/>
                              <w:divBdr>
                                <w:top w:val="single" w:sz="6" w:space="3" w:color="FFA07A"/>
                                <w:left w:val="double" w:sz="2" w:space="8" w:color="FFA07A"/>
                                <w:bottom w:val="inset" w:sz="24" w:space="3" w:color="FFB193"/>
                                <w:right w:val="inset" w:sz="24" w:space="8" w:color="FFB193"/>
                              </w:divBdr>
                              <w:divsChild>
                                <w:div w:id="1811626247">
                                  <w:marLeft w:val="0"/>
                                  <w:marRight w:val="0"/>
                                  <w:marTop w:val="0"/>
                                  <w:marBottom w:val="0"/>
                                  <w:divBdr>
                                    <w:top w:val="none" w:sz="0" w:space="0" w:color="auto"/>
                                    <w:left w:val="none" w:sz="0" w:space="0" w:color="auto"/>
                                    <w:bottom w:val="none" w:sz="0" w:space="0" w:color="auto"/>
                                    <w:right w:val="none" w:sz="0" w:space="0" w:color="auto"/>
                                  </w:divBdr>
                                </w:div>
                              </w:divsChild>
                            </w:div>
                            <w:div w:id="1140153506">
                              <w:marLeft w:val="0"/>
                              <w:marRight w:val="0"/>
                              <w:marTop w:val="0"/>
                              <w:marBottom w:val="0"/>
                              <w:divBdr>
                                <w:top w:val="dashed" w:sz="2" w:space="0" w:color="FFFFFF"/>
                                <w:left w:val="dashed" w:sz="2" w:space="0" w:color="FFFFFF"/>
                                <w:bottom w:val="dashed" w:sz="2" w:space="0" w:color="FFFFFF"/>
                                <w:right w:val="dashed" w:sz="2" w:space="0" w:color="FFFFFF"/>
                              </w:divBdr>
                            </w:div>
                            <w:div w:id="823661246">
                              <w:marLeft w:val="0"/>
                              <w:marRight w:val="0"/>
                              <w:marTop w:val="0"/>
                              <w:marBottom w:val="0"/>
                              <w:divBdr>
                                <w:top w:val="dashed" w:sz="2" w:space="0" w:color="FFFFFF"/>
                                <w:left w:val="dashed" w:sz="2" w:space="0" w:color="FFFFFF"/>
                                <w:bottom w:val="dashed" w:sz="2" w:space="0" w:color="FFFFFF"/>
                                <w:right w:val="dashed" w:sz="2" w:space="0" w:color="FFFFFF"/>
                              </w:divBdr>
                              <w:divsChild>
                                <w:div w:id="1438909732">
                                  <w:marLeft w:val="0"/>
                                  <w:marRight w:val="0"/>
                                  <w:marTop w:val="0"/>
                                  <w:marBottom w:val="0"/>
                                  <w:divBdr>
                                    <w:top w:val="dashed" w:sz="2" w:space="0" w:color="FFFFFF"/>
                                    <w:left w:val="dashed" w:sz="2" w:space="0" w:color="FFFFFF"/>
                                    <w:bottom w:val="dashed" w:sz="2" w:space="0" w:color="FFFFFF"/>
                                    <w:right w:val="dashed" w:sz="2" w:space="0" w:color="FFFFFF"/>
                                  </w:divBdr>
                                </w:div>
                                <w:div w:id="910501651">
                                  <w:marLeft w:val="0"/>
                                  <w:marRight w:val="0"/>
                                  <w:marTop w:val="0"/>
                                  <w:marBottom w:val="0"/>
                                  <w:divBdr>
                                    <w:top w:val="dashed" w:sz="2" w:space="0" w:color="FFFFFF"/>
                                    <w:left w:val="dashed" w:sz="2" w:space="0" w:color="FFFFFF"/>
                                    <w:bottom w:val="dashed" w:sz="2" w:space="0" w:color="FFFFFF"/>
                                    <w:right w:val="dashed" w:sz="2" w:space="0" w:color="FFFFFF"/>
                                  </w:divBdr>
                                </w:div>
                                <w:div w:id="695468660">
                                  <w:marLeft w:val="0"/>
                                  <w:marRight w:val="0"/>
                                  <w:marTop w:val="0"/>
                                  <w:marBottom w:val="0"/>
                                  <w:divBdr>
                                    <w:top w:val="dashed" w:sz="2" w:space="0" w:color="FFFFFF"/>
                                    <w:left w:val="dashed" w:sz="2" w:space="0" w:color="FFFFFF"/>
                                    <w:bottom w:val="dashed" w:sz="2" w:space="0" w:color="FFFFFF"/>
                                    <w:right w:val="dashed" w:sz="2" w:space="0" w:color="FFFFFF"/>
                                  </w:divBdr>
                                </w:div>
                                <w:div w:id="402073036">
                                  <w:marLeft w:val="0"/>
                                  <w:marRight w:val="0"/>
                                  <w:marTop w:val="0"/>
                                  <w:marBottom w:val="0"/>
                                  <w:divBdr>
                                    <w:top w:val="none" w:sz="0" w:space="0" w:color="auto"/>
                                    <w:left w:val="none" w:sz="0" w:space="0" w:color="auto"/>
                                    <w:bottom w:val="none" w:sz="0" w:space="0" w:color="auto"/>
                                    <w:right w:val="none" w:sz="0" w:space="0" w:color="auto"/>
                                  </w:divBdr>
                                </w:div>
                                <w:div w:id="177239445">
                                  <w:marLeft w:val="0"/>
                                  <w:marRight w:val="0"/>
                                  <w:marTop w:val="0"/>
                                  <w:marBottom w:val="0"/>
                                  <w:divBdr>
                                    <w:top w:val="dashed" w:sz="2" w:space="0" w:color="FFFFFF"/>
                                    <w:left w:val="dashed" w:sz="2" w:space="0" w:color="FFFFFF"/>
                                    <w:bottom w:val="dashed" w:sz="2" w:space="0" w:color="FFFFFF"/>
                                    <w:right w:val="dashed" w:sz="2" w:space="0" w:color="FFFFFF"/>
                                  </w:divBdr>
                                </w:div>
                                <w:div w:id="1834948927">
                                  <w:marLeft w:val="0"/>
                                  <w:marRight w:val="0"/>
                                  <w:marTop w:val="0"/>
                                  <w:marBottom w:val="0"/>
                                  <w:divBdr>
                                    <w:top w:val="dashed" w:sz="2" w:space="0" w:color="FFFFFF"/>
                                    <w:left w:val="dashed" w:sz="2" w:space="0" w:color="FFFFFF"/>
                                    <w:bottom w:val="dashed" w:sz="2" w:space="0" w:color="FFFFFF"/>
                                    <w:right w:val="dashed" w:sz="2" w:space="0" w:color="FFFFFF"/>
                                  </w:divBdr>
                                </w:div>
                                <w:div w:id="647900696">
                                  <w:marLeft w:val="0"/>
                                  <w:marRight w:val="0"/>
                                  <w:marTop w:val="0"/>
                                  <w:marBottom w:val="0"/>
                                  <w:divBdr>
                                    <w:top w:val="dashed" w:sz="2" w:space="0" w:color="FFFFFF"/>
                                    <w:left w:val="dashed" w:sz="2" w:space="0" w:color="FFFFFF"/>
                                    <w:bottom w:val="dashed" w:sz="2" w:space="0" w:color="FFFFFF"/>
                                    <w:right w:val="dashed" w:sz="2" w:space="0" w:color="FFFFFF"/>
                                  </w:divBdr>
                                </w:div>
                                <w:div w:id="1743521078">
                                  <w:marLeft w:val="0"/>
                                  <w:marRight w:val="0"/>
                                  <w:marTop w:val="0"/>
                                  <w:marBottom w:val="0"/>
                                  <w:divBdr>
                                    <w:top w:val="dashed" w:sz="2" w:space="0" w:color="FFFFFF"/>
                                    <w:left w:val="dashed" w:sz="2" w:space="0" w:color="FFFFFF"/>
                                    <w:bottom w:val="dashed" w:sz="2" w:space="0" w:color="FFFFFF"/>
                                    <w:right w:val="dashed" w:sz="2" w:space="0" w:color="FFFFFF"/>
                                  </w:divBdr>
                                </w:div>
                                <w:div w:id="1729449838">
                                  <w:marLeft w:val="0"/>
                                  <w:marRight w:val="0"/>
                                  <w:marTop w:val="0"/>
                                  <w:marBottom w:val="0"/>
                                  <w:divBdr>
                                    <w:top w:val="dashed" w:sz="2" w:space="0" w:color="FFFFFF"/>
                                    <w:left w:val="dashed" w:sz="2" w:space="0" w:color="FFFFFF"/>
                                    <w:bottom w:val="dashed" w:sz="2" w:space="0" w:color="FFFFFF"/>
                                    <w:right w:val="dashed" w:sz="2" w:space="0" w:color="FFFFFF"/>
                                  </w:divBdr>
                                </w:div>
                                <w:div w:id="1459295912">
                                  <w:marLeft w:val="0"/>
                                  <w:marRight w:val="0"/>
                                  <w:marTop w:val="0"/>
                                  <w:marBottom w:val="0"/>
                                  <w:divBdr>
                                    <w:top w:val="dashed" w:sz="2" w:space="0" w:color="FFFFFF"/>
                                    <w:left w:val="dashed" w:sz="2" w:space="0" w:color="FFFFFF"/>
                                    <w:bottom w:val="dashed" w:sz="2" w:space="0" w:color="FFFFFF"/>
                                    <w:right w:val="dashed" w:sz="2" w:space="0" w:color="FFFFFF"/>
                                  </w:divBdr>
                                </w:div>
                                <w:div w:id="1239906715">
                                  <w:marLeft w:val="0"/>
                                  <w:marRight w:val="0"/>
                                  <w:marTop w:val="0"/>
                                  <w:marBottom w:val="0"/>
                                  <w:divBdr>
                                    <w:top w:val="dashed" w:sz="2" w:space="0" w:color="FFFFFF"/>
                                    <w:left w:val="dashed" w:sz="2" w:space="0" w:color="FFFFFF"/>
                                    <w:bottom w:val="dashed" w:sz="2" w:space="0" w:color="FFFFFF"/>
                                    <w:right w:val="dashed" w:sz="2" w:space="0" w:color="FFFFFF"/>
                                  </w:divBdr>
                                </w:div>
                                <w:div w:id="1830779895">
                                  <w:marLeft w:val="0"/>
                                  <w:marRight w:val="0"/>
                                  <w:marTop w:val="0"/>
                                  <w:marBottom w:val="0"/>
                                  <w:divBdr>
                                    <w:top w:val="dashed" w:sz="2" w:space="0" w:color="FFFFFF"/>
                                    <w:left w:val="dashed" w:sz="2" w:space="0" w:color="FFFFFF"/>
                                    <w:bottom w:val="dashed" w:sz="2" w:space="0" w:color="FFFFFF"/>
                                    <w:right w:val="dashed" w:sz="2" w:space="0" w:color="FFFFFF"/>
                                  </w:divBdr>
                                </w:div>
                                <w:div w:id="1415472543">
                                  <w:marLeft w:val="0"/>
                                  <w:marRight w:val="0"/>
                                  <w:marTop w:val="0"/>
                                  <w:marBottom w:val="0"/>
                                  <w:divBdr>
                                    <w:top w:val="dashed" w:sz="2" w:space="0" w:color="FFFFFF"/>
                                    <w:left w:val="dashed" w:sz="2" w:space="0" w:color="FFFFFF"/>
                                    <w:bottom w:val="dashed" w:sz="2" w:space="0" w:color="FFFFFF"/>
                                    <w:right w:val="dashed" w:sz="2" w:space="0" w:color="FFFFFF"/>
                                  </w:divBdr>
                                </w:div>
                                <w:div w:id="63441405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05703070">
                              <w:marLeft w:val="0"/>
                              <w:marRight w:val="0"/>
                              <w:marTop w:val="0"/>
                              <w:marBottom w:val="0"/>
                              <w:divBdr>
                                <w:top w:val="dashed" w:sz="2" w:space="0" w:color="FFFFFF"/>
                                <w:left w:val="dashed" w:sz="2" w:space="0" w:color="FFFFFF"/>
                                <w:bottom w:val="dashed" w:sz="2" w:space="0" w:color="FFFFFF"/>
                                <w:right w:val="dashed" w:sz="2" w:space="0" w:color="FFFFFF"/>
                              </w:divBdr>
                              <w:divsChild>
                                <w:div w:id="458232955">
                                  <w:marLeft w:val="0"/>
                                  <w:marRight w:val="0"/>
                                  <w:marTop w:val="0"/>
                                  <w:marBottom w:val="0"/>
                                  <w:divBdr>
                                    <w:top w:val="none" w:sz="0" w:space="0" w:color="auto"/>
                                    <w:left w:val="none" w:sz="0" w:space="0" w:color="auto"/>
                                    <w:bottom w:val="none" w:sz="0" w:space="0" w:color="auto"/>
                                    <w:right w:val="none" w:sz="0" w:space="0" w:color="auto"/>
                                  </w:divBdr>
                                </w:div>
                              </w:divsChild>
                            </w:div>
                            <w:div w:id="1773472483">
                              <w:marLeft w:val="0"/>
                              <w:marRight w:val="0"/>
                              <w:marTop w:val="0"/>
                              <w:marBottom w:val="0"/>
                              <w:divBdr>
                                <w:top w:val="dashed" w:sz="2" w:space="0" w:color="FFFFFF"/>
                                <w:left w:val="dashed" w:sz="2" w:space="0" w:color="FFFFFF"/>
                                <w:bottom w:val="dashed" w:sz="2" w:space="0" w:color="FFFFFF"/>
                                <w:right w:val="dashed" w:sz="2" w:space="0" w:color="FFFFFF"/>
                              </w:divBdr>
                            </w:div>
                            <w:div w:id="5515811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17997655">
                          <w:marLeft w:val="0"/>
                          <w:marRight w:val="0"/>
                          <w:marTop w:val="0"/>
                          <w:marBottom w:val="0"/>
                          <w:divBdr>
                            <w:top w:val="dashed" w:sz="2" w:space="0" w:color="FFFFFF"/>
                            <w:left w:val="dashed" w:sz="2" w:space="0" w:color="FFFFFF"/>
                            <w:bottom w:val="dashed" w:sz="2" w:space="0" w:color="FFFFFF"/>
                            <w:right w:val="dashed" w:sz="2" w:space="0" w:color="FFFFFF"/>
                          </w:divBdr>
                        </w:div>
                        <w:div w:id="547227046">
                          <w:marLeft w:val="0"/>
                          <w:marRight w:val="0"/>
                          <w:marTop w:val="0"/>
                          <w:marBottom w:val="0"/>
                          <w:divBdr>
                            <w:top w:val="dashed" w:sz="2" w:space="0" w:color="FFFFFF"/>
                            <w:left w:val="dashed" w:sz="2" w:space="0" w:color="FFFFFF"/>
                            <w:bottom w:val="dashed" w:sz="2" w:space="0" w:color="FFFFFF"/>
                            <w:right w:val="dashed" w:sz="2" w:space="0" w:color="FFFFFF"/>
                          </w:divBdr>
                          <w:divsChild>
                            <w:div w:id="19765232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70858981">
                          <w:marLeft w:val="0"/>
                          <w:marRight w:val="0"/>
                          <w:marTop w:val="0"/>
                          <w:marBottom w:val="0"/>
                          <w:divBdr>
                            <w:top w:val="dashed" w:sz="2" w:space="0" w:color="FFFFFF"/>
                            <w:left w:val="dashed" w:sz="2" w:space="0" w:color="FFFFFF"/>
                            <w:bottom w:val="dashed" w:sz="2" w:space="0" w:color="FFFFFF"/>
                            <w:right w:val="dashed" w:sz="2" w:space="0" w:color="FFFFFF"/>
                          </w:divBdr>
                        </w:div>
                        <w:div w:id="913442060">
                          <w:marLeft w:val="0"/>
                          <w:marRight w:val="0"/>
                          <w:marTop w:val="0"/>
                          <w:marBottom w:val="0"/>
                          <w:divBdr>
                            <w:top w:val="dashed" w:sz="2" w:space="0" w:color="FFFFFF"/>
                            <w:left w:val="dashed" w:sz="2" w:space="0" w:color="FFFFFF"/>
                            <w:bottom w:val="dashed" w:sz="2" w:space="0" w:color="FFFFFF"/>
                            <w:right w:val="dashed" w:sz="2" w:space="0" w:color="FFFFFF"/>
                          </w:divBdr>
                          <w:divsChild>
                            <w:div w:id="162823386">
                              <w:marLeft w:val="0"/>
                              <w:marRight w:val="0"/>
                              <w:marTop w:val="0"/>
                              <w:marBottom w:val="0"/>
                              <w:divBdr>
                                <w:top w:val="dashed" w:sz="2" w:space="0" w:color="FFFFFF"/>
                                <w:left w:val="dashed" w:sz="2" w:space="0" w:color="FFFFFF"/>
                                <w:bottom w:val="dashed" w:sz="2" w:space="0" w:color="FFFFFF"/>
                                <w:right w:val="dashed" w:sz="2" w:space="0" w:color="FFFFFF"/>
                              </w:divBdr>
                            </w:div>
                            <w:div w:id="1944456315">
                              <w:marLeft w:val="0"/>
                              <w:marRight w:val="0"/>
                              <w:marTop w:val="0"/>
                              <w:marBottom w:val="0"/>
                              <w:divBdr>
                                <w:top w:val="dashed" w:sz="2" w:space="0" w:color="FFFFFF"/>
                                <w:left w:val="dashed" w:sz="2" w:space="0" w:color="FFFFFF"/>
                                <w:bottom w:val="dashed" w:sz="2" w:space="0" w:color="FFFFFF"/>
                                <w:right w:val="dashed" w:sz="2" w:space="0" w:color="FFFFFF"/>
                              </w:divBdr>
                            </w:div>
                            <w:div w:id="1304313875">
                              <w:marLeft w:val="0"/>
                              <w:marRight w:val="0"/>
                              <w:marTop w:val="0"/>
                              <w:marBottom w:val="0"/>
                              <w:divBdr>
                                <w:top w:val="dashed" w:sz="2" w:space="0" w:color="FFFFFF"/>
                                <w:left w:val="dashed" w:sz="2" w:space="0" w:color="FFFFFF"/>
                                <w:bottom w:val="dashed" w:sz="2" w:space="0" w:color="FFFFFF"/>
                                <w:right w:val="dashed" w:sz="2" w:space="0" w:color="FFFFFF"/>
                              </w:divBdr>
                            </w:div>
                            <w:div w:id="795375493">
                              <w:marLeft w:val="0"/>
                              <w:marRight w:val="0"/>
                              <w:marTop w:val="0"/>
                              <w:marBottom w:val="0"/>
                              <w:divBdr>
                                <w:top w:val="dashed" w:sz="2" w:space="0" w:color="FFFFFF"/>
                                <w:left w:val="dashed" w:sz="2" w:space="0" w:color="FFFFFF"/>
                                <w:bottom w:val="dashed" w:sz="2" w:space="0" w:color="FFFFFF"/>
                                <w:right w:val="dashed" w:sz="2" w:space="0" w:color="FFFFFF"/>
                              </w:divBdr>
                            </w:div>
                            <w:div w:id="1606419094">
                              <w:marLeft w:val="345"/>
                              <w:marRight w:val="345"/>
                              <w:marTop w:val="60"/>
                              <w:marBottom w:val="0"/>
                              <w:divBdr>
                                <w:top w:val="single" w:sz="6" w:space="3" w:color="FFA07A"/>
                                <w:left w:val="double" w:sz="2" w:space="8" w:color="FFA07A"/>
                                <w:bottom w:val="inset" w:sz="24" w:space="3" w:color="FFB193"/>
                                <w:right w:val="inset" w:sz="24" w:space="8" w:color="FFB193"/>
                              </w:divBdr>
                              <w:divsChild>
                                <w:div w:id="153048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730840">
                          <w:marLeft w:val="345"/>
                          <w:marRight w:val="345"/>
                          <w:marTop w:val="60"/>
                          <w:marBottom w:val="0"/>
                          <w:divBdr>
                            <w:top w:val="single" w:sz="6" w:space="3" w:color="FFA07A"/>
                            <w:left w:val="double" w:sz="2" w:space="8" w:color="FFA07A"/>
                            <w:bottom w:val="inset" w:sz="24" w:space="3" w:color="FFB193"/>
                            <w:right w:val="inset" w:sz="24" w:space="8" w:color="FFB193"/>
                          </w:divBdr>
                          <w:divsChild>
                            <w:div w:id="658121466">
                              <w:marLeft w:val="0"/>
                              <w:marRight w:val="0"/>
                              <w:marTop w:val="0"/>
                              <w:marBottom w:val="0"/>
                              <w:divBdr>
                                <w:top w:val="none" w:sz="0" w:space="0" w:color="auto"/>
                                <w:left w:val="none" w:sz="0" w:space="0" w:color="auto"/>
                                <w:bottom w:val="none" w:sz="0" w:space="0" w:color="auto"/>
                                <w:right w:val="none" w:sz="0" w:space="0" w:color="auto"/>
                              </w:divBdr>
                            </w:div>
                          </w:divsChild>
                        </w:div>
                        <w:div w:id="1254970117">
                          <w:marLeft w:val="0"/>
                          <w:marRight w:val="0"/>
                          <w:marTop w:val="0"/>
                          <w:marBottom w:val="0"/>
                          <w:divBdr>
                            <w:top w:val="dashed" w:sz="2" w:space="0" w:color="FFFFFF"/>
                            <w:left w:val="dashed" w:sz="2" w:space="0" w:color="FFFFFF"/>
                            <w:bottom w:val="dashed" w:sz="2" w:space="0" w:color="FFFFFF"/>
                            <w:right w:val="dashed" w:sz="2" w:space="0" w:color="FFFFFF"/>
                          </w:divBdr>
                        </w:div>
                        <w:div w:id="16736872">
                          <w:marLeft w:val="0"/>
                          <w:marRight w:val="0"/>
                          <w:marTop w:val="0"/>
                          <w:marBottom w:val="0"/>
                          <w:divBdr>
                            <w:top w:val="dashed" w:sz="2" w:space="0" w:color="FFFFFF"/>
                            <w:left w:val="dashed" w:sz="2" w:space="0" w:color="FFFFFF"/>
                            <w:bottom w:val="dashed" w:sz="2" w:space="0" w:color="FFFFFF"/>
                            <w:right w:val="dashed" w:sz="2" w:space="0" w:color="FFFFFF"/>
                          </w:divBdr>
                          <w:divsChild>
                            <w:div w:id="379868515">
                              <w:marLeft w:val="0"/>
                              <w:marRight w:val="0"/>
                              <w:marTop w:val="0"/>
                              <w:marBottom w:val="0"/>
                              <w:divBdr>
                                <w:top w:val="dashed" w:sz="2" w:space="0" w:color="FFFFFF"/>
                                <w:left w:val="dashed" w:sz="2" w:space="0" w:color="FFFFFF"/>
                                <w:bottom w:val="dashed" w:sz="2" w:space="0" w:color="FFFFFF"/>
                                <w:right w:val="dashed" w:sz="2" w:space="0" w:color="FFFFFF"/>
                              </w:divBdr>
                            </w:div>
                            <w:div w:id="1656564778">
                              <w:marLeft w:val="0"/>
                              <w:marRight w:val="0"/>
                              <w:marTop w:val="0"/>
                              <w:marBottom w:val="0"/>
                              <w:divBdr>
                                <w:top w:val="dashed" w:sz="2" w:space="0" w:color="FFFFFF"/>
                                <w:left w:val="dashed" w:sz="2" w:space="0" w:color="FFFFFF"/>
                                <w:bottom w:val="dashed" w:sz="2" w:space="0" w:color="FFFFFF"/>
                                <w:right w:val="dashed" w:sz="2" w:space="0" w:color="FFFFFF"/>
                              </w:divBdr>
                            </w:div>
                            <w:div w:id="1801723962">
                              <w:marLeft w:val="0"/>
                              <w:marRight w:val="0"/>
                              <w:marTop w:val="0"/>
                              <w:marBottom w:val="0"/>
                              <w:divBdr>
                                <w:top w:val="dashed" w:sz="2" w:space="0" w:color="FFFFFF"/>
                                <w:left w:val="dashed" w:sz="2" w:space="0" w:color="FFFFFF"/>
                                <w:bottom w:val="dashed" w:sz="2" w:space="0" w:color="FFFFFF"/>
                                <w:right w:val="dashed" w:sz="2" w:space="0" w:color="FFFFFF"/>
                              </w:divBdr>
                            </w:div>
                            <w:div w:id="16794570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46439581">
                          <w:marLeft w:val="0"/>
                          <w:marRight w:val="0"/>
                          <w:marTop w:val="0"/>
                          <w:marBottom w:val="0"/>
                          <w:divBdr>
                            <w:top w:val="none" w:sz="0" w:space="0" w:color="auto"/>
                            <w:left w:val="none" w:sz="0" w:space="0" w:color="auto"/>
                            <w:bottom w:val="none" w:sz="0" w:space="0" w:color="auto"/>
                            <w:right w:val="none" w:sz="0" w:space="0" w:color="auto"/>
                          </w:divBdr>
                        </w:div>
                        <w:div w:id="1644968141">
                          <w:marLeft w:val="0"/>
                          <w:marRight w:val="0"/>
                          <w:marTop w:val="0"/>
                          <w:marBottom w:val="0"/>
                          <w:divBdr>
                            <w:top w:val="dashed" w:sz="2" w:space="0" w:color="FFFFFF"/>
                            <w:left w:val="dashed" w:sz="2" w:space="0" w:color="FFFFFF"/>
                            <w:bottom w:val="dashed" w:sz="2" w:space="0" w:color="FFFFFF"/>
                            <w:right w:val="dashed" w:sz="2" w:space="0" w:color="FFFFFF"/>
                          </w:divBdr>
                        </w:div>
                        <w:div w:id="1458141795">
                          <w:marLeft w:val="0"/>
                          <w:marRight w:val="0"/>
                          <w:marTop w:val="0"/>
                          <w:marBottom w:val="0"/>
                          <w:divBdr>
                            <w:top w:val="dashed" w:sz="2" w:space="0" w:color="FFFFFF"/>
                            <w:left w:val="dashed" w:sz="2" w:space="0" w:color="FFFFFF"/>
                            <w:bottom w:val="dashed" w:sz="2" w:space="0" w:color="FFFFFF"/>
                            <w:right w:val="dashed" w:sz="2" w:space="0" w:color="FFFFFF"/>
                          </w:divBdr>
                          <w:divsChild>
                            <w:div w:id="829755761">
                              <w:marLeft w:val="0"/>
                              <w:marRight w:val="0"/>
                              <w:marTop w:val="0"/>
                              <w:marBottom w:val="0"/>
                              <w:divBdr>
                                <w:top w:val="dashed" w:sz="2" w:space="0" w:color="FFFFFF"/>
                                <w:left w:val="dashed" w:sz="2" w:space="0" w:color="FFFFFF"/>
                                <w:bottom w:val="dashed" w:sz="2" w:space="0" w:color="FFFFFF"/>
                                <w:right w:val="dashed" w:sz="2" w:space="0" w:color="FFFFFF"/>
                              </w:divBdr>
                            </w:div>
                            <w:div w:id="664673013">
                              <w:marLeft w:val="0"/>
                              <w:marRight w:val="0"/>
                              <w:marTop w:val="0"/>
                              <w:marBottom w:val="0"/>
                              <w:divBdr>
                                <w:top w:val="dashed" w:sz="2" w:space="0" w:color="FFFFFF"/>
                                <w:left w:val="dashed" w:sz="2" w:space="0" w:color="FFFFFF"/>
                                <w:bottom w:val="dashed" w:sz="2" w:space="0" w:color="FFFFFF"/>
                                <w:right w:val="dashed" w:sz="2" w:space="0" w:color="FFFFFF"/>
                              </w:divBdr>
                            </w:div>
                            <w:div w:id="317685267">
                              <w:marLeft w:val="0"/>
                              <w:marRight w:val="0"/>
                              <w:marTop w:val="0"/>
                              <w:marBottom w:val="0"/>
                              <w:divBdr>
                                <w:top w:val="dashed" w:sz="2" w:space="0" w:color="FFFFFF"/>
                                <w:left w:val="dashed" w:sz="2" w:space="0" w:color="FFFFFF"/>
                                <w:bottom w:val="dashed" w:sz="2" w:space="0" w:color="FFFFFF"/>
                                <w:right w:val="dashed" w:sz="2" w:space="0" w:color="FFFFFF"/>
                              </w:divBdr>
                              <w:divsChild>
                                <w:div w:id="936330336">
                                  <w:marLeft w:val="0"/>
                                  <w:marRight w:val="0"/>
                                  <w:marTop w:val="0"/>
                                  <w:marBottom w:val="0"/>
                                  <w:divBdr>
                                    <w:top w:val="dashed" w:sz="2" w:space="0" w:color="FFFFFF"/>
                                    <w:left w:val="dashed" w:sz="2" w:space="0" w:color="FFFFFF"/>
                                    <w:bottom w:val="dashed" w:sz="2" w:space="0" w:color="FFFFFF"/>
                                    <w:right w:val="dashed" w:sz="2" w:space="0" w:color="FFFFFF"/>
                                  </w:divBdr>
                                </w:div>
                                <w:div w:id="1164468678">
                                  <w:marLeft w:val="0"/>
                                  <w:marRight w:val="0"/>
                                  <w:marTop w:val="0"/>
                                  <w:marBottom w:val="0"/>
                                  <w:divBdr>
                                    <w:top w:val="dashed" w:sz="2" w:space="0" w:color="FFFFFF"/>
                                    <w:left w:val="dashed" w:sz="2" w:space="0" w:color="FFFFFF"/>
                                    <w:bottom w:val="dashed" w:sz="2" w:space="0" w:color="FFFFFF"/>
                                    <w:right w:val="dashed" w:sz="2" w:space="0" w:color="FFFFFF"/>
                                  </w:divBdr>
                                </w:div>
                                <w:div w:id="94521092">
                                  <w:marLeft w:val="345"/>
                                  <w:marRight w:val="345"/>
                                  <w:marTop w:val="60"/>
                                  <w:marBottom w:val="0"/>
                                  <w:divBdr>
                                    <w:top w:val="single" w:sz="6" w:space="3" w:color="FFA07A"/>
                                    <w:left w:val="double" w:sz="2" w:space="8" w:color="FFA07A"/>
                                    <w:bottom w:val="inset" w:sz="24" w:space="3" w:color="FFB193"/>
                                    <w:right w:val="inset" w:sz="24" w:space="8" w:color="FFB193"/>
                                  </w:divBdr>
                                  <w:divsChild>
                                    <w:div w:id="15500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066205">
                              <w:marLeft w:val="0"/>
                              <w:marRight w:val="0"/>
                              <w:marTop w:val="0"/>
                              <w:marBottom w:val="0"/>
                              <w:divBdr>
                                <w:top w:val="dashed" w:sz="2" w:space="0" w:color="FFFFFF"/>
                                <w:left w:val="dashed" w:sz="2" w:space="0" w:color="FFFFFF"/>
                                <w:bottom w:val="dashed" w:sz="2" w:space="0" w:color="FFFFFF"/>
                                <w:right w:val="dashed" w:sz="2" w:space="0" w:color="FFFFFF"/>
                              </w:divBdr>
                            </w:div>
                            <w:div w:id="693111939">
                              <w:marLeft w:val="0"/>
                              <w:marRight w:val="0"/>
                              <w:marTop w:val="0"/>
                              <w:marBottom w:val="0"/>
                              <w:divBdr>
                                <w:top w:val="dashed" w:sz="2" w:space="0" w:color="FFFFFF"/>
                                <w:left w:val="dashed" w:sz="2" w:space="0" w:color="FFFFFF"/>
                                <w:bottom w:val="dashed" w:sz="2" w:space="0" w:color="FFFFFF"/>
                                <w:right w:val="dashed" w:sz="2" w:space="0" w:color="FFFFFF"/>
                              </w:divBdr>
                            </w:div>
                            <w:div w:id="2014910133">
                              <w:marLeft w:val="0"/>
                              <w:marRight w:val="0"/>
                              <w:marTop w:val="0"/>
                              <w:marBottom w:val="0"/>
                              <w:divBdr>
                                <w:top w:val="dashed" w:sz="2" w:space="0" w:color="FFFFFF"/>
                                <w:left w:val="dashed" w:sz="2" w:space="0" w:color="FFFFFF"/>
                                <w:bottom w:val="dashed" w:sz="2" w:space="0" w:color="FFFFFF"/>
                                <w:right w:val="dashed" w:sz="2" w:space="0" w:color="FFFFFF"/>
                              </w:divBdr>
                            </w:div>
                            <w:div w:id="701563798">
                              <w:marLeft w:val="0"/>
                              <w:marRight w:val="0"/>
                              <w:marTop w:val="0"/>
                              <w:marBottom w:val="0"/>
                              <w:divBdr>
                                <w:top w:val="none" w:sz="0" w:space="0" w:color="auto"/>
                                <w:left w:val="none" w:sz="0" w:space="0" w:color="auto"/>
                                <w:bottom w:val="none" w:sz="0" w:space="0" w:color="auto"/>
                                <w:right w:val="none" w:sz="0" w:space="0" w:color="auto"/>
                              </w:divBdr>
                            </w:div>
                            <w:div w:id="763307171">
                              <w:marLeft w:val="0"/>
                              <w:marRight w:val="0"/>
                              <w:marTop w:val="0"/>
                              <w:marBottom w:val="0"/>
                              <w:divBdr>
                                <w:top w:val="dashed" w:sz="2" w:space="0" w:color="FFFFFF"/>
                                <w:left w:val="dashed" w:sz="2" w:space="0" w:color="FFFFFF"/>
                                <w:bottom w:val="dashed" w:sz="2" w:space="0" w:color="FFFFFF"/>
                                <w:right w:val="dashed" w:sz="2" w:space="0" w:color="FFFFFF"/>
                              </w:divBdr>
                            </w:div>
                            <w:div w:id="372342480">
                              <w:marLeft w:val="0"/>
                              <w:marRight w:val="0"/>
                              <w:marTop w:val="0"/>
                              <w:marBottom w:val="0"/>
                              <w:divBdr>
                                <w:top w:val="dashed" w:sz="2" w:space="0" w:color="FFFFFF"/>
                                <w:left w:val="dashed" w:sz="2" w:space="0" w:color="FFFFFF"/>
                                <w:bottom w:val="dashed" w:sz="2" w:space="0" w:color="FFFFFF"/>
                                <w:right w:val="dashed" w:sz="2" w:space="0" w:color="FFFFFF"/>
                              </w:divBdr>
                              <w:divsChild>
                                <w:div w:id="88235296">
                                  <w:marLeft w:val="0"/>
                                  <w:marRight w:val="0"/>
                                  <w:marTop w:val="0"/>
                                  <w:marBottom w:val="0"/>
                                  <w:divBdr>
                                    <w:top w:val="dashed" w:sz="2" w:space="0" w:color="FFFFFF"/>
                                    <w:left w:val="dashed" w:sz="2" w:space="0" w:color="FFFFFF"/>
                                    <w:bottom w:val="dashed" w:sz="2" w:space="0" w:color="FFFFFF"/>
                                    <w:right w:val="dashed" w:sz="2" w:space="0" w:color="FFFFFF"/>
                                  </w:divBdr>
                                </w:div>
                                <w:div w:id="1209074712">
                                  <w:marLeft w:val="0"/>
                                  <w:marRight w:val="0"/>
                                  <w:marTop w:val="0"/>
                                  <w:marBottom w:val="0"/>
                                  <w:divBdr>
                                    <w:top w:val="dashed" w:sz="2" w:space="0" w:color="FFFFFF"/>
                                    <w:left w:val="dashed" w:sz="2" w:space="0" w:color="FFFFFF"/>
                                    <w:bottom w:val="dashed" w:sz="2" w:space="0" w:color="FFFFFF"/>
                                    <w:right w:val="dashed" w:sz="2" w:space="0" w:color="FFFFFF"/>
                                  </w:divBdr>
                                </w:div>
                                <w:div w:id="26150020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96389866">
                              <w:marLeft w:val="345"/>
                              <w:marRight w:val="345"/>
                              <w:marTop w:val="60"/>
                              <w:marBottom w:val="0"/>
                              <w:divBdr>
                                <w:top w:val="single" w:sz="6" w:space="3" w:color="FFA07A"/>
                                <w:left w:val="double" w:sz="2" w:space="8" w:color="FFA07A"/>
                                <w:bottom w:val="inset" w:sz="24" w:space="3" w:color="FFB193"/>
                                <w:right w:val="inset" w:sz="24" w:space="8" w:color="FFB193"/>
                              </w:divBdr>
                              <w:divsChild>
                                <w:div w:id="68290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71727">
                          <w:marLeft w:val="0"/>
                          <w:marRight w:val="0"/>
                          <w:marTop w:val="0"/>
                          <w:marBottom w:val="0"/>
                          <w:divBdr>
                            <w:top w:val="dashed" w:sz="2" w:space="0" w:color="FFFFFF"/>
                            <w:left w:val="dashed" w:sz="2" w:space="0" w:color="FFFFFF"/>
                            <w:bottom w:val="dashed" w:sz="2" w:space="0" w:color="FFFFFF"/>
                            <w:right w:val="dashed" w:sz="2" w:space="0" w:color="FFFFFF"/>
                          </w:divBdr>
                        </w:div>
                        <w:div w:id="1446653900">
                          <w:marLeft w:val="0"/>
                          <w:marRight w:val="0"/>
                          <w:marTop w:val="0"/>
                          <w:marBottom w:val="0"/>
                          <w:divBdr>
                            <w:top w:val="dashed" w:sz="2" w:space="0" w:color="FFFFFF"/>
                            <w:left w:val="dashed" w:sz="2" w:space="0" w:color="FFFFFF"/>
                            <w:bottom w:val="dashed" w:sz="2" w:space="0" w:color="FFFFFF"/>
                            <w:right w:val="dashed" w:sz="2" w:space="0" w:color="FFFFFF"/>
                          </w:divBdr>
                          <w:divsChild>
                            <w:div w:id="804127896">
                              <w:marLeft w:val="0"/>
                              <w:marRight w:val="0"/>
                              <w:marTop w:val="0"/>
                              <w:marBottom w:val="0"/>
                              <w:divBdr>
                                <w:top w:val="dashed" w:sz="2" w:space="0" w:color="FFFFFF"/>
                                <w:left w:val="dashed" w:sz="2" w:space="0" w:color="FFFFFF"/>
                                <w:bottom w:val="dashed" w:sz="2" w:space="0" w:color="FFFFFF"/>
                                <w:right w:val="dashed" w:sz="2" w:space="0" w:color="FFFFFF"/>
                              </w:divBdr>
                            </w:div>
                            <w:div w:id="1732650795">
                              <w:marLeft w:val="0"/>
                              <w:marRight w:val="0"/>
                              <w:marTop w:val="0"/>
                              <w:marBottom w:val="0"/>
                              <w:divBdr>
                                <w:top w:val="dashed" w:sz="2" w:space="0" w:color="FFFFFF"/>
                                <w:left w:val="dashed" w:sz="2" w:space="0" w:color="FFFFFF"/>
                                <w:bottom w:val="dashed" w:sz="2" w:space="0" w:color="FFFFFF"/>
                                <w:right w:val="dashed" w:sz="2" w:space="0" w:color="FFFFFF"/>
                              </w:divBdr>
                              <w:divsChild>
                                <w:div w:id="960846178">
                                  <w:marLeft w:val="0"/>
                                  <w:marRight w:val="0"/>
                                  <w:marTop w:val="0"/>
                                  <w:marBottom w:val="0"/>
                                  <w:divBdr>
                                    <w:top w:val="dashed" w:sz="2" w:space="0" w:color="FFFFFF"/>
                                    <w:left w:val="dashed" w:sz="2" w:space="0" w:color="FFFFFF"/>
                                    <w:bottom w:val="dashed" w:sz="2" w:space="0" w:color="FFFFFF"/>
                                    <w:right w:val="dashed" w:sz="2" w:space="0" w:color="FFFFFF"/>
                                  </w:divBdr>
                                </w:div>
                                <w:div w:id="541090981">
                                  <w:marLeft w:val="0"/>
                                  <w:marRight w:val="0"/>
                                  <w:marTop w:val="0"/>
                                  <w:marBottom w:val="0"/>
                                  <w:divBdr>
                                    <w:top w:val="dashed" w:sz="2" w:space="0" w:color="FFFFFF"/>
                                    <w:left w:val="dashed" w:sz="2" w:space="0" w:color="FFFFFF"/>
                                    <w:bottom w:val="dashed" w:sz="2" w:space="0" w:color="FFFFFF"/>
                                    <w:right w:val="dashed" w:sz="2" w:space="0" w:color="FFFFFF"/>
                                  </w:divBdr>
                                </w:div>
                                <w:div w:id="903486162">
                                  <w:marLeft w:val="0"/>
                                  <w:marRight w:val="0"/>
                                  <w:marTop w:val="0"/>
                                  <w:marBottom w:val="0"/>
                                  <w:divBdr>
                                    <w:top w:val="dashed" w:sz="2" w:space="0" w:color="FFFFFF"/>
                                    <w:left w:val="dashed" w:sz="2" w:space="0" w:color="FFFFFF"/>
                                    <w:bottom w:val="dashed" w:sz="2" w:space="0" w:color="FFFFFF"/>
                                    <w:right w:val="dashed" w:sz="2" w:space="0" w:color="FFFFFF"/>
                                  </w:divBdr>
                                </w:div>
                                <w:div w:id="1736189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35767335">
                              <w:marLeft w:val="345"/>
                              <w:marRight w:val="345"/>
                              <w:marTop w:val="60"/>
                              <w:marBottom w:val="0"/>
                              <w:divBdr>
                                <w:top w:val="single" w:sz="6" w:space="3" w:color="FFA07A"/>
                                <w:left w:val="double" w:sz="2" w:space="8" w:color="FFA07A"/>
                                <w:bottom w:val="inset" w:sz="24" w:space="3" w:color="FFB193"/>
                                <w:right w:val="inset" w:sz="24" w:space="8" w:color="FFB193"/>
                              </w:divBdr>
                              <w:divsChild>
                                <w:div w:id="819006486">
                                  <w:marLeft w:val="0"/>
                                  <w:marRight w:val="0"/>
                                  <w:marTop w:val="0"/>
                                  <w:marBottom w:val="0"/>
                                  <w:divBdr>
                                    <w:top w:val="none" w:sz="0" w:space="0" w:color="auto"/>
                                    <w:left w:val="none" w:sz="0" w:space="0" w:color="auto"/>
                                    <w:bottom w:val="none" w:sz="0" w:space="0" w:color="auto"/>
                                    <w:right w:val="none" w:sz="0" w:space="0" w:color="auto"/>
                                  </w:divBdr>
                                </w:div>
                              </w:divsChild>
                            </w:div>
                            <w:div w:id="1187332483">
                              <w:marLeft w:val="345"/>
                              <w:marRight w:val="345"/>
                              <w:marTop w:val="60"/>
                              <w:marBottom w:val="0"/>
                              <w:divBdr>
                                <w:top w:val="single" w:sz="6" w:space="3" w:color="FFA07A"/>
                                <w:left w:val="double" w:sz="2" w:space="8" w:color="FFA07A"/>
                                <w:bottom w:val="inset" w:sz="24" w:space="3" w:color="FFB193"/>
                                <w:right w:val="inset" w:sz="24" w:space="8" w:color="FFB193"/>
                              </w:divBdr>
                              <w:divsChild>
                                <w:div w:id="2081516507">
                                  <w:marLeft w:val="0"/>
                                  <w:marRight w:val="0"/>
                                  <w:marTop w:val="0"/>
                                  <w:marBottom w:val="0"/>
                                  <w:divBdr>
                                    <w:top w:val="none" w:sz="0" w:space="0" w:color="auto"/>
                                    <w:left w:val="none" w:sz="0" w:space="0" w:color="auto"/>
                                    <w:bottom w:val="none" w:sz="0" w:space="0" w:color="auto"/>
                                    <w:right w:val="none" w:sz="0" w:space="0" w:color="auto"/>
                                  </w:divBdr>
                                </w:div>
                              </w:divsChild>
                            </w:div>
                            <w:div w:id="1234655133">
                              <w:marLeft w:val="0"/>
                              <w:marRight w:val="0"/>
                              <w:marTop w:val="0"/>
                              <w:marBottom w:val="0"/>
                              <w:divBdr>
                                <w:top w:val="dashed" w:sz="2" w:space="0" w:color="FFFFFF"/>
                                <w:left w:val="dashed" w:sz="2" w:space="0" w:color="FFFFFF"/>
                                <w:bottom w:val="dashed" w:sz="2" w:space="0" w:color="FFFFFF"/>
                                <w:right w:val="dashed" w:sz="2" w:space="0" w:color="FFFFFF"/>
                              </w:divBdr>
                            </w:div>
                            <w:div w:id="1398672867">
                              <w:marLeft w:val="0"/>
                              <w:marRight w:val="0"/>
                              <w:marTop w:val="0"/>
                              <w:marBottom w:val="0"/>
                              <w:divBdr>
                                <w:top w:val="none" w:sz="0" w:space="0" w:color="auto"/>
                                <w:left w:val="none" w:sz="0" w:space="0" w:color="auto"/>
                                <w:bottom w:val="none" w:sz="0" w:space="0" w:color="auto"/>
                                <w:right w:val="none" w:sz="0" w:space="0" w:color="auto"/>
                              </w:divBdr>
                            </w:div>
                            <w:div w:id="13210335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97046029">
                          <w:marLeft w:val="0"/>
                          <w:marRight w:val="0"/>
                          <w:marTop w:val="0"/>
                          <w:marBottom w:val="0"/>
                          <w:divBdr>
                            <w:top w:val="dashed" w:sz="2" w:space="0" w:color="FFFFFF"/>
                            <w:left w:val="dashed" w:sz="2" w:space="0" w:color="FFFFFF"/>
                            <w:bottom w:val="dashed" w:sz="2" w:space="0" w:color="FFFFFF"/>
                            <w:right w:val="dashed" w:sz="2" w:space="0" w:color="FFFFFF"/>
                          </w:divBdr>
                        </w:div>
                        <w:div w:id="1932855825">
                          <w:marLeft w:val="0"/>
                          <w:marRight w:val="0"/>
                          <w:marTop w:val="0"/>
                          <w:marBottom w:val="0"/>
                          <w:divBdr>
                            <w:top w:val="dashed" w:sz="2" w:space="0" w:color="FFFFFF"/>
                            <w:left w:val="dashed" w:sz="2" w:space="0" w:color="FFFFFF"/>
                            <w:bottom w:val="dashed" w:sz="2" w:space="0" w:color="FFFFFF"/>
                            <w:right w:val="dashed" w:sz="2" w:space="0" w:color="FFFFFF"/>
                          </w:divBdr>
                          <w:divsChild>
                            <w:div w:id="1464344874">
                              <w:marLeft w:val="0"/>
                              <w:marRight w:val="0"/>
                              <w:marTop w:val="0"/>
                              <w:marBottom w:val="0"/>
                              <w:divBdr>
                                <w:top w:val="dashed" w:sz="2" w:space="0" w:color="FFFFFF"/>
                                <w:left w:val="dashed" w:sz="2" w:space="0" w:color="FFFFFF"/>
                                <w:bottom w:val="dashed" w:sz="2" w:space="0" w:color="FFFFFF"/>
                                <w:right w:val="dashed" w:sz="2" w:space="0" w:color="FFFFFF"/>
                              </w:divBdr>
                            </w:div>
                            <w:div w:id="1731533906">
                              <w:marLeft w:val="0"/>
                              <w:marRight w:val="0"/>
                              <w:marTop w:val="0"/>
                              <w:marBottom w:val="0"/>
                              <w:divBdr>
                                <w:top w:val="dashed" w:sz="2" w:space="0" w:color="FFFFFF"/>
                                <w:left w:val="dashed" w:sz="2" w:space="0" w:color="FFFFFF"/>
                                <w:bottom w:val="dashed" w:sz="2" w:space="0" w:color="FFFFFF"/>
                                <w:right w:val="dashed" w:sz="2" w:space="0" w:color="FFFFFF"/>
                              </w:divBdr>
                            </w:div>
                            <w:div w:id="140394014">
                              <w:marLeft w:val="0"/>
                              <w:marRight w:val="0"/>
                              <w:marTop w:val="0"/>
                              <w:marBottom w:val="0"/>
                              <w:divBdr>
                                <w:top w:val="dashed" w:sz="2" w:space="0" w:color="FFFFFF"/>
                                <w:left w:val="dashed" w:sz="2" w:space="0" w:color="FFFFFF"/>
                                <w:bottom w:val="dashed" w:sz="2" w:space="0" w:color="FFFFFF"/>
                                <w:right w:val="dashed" w:sz="2" w:space="0" w:color="FFFFFF"/>
                              </w:divBdr>
                            </w:div>
                            <w:div w:id="382025962">
                              <w:marLeft w:val="0"/>
                              <w:marRight w:val="0"/>
                              <w:marTop w:val="0"/>
                              <w:marBottom w:val="0"/>
                              <w:divBdr>
                                <w:top w:val="dashed" w:sz="2" w:space="0" w:color="FFFFFF"/>
                                <w:left w:val="dashed" w:sz="2" w:space="0" w:color="FFFFFF"/>
                                <w:bottom w:val="dashed" w:sz="2" w:space="0" w:color="FFFFFF"/>
                                <w:right w:val="dashed" w:sz="2" w:space="0" w:color="FFFFFF"/>
                              </w:divBdr>
                            </w:div>
                            <w:div w:id="1834640183">
                              <w:marLeft w:val="0"/>
                              <w:marRight w:val="0"/>
                              <w:marTop w:val="0"/>
                              <w:marBottom w:val="0"/>
                              <w:divBdr>
                                <w:top w:val="dashed" w:sz="2" w:space="0" w:color="FFFFFF"/>
                                <w:left w:val="dashed" w:sz="2" w:space="0" w:color="FFFFFF"/>
                                <w:bottom w:val="dashed" w:sz="2" w:space="0" w:color="FFFFFF"/>
                                <w:right w:val="dashed" w:sz="2" w:space="0" w:color="FFFFFF"/>
                              </w:divBdr>
                            </w:div>
                            <w:div w:id="1769156608">
                              <w:marLeft w:val="0"/>
                              <w:marRight w:val="0"/>
                              <w:marTop w:val="0"/>
                              <w:marBottom w:val="0"/>
                              <w:divBdr>
                                <w:top w:val="dashed" w:sz="2" w:space="0" w:color="FFFFFF"/>
                                <w:left w:val="dashed" w:sz="2" w:space="0" w:color="FFFFFF"/>
                                <w:bottom w:val="dashed" w:sz="2" w:space="0" w:color="FFFFFF"/>
                                <w:right w:val="dashed" w:sz="2" w:space="0" w:color="FFFFFF"/>
                              </w:divBdr>
                            </w:div>
                            <w:div w:id="19879695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82588200">
                          <w:marLeft w:val="345"/>
                          <w:marRight w:val="345"/>
                          <w:marTop w:val="60"/>
                          <w:marBottom w:val="0"/>
                          <w:divBdr>
                            <w:top w:val="single" w:sz="6" w:space="3" w:color="FFA07A"/>
                            <w:left w:val="double" w:sz="2" w:space="8" w:color="FFA07A"/>
                            <w:bottom w:val="inset" w:sz="24" w:space="3" w:color="FFB193"/>
                            <w:right w:val="inset" w:sz="24" w:space="8" w:color="FFB193"/>
                          </w:divBdr>
                          <w:divsChild>
                            <w:div w:id="876088185">
                              <w:marLeft w:val="0"/>
                              <w:marRight w:val="0"/>
                              <w:marTop w:val="0"/>
                              <w:marBottom w:val="0"/>
                              <w:divBdr>
                                <w:top w:val="none" w:sz="0" w:space="0" w:color="auto"/>
                                <w:left w:val="none" w:sz="0" w:space="0" w:color="auto"/>
                                <w:bottom w:val="none" w:sz="0" w:space="0" w:color="auto"/>
                                <w:right w:val="none" w:sz="0" w:space="0" w:color="auto"/>
                              </w:divBdr>
                            </w:div>
                          </w:divsChild>
                        </w:div>
                        <w:div w:id="1555921158">
                          <w:marLeft w:val="0"/>
                          <w:marRight w:val="0"/>
                          <w:marTop w:val="0"/>
                          <w:marBottom w:val="0"/>
                          <w:divBdr>
                            <w:top w:val="dashed" w:sz="2" w:space="0" w:color="FFFFFF"/>
                            <w:left w:val="dashed" w:sz="2" w:space="0" w:color="FFFFFF"/>
                            <w:bottom w:val="dashed" w:sz="2" w:space="0" w:color="FFFFFF"/>
                            <w:right w:val="dashed" w:sz="2" w:space="0" w:color="FFFFFF"/>
                          </w:divBdr>
                        </w:div>
                        <w:div w:id="2062243988">
                          <w:marLeft w:val="0"/>
                          <w:marRight w:val="0"/>
                          <w:marTop w:val="0"/>
                          <w:marBottom w:val="0"/>
                          <w:divBdr>
                            <w:top w:val="dashed" w:sz="2" w:space="0" w:color="FFFFFF"/>
                            <w:left w:val="dashed" w:sz="2" w:space="0" w:color="FFFFFF"/>
                            <w:bottom w:val="dashed" w:sz="2" w:space="0" w:color="FFFFFF"/>
                            <w:right w:val="dashed" w:sz="2" w:space="0" w:color="FFFFFF"/>
                          </w:divBdr>
                          <w:divsChild>
                            <w:div w:id="268437458">
                              <w:marLeft w:val="0"/>
                              <w:marRight w:val="0"/>
                              <w:marTop w:val="0"/>
                              <w:marBottom w:val="0"/>
                              <w:divBdr>
                                <w:top w:val="dashed" w:sz="2" w:space="0" w:color="FFFFFF"/>
                                <w:left w:val="dashed" w:sz="2" w:space="0" w:color="FFFFFF"/>
                                <w:bottom w:val="dashed" w:sz="2" w:space="0" w:color="FFFFFF"/>
                                <w:right w:val="dashed" w:sz="2" w:space="0" w:color="FFFFFF"/>
                              </w:divBdr>
                            </w:div>
                            <w:div w:id="462499725">
                              <w:marLeft w:val="0"/>
                              <w:marRight w:val="0"/>
                              <w:marTop w:val="0"/>
                              <w:marBottom w:val="0"/>
                              <w:divBdr>
                                <w:top w:val="dashed" w:sz="2" w:space="0" w:color="FFFFFF"/>
                                <w:left w:val="dashed" w:sz="2" w:space="0" w:color="FFFFFF"/>
                                <w:bottom w:val="dashed" w:sz="2" w:space="0" w:color="FFFFFF"/>
                                <w:right w:val="dashed" w:sz="2" w:space="0" w:color="FFFFFF"/>
                              </w:divBdr>
                            </w:div>
                            <w:div w:id="1141768315">
                              <w:marLeft w:val="0"/>
                              <w:marRight w:val="0"/>
                              <w:marTop w:val="0"/>
                              <w:marBottom w:val="0"/>
                              <w:divBdr>
                                <w:top w:val="dashed" w:sz="2" w:space="0" w:color="FFFFFF"/>
                                <w:left w:val="dashed" w:sz="2" w:space="0" w:color="FFFFFF"/>
                                <w:bottom w:val="dashed" w:sz="2" w:space="0" w:color="FFFFFF"/>
                                <w:right w:val="dashed" w:sz="2" w:space="0" w:color="FFFFFF"/>
                              </w:divBdr>
                            </w:div>
                            <w:div w:id="1957592743">
                              <w:marLeft w:val="0"/>
                              <w:marRight w:val="0"/>
                              <w:marTop w:val="0"/>
                              <w:marBottom w:val="0"/>
                              <w:divBdr>
                                <w:top w:val="dashed" w:sz="2" w:space="0" w:color="FFFFFF"/>
                                <w:left w:val="dashed" w:sz="2" w:space="0" w:color="FFFFFF"/>
                                <w:bottom w:val="dashed" w:sz="2" w:space="0" w:color="FFFFFF"/>
                                <w:right w:val="dashed" w:sz="2" w:space="0" w:color="FFFFFF"/>
                              </w:divBdr>
                            </w:div>
                            <w:div w:id="1968779047">
                              <w:marLeft w:val="0"/>
                              <w:marRight w:val="0"/>
                              <w:marTop w:val="0"/>
                              <w:marBottom w:val="0"/>
                              <w:divBdr>
                                <w:top w:val="dashed" w:sz="2" w:space="0" w:color="FFFFFF"/>
                                <w:left w:val="dashed" w:sz="2" w:space="0" w:color="FFFFFF"/>
                                <w:bottom w:val="dashed" w:sz="2" w:space="0" w:color="FFFFFF"/>
                                <w:right w:val="dashed" w:sz="2" w:space="0" w:color="FFFFFF"/>
                              </w:divBdr>
                            </w:div>
                            <w:div w:id="27999966">
                              <w:marLeft w:val="0"/>
                              <w:marRight w:val="0"/>
                              <w:marTop w:val="0"/>
                              <w:marBottom w:val="0"/>
                              <w:divBdr>
                                <w:top w:val="dashed" w:sz="2" w:space="0" w:color="FFFFFF"/>
                                <w:left w:val="dashed" w:sz="2" w:space="0" w:color="FFFFFF"/>
                                <w:bottom w:val="dashed" w:sz="2" w:space="0" w:color="FFFFFF"/>
                                <w:right w:val="dashed" w:sz="2" w:space="0" w:color="FFFFFF"/>
                              </w:divBdr>
                            </w:div>
                            <w:div w:id="14851226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01752273">
                          <w:marLeft w:val="0"/>
                          <w:marRight w:val="0"/>
                          <w:marTop w:val="0"/>
                          <w:marBottom w:val="0"/>
                          <w:divBdr>
                            <w:top w:val="dashed" w:sz="2" w:space="0" w:color="FFFFFF"/>
                            <w:left w:val="dashed" w:sz="2" w:space="0" w:color="FFFFFF"/>
                            <w:bottom w:val="dashed" w:sz="2" w:space="0" w:color="FFFFFF"/>
                            <w:right w:val="dashed" w:sz="2" w:space="0" w:color="FFFFFF"/>
                          </w:divBdr>
                        </w:div>
                        <w:div w:id="462625432">
                          <w:marLeft w:val="0"/>
                          <w:marRight w:val="0"/>
                          <w:marTop w:val="0"/>
                          <w:marBottom w:val="0"/>
                          <w:divBdr>
                            <w:top w:val="dashed" w:sz="2" w:space="0" w:color="FFFFFF"/>
                            <w:left w:val="dashed" w:sz="2" w:space="0" w:color="FFFFFF"/>
                            <w:bottom w:val="dashed" w:sz="2" w:space="0" w:color="FFFFFF"/>
                            <w:right w:val="dashed" w:sz="2" w:space="0" w:color="FFFFFF"/>
                          </w:divBdr>
                          <w:divsChild>
                            <w:div w:id="1890458534">
                              <w:marLeft w:val="0"/>
                              <w:marRight w:val="0"/>
                              <w:marTop w:val="0"/>
                              <w:marBottom w:val="0"/>
                              <w:divBdr>
                                <w:top w:val="dashed" w:sz="2" w:space="0" w:color="FFFFFF"/>
                                <w:left w:val="dashed" w:sz="2" w:space="0" w:color="FFFFFF"/>
                                <w:bottom w:val="dashed" w:sz="2" w:space="0" w:color="FFFFFF"/>
                                <w:right w:val="dashed" w:sz="2" w:space="0" w:color="FFFFFF"/>
                              </w:divBdr>
                            </w:div>
                            <w:div w:id="1035541396">
                              <w:marLeft w:val="0"/>
                              <w:marRight w:val="0"/>
                              <w:marTop w:val="0"/>
                              <w:marBottom w:val="0"/>
                              <w:divBdr>
                                <w:top w:val="dashed" w:sz="2" w:space="0" w:color="FFFFFF"/>
                                <w:left w:val="dashed" w:sz="2" w:space="0" w:color="FFFFFF"/>
                                <w:bottom w:val="dashed" w:sz="2" w:space="0" w:color="FFFFFF"/>
                                <w:right w:val="dashed" w:sz="2" w:space="0" w:color="FFFFFF"/>
                              </w:divBdr>
                            </w:div>
                            <w:div w:id="153492065">
                              <w:marLeft w:val="0"/>
                              <w:marRight w:val="0"/>
                              <w:marTop w:val="0"/>
                              <w:marBottom w:val="0"/>
                              <w:divBdr>
                                <w:top w:val="dashed" w:sz="2" w:space="0" w:color="FFFFFF"/>
                                <w:left w:val="dashed" w:sz="2" w:space="0" w:color="FFFFFF"/>
                                <w:bottom w:val="dashed" w:sz="2" w:space="0" w:color="FFFFFF"/>
                                <w:right w:val="dashed" w:sz="2" w:space="0" w:color="FFFFFF"/>
                              </w:divBdr>
                            </w:div>
                            <w:div w:id="111284892">
                              <w:marLeft w:val="0"/>
                              <w:marRight w:val="0"/>
                              <w:marTop w:val="0"/>
                              <w:marBottom w:val="0"/>
                              <w:divBdr>
                                <w:top w:val="dashed" w:sz="2" w:space="0" w:color="FFFFFF"/>
                                <w:left w:val="dashed" w:sz="2" w:space="0" w:color="FFFFFF"/>
                                <w:bottom w:val="dashed" w:sz="2" w:space="0" w:color="FFFFFF"/>
                                <w:right w:val="dashed" w:sz="2" w:space="0" w:color="FFFFFF"/>
                              </w:divBdr>
                            </w:div>
                            <w:div w:id="1780296181">
                              <w:marLeft w:val="0"/>
                              <w:marRight w:val="0"/>
                              <w:marTop w:val="0"/>
                              <w:marBottom w:val="0"/>
                              <w:divBdr>
                                <w:top w:val="dashed" w:sz="2" w:space="0" w:color="FFFFFF"/>
                                <w:left w:val="dashed" w:sz="2" w:space="0" w:color="FFFFFF"/>
                                <w:bottom w:val="dashed" w:sz="2" w:space="0" w:color="FFFFFF"/>
                                <w:right w:val="dashed" w:sz="2" w:space="0" w:color="FFFFFF"/>
                              </w:divBdr>
                            </w:div>
                            <w:div w:id="499929396">
                              <w:marLeft w:val="0"/>
                              <w:marRight w:val="0"/>
                              <w:marTop w:val="0"/>
                              <w:marBottom w:val="0"/>
                              <w:divBdr>
                                <w:top w:val="dashed" w:sz="2" w:space="0" w:color="FFFFFF"/>
                                <w:left w:val="dashed" w:sz="2" w:space="0" w:color="FFFFFF"/>
                                <w:bottom w:val="dashed" w:sz="2" w:space="0" w:color="FFFFFF"/>
                                <w:right w:val="dashed" w:sz="2" w:space="0" w:color="FFFFFF"/>
                              </w:divBdr>
                            </w:div>
                            <w:div w:id="1508521260">
                              <w:marLeft w:val="0"/>
                              <w:marRight w:val="0"/>
                              <w:marTop w:val="0"/>
                              <w:marBottom w:val="0"/>
                              <w:divBdr>
                                <w:top w:val="dashed" w:sz="2" w:space="0" w:color="FFFFFF"/>
                                <w:left w:val="dashed" w:sz="2" w:space="0" w:color="FFFFFF"/>
                                <w:bottom w:val="dashed" w:sz="2" w:space="0" w:color="FFFFFF"/>
                                <w:right w:val="dashed" w:sz="2" w:space="0" w:color="FFFFFF"/>
                              </w:divBdr>
                            </w:div>
                            <w:div w:id="1699969880">
                              <w:marLeft w:val="0"/>
                              <w:marRight w:val="0"/>
                              <w:marTop w:val="0"/>
                              <w:marBottom w:val="0"/>
                              <w:divBdr>
                                <w:top w:val="dashed" w:sz="2" w:space="0" w:color="FFFFFF"/>
                                <w:left w:val="dashed" w:sz="2" w:space="0" w:color="FFFFFF"/>
                                <w:bottom w:val="dashed" w:sz="2" w:space="0" w:color="FFFFFF"/>
                                <w:right w:val="dashed" w:sz="2" w:space="0" w:color="FFFFFF"/>
                              </w:divBdr>
                            </w:div>
                            <w:div w:id="4598078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818352714">
                      <w:marLeft w:val="0"/>
                      <w:marRight w:val="0"/>
                      <w:marTop w:val="0"/>
                      <w:marBottom w:val="0"/>
                      <w:divBdr>
                        <w:top w:val="dashed" w:sz="2" w:space="0" w:color="FFFFFF"/>
                        <w:left w:val="dashed" w:sz="2" w:space="0" w:color="FFFFFF"/>
                        <w:bottom w:val="dashed" w:sz="2" w:space="0" w:color="FFFFFF"/>
                        <w:right w:val="dashed" w:sz="2" w:space="0" w:color="FFFFFF"/>
                      </w:divBdr>
                    </w:div>
                    <w:div w:id="792097025">
                      <w:marLeft w:val="0"/>
                      <w:marRight w:val="0"/>
                      <w:marTop w:val="0"/>
                      <w:marBottom w:val="0"/>
                      <w:divBdr>
                        <w:top w:val="dashed" w:sz="2" w:space="0" w:color="FFFFFF"/>
                        <w:left w:val="dashed" w:sz="2" w:space="0" w:color="FFFFFF"/>
                        <w:bottom w:val="dashed" w:sz="2" w:space="0" w:color="FFFFFF"/>
                        <w:right w:val="dashed" w:sz="2" w:space="0" w:color="FFFFFF"/>
                      </w:divBdr>
                      <w:divsChild>
                        <w:div w:id="652373470">
                          <w:marLeft w:val="0"/>
                          <w:marRight w:val="0"/>
                          <w:marTop w:val="0"/>
                          <w:marBottom w:val="0"/>
                          <w:divBdr>
                            <w:top w:val="dashed" w:sz="2" w:space="0" w:color="FFFFFF"/>
                            <w:left w:val="dashed" w:sz="2" w:space="0" w:color="FFFFFF"/>
                            <w:bottom w:val="dashed" w:sz="2" w:space="0" w:color="FFFFFF"/>
                            <w:right w:val="dashed" w:sz="2" w:space="0" w:color="FFFFFF"/>
                          </w:divBdr>
                        </w:div>
                        <w:div w:id="865211027">
                          <w:marLeft w:val="0"/>
                          <w:marRight w:val="0"/>
                          <w:marTop w:val="0"/>
                          <w:marBottom w:val="0"/>
                          <w:divBdr>
                            <w:top w:val="dashed" w:sz="2" w:space="0" w:color="FFFFFF"/>
                            <w:left w:val="dashed" w:sz="2" w:space="0" w:color="FFFFFF"/>
                            <w:bottom w:val="dashed" w:sz="2" w:space="0" w:color="FFFFFF"/>
                            <w:right w:val="dashed" w:sz="2" w:space="0" w:color="FFFFFF"/>
                          </w:divBdr>
                          <w:divsChild>
                            <w:div w:id="2031223085">
                              <w:marLeft w:val="0"/>
                              <w:marRight w:val="0"/>
                              <w:marTop w:val="0"/>
                              <w:marBottom w:val="0"/>
                              <w:divBdr>
                                <w:top w:val="dashed" w:sz="2" w:space="0" w:color="FFFFFF"/>
                                <w:left w:val="dashed" w:sz="2" w:space="0" w:color="FFFFFF"/>
                                <w:bottom w:val="dashed" w:sz="2" w:space="0" w:color="FFFFFF"/>
                                <w:right w:val="dashed" w:sz="2" w:space="0" w:color="FFFFFF"/>
                              </w:divBdr>
                            </w:div>
                            <w:div w:id="480079795">
                              <w:marLeft w:val="0"/>
                              <w:marRight w:val="0"/>
                              <w:marTop w:val="0"/>
                              <w:marBottom w:val="0"/>
                              <w:divBdr>
                                <w:top w:val="dashed" w:sz="2" w:space="0" w:color="FFFFFF"/>
                                <w:left w:val="dashed" w:sz="2" w:space="0" w:color="FFFFFF"/>
                                <w:bottom w:val="dashed" w:sz="2" w:space="0" w:color="FFFFFF"/>
                                <w:right w:val="dashed" w:sz="2" w:space="0" w:color="FFFFFF"/>
                              </w:divBdr>
                            </w:div>
                            <w:div w:id="10246703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04276922">
                          <w:marLeft w:val="345"/>
                          <w:marRight w:val="345"/>
                          <w:marTop w:val="60"/>
                          <w:marBottom w:val="0"/>
                          <w:divBdr>
                            <w:top w:val="single" w:sz="6" w:space="3" w:color="FFA07A"/>
                            <w:left w:val="double" w:sz="2" w:space="8" w:color="FFA07A"/>
                            <w:bottom w:val="inset" w:sz="24" w:space="3" w:color="FFB193"/>
                            <w:right w:val="inset" w:sz="24" w:space="8" w:color="FFB193"/>
                          </w:divBdr>
                          <w:divsChild>
                            <w:div w:id="502934255">
                              <w:marLeft w:val="0"/>
                              <w:marRight w:val="0"/>
                              <w:marTop w:val="0"/>
                              <w:marBottom w:val="0"/>
                              <w:divBdr>
                                <w:top w:val="none" w:sz="0" w:space="0" w:color="auto"/>
                                <w:left w:val="none" w:sz="0" w:space="0" w:color="auto"/>
                                <w:bottom w:val="none" w:sz="0" w:space="0" w:color="auto"/>
                                <w:right w:val="none" w:sz="0" w:space="0" w:color="auto"/>
                              </w:divBdr>
                            </w:div>
                          </w:divsChild>
                        </w:div>
                        <w:div w:id="1538271187">
                          <w:marLeft w:val="0"/>
                          <w:marRight w:val="0"/>
                          <w:marTop w:val="0"/>
                          <w:marBottom w:val="0"/>
                          <w:divBdr>
                            <w:top w:val="dashed" w:sz="2" w:space="0" w:color="FFFFFF"/>
                            <w:left w:val="dashed" w:sz="2" w:space="0" w:color="FFFFFF"/>
                            <w:bottom w:val="dashed" w:sz="2" w:space="0" w:color="FFFFFF"/>
                            <w:right w:val="dashed" w:sz="2" w:space="0" w:color="FFFFFF"/>
                          </w:divBdr>
                        </w:div>
                        <w:div w:id="391850921">
                          <w:marLeft w:val="0"/>
                          <w:marRight w:val="0"/>
                          <w:marTop w:val="0"/>
                          <w:marBottom w:val="0"/>
                          <w:divBdr>
                            <w:top w:val="dashed" w:sz="2" w:space="0" w:color="FFFFFF"/>
                            <w:left w:val="dashed" w:sz="2" w:space="0" w:color="FFFFFF"/>
                            <w:bottom w:val="dashed" w:sz="2" w:space="0" w:color="FFFFFF"/>
                            <w:right w:val="dashed" w:sz="2" w:space="0" w:color="FFFFFF"/>
                          </w:divBdr>
                          <w:divsChild>
                            <w:div w:id="16305466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49257790">
                          <w:marLeft w:val="0"/>
                          <w:marRight w:val="0"/>
                          <w:marTop w:val="0"/>
                          <w:marBottom w:val="0"/>
                          <w:divBdr>
                            <w:top w:val="dashed" w:sz="2" w:space="0" w:color="FFFFFF"/>
                            <w:left w:val="dashed" w:sz="2" w:space="0" w:color="FFFFFF"/>
                            <w:bottom w:val="dashed" w:sz="2" w:space="0" w:color="FFFFFF"/>
                            <w:right w:val="dashed" w:sz="2" w:space="0" w:color="FFFFFF"/>
                          </w:divBdr>
                        </w:div>
                        <w:div w:id="1073964017">
                          <w:marLeft w:val="0"/>
                          <w:marRight w:val="0"/>
                          <w:marTop w:val="0"/>
                          <w:marBottom w:val="0"/>
                          <w:divBdr>
                            <w:top w:val="dashed" w:sz="2" w:space="0" w:color="FFFFFF"/>
                            <w:left w:val="dashed" w:sz="2" w:space="0" w:color="FFFFFF"/>
                            <w:bottom w:val="dashed" w:sz="2" w:space="0" w:color="FFFFFF"/>
                            <w:right w:val="dashed" w:sz="2" w:space="0" w:color="FFFFFF"/>
                          </w:divBdr>
                          <w:divsChild>
                            <w:div w:id="576594314">
                              <w:marLeft w:val="0"/>
                              <w:marRight w:val="0"/>
                              <w:marTop w:val="0"/>
                              <w:marBottom w:val="0"/>
                              <w:divBdr>
                                <w:top w:val="dashed" w:sz="2" w:space="0" w:color="FFFFFF"/>
                                <w:left w:val="dashed" w:sz="2" w:space="0" w:color="FFFFFF"/>
                                <w:bottom w:val="dashed" w:sz="2" w:space="0" w:color="FFFFFF"/>
                                <w:right w:val="dashed" w:sz="2" w:space="0" w:color="FFFFFF"/>
                              </w:divBdr>
                            </w:div>
                            <w:div w:id="10245515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88080957">
                          <w:marLeft w:val="345"/>
                          <w:marRight w:val="345"/>
                          <w:marTop w:val="60"/>
                          <w:marBottom w:val="0"/>
                          <w:divBdr>
                            <w:top w:val="single" w:sz="6" w:space="3" w:color="FFA07A"/>
                            <w:left w:val="double" w:sz="2" w:space="8" w:color="FFA07A"/>
                            <w:bottom w:val="inset" w:sz="24" w:space="3" w:color="FFB193"/>
                            <w:right w:val="inset" w:sz="24" w:space="8" w:color="FFB193"/>
                          </w:divBdr>
                          <w:divsChild>
                            <w:div w:id="1246762784">
                              <w:marLeft w:val="0"/>
                              <w:marRight w:val="0"/>
                              <w:marTop w:val="0"/>
                              <w:marBottom w:val="0"/>
                              <w:divBdr>
                                <w:top w:val="none" w:sz="0" w:space="0" w:color="auto"/>
                                <w:left w:val="none" w:sz="0" w:space="0" w:color="auto"/>
                                <w:bottom w:val="none" w:sz="0" w:space="0" w:color="auto"/>
                                <w:right w:val="none" w:sz="0" w:space="0" w:color="auto"/>
                              </w:divBdr>
                            </w:div>
                          </w:divsChild>
                        </w:div>
                        <w:div w:id="621618597">
                          <w:marLeft w:val="0"/>
                          <w:marRight w:val="0"/>
                          <w:marTop w:val="0"/>
                          <w:marBottom w:val="0"/>
                          <w:divBdr>
                            <w:top w:val="dashed" w:sz="2" w:space="0" w:color="FFFFFF"/>
                            <w:left w:val="dashed" w:sz="2" w:space="0" w:color="FFFFFF"/>
                            <w:bottom w:val="dashed" w:sz="2" w:space="0" w:color="FFFFFF"/>
                            <w:right w:val="dashed" w:sz="2" w:space="0" w:color="FFFFFF"/>
                          </w:divBdr>
                        </w:div>
                        <w:div w:id="1805082455">
                          <w:marLeft w:val="0"/>
                          <w:marRight w:val="0"/>
                          <w:marTop w:val="0"/>
                          <w:marBottom w:val="0"/>
                          <w:divBdr>
                            <w:top w:val="dashed" w:sz="2" w:space="0" w:color="FFFFFF"/>
                            <w:left w:val="dashed" w:sz="2" w:space="0" w:color="FFFFFF"/>
                            <w:bottom w:val="dashed" w:sz="2" w:space="0" w:color="FFFFFF"/>
                            <w:right w:val="dashed" w:sz="2" w:space="0" w:color="FFFFFF"/>
                          </w:divBdr>
                          <w:divsChild>
                            <w:div w:id="9514781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63435393">
                          <w:marLeft w:val="0"/>
                          <w:marRight w:val="0"/>
                          <w:marTop w:val="0"/>
                          <w:marBottom w:val="0"/>
                          <w:divBdr>
                            <w:top w:val="dashed" w:sz="2" w:space="0" w:color="FFFFFF"/>
                            <w:left w:val="dashed" w:sz="2" w:space="0" w:color="FFFFFF"/>
                            <w:bottom w:val="dashed" w:sz="2" w:space="0" w:color="FFFFFF"/>
                            <w:right w:val="dashed" w:sz="2" w:space="0" w:color="FFFFFF"/>
                          </w:divBdr>
                        </w:div>
                        <w:div w:id="943151411">
                          <w:marLeft w:val="0"/>
                          <w:marRight w:val="0"/>
                          <w:marTop w:val="0"/>
                          <w:marBottom w:val="0"/>
                          <w:divBdr>
                            <w:top w:val="dashed" w:sz="2" w:space="0" w:color="FFFFFF"/>
                            <w:left w:val="dashed" w:sz="2" w:space="0" w:color="FFFFFF"/>
                            <w:bottom w:val="dashed" w:sz="2" w:space="0" w:color="FFFFFF"/>
                            <w:right w:val="dashed" w:sz="2" w:space="0" w:color="FFFFFF"/>
                          </w:divBdr>
                          <w:divsChild>
                            <w:div w:id="141173196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365134031">
                      <w:marLeft w:val="0"/>
                      <w:marRight w:val="0"/>
                      <w:marTop w:val="0"/>
                      <w:marBottom w:val="0"/>
                      <w:divBdr>
                        <w:top w:val="dashed" w:sz="2" w:space="0" w:color="FFFFFF"/>
                        <w:left w:val="dashed" w:sz="2" w:space="0" w:color="FFFFFF"/>
                        <w:bottom w:val="dashed" w:sz="2" w:space="0" w:color="FFFFFF"/>
                        <w:right w:val="dashed" w:sz="2" w:space="0" w:color="FFFFFF"/>
                      </w:divBdr>
                    </w:div>
                    <w:div w:id="1075476374">
                      <w:marLeft w:val="0"/>
                      <w:marRight w:val="0"/>
                      <w:marTop w:val="0"/>
                      <w:marBottom w:val="0"/>
                      <w:divBdr>
                        <w:top w:val="dashed" w:sz="2" w:space="0" w:color="FFFFFF"/>
                        <w:left w:val="dashed" w:sz="2" w:space="0" w:color="FFFFFF"/>
                        <w:bottom w:val="dashed" w:sz="2" w:space="0" w:color="FFFFFF"/>
                        <w:right w:val="dashed" w:sz="2" w:space="0" w:color="FFFFFF"/>
                      </w:divBdr>
                      <w:divsChild>
                        <w:div w:id="2026636616">
                          <w:marLeft w:val="0"/>
                          <w:marRight w:val="0"/>
                          <w:marTop w:val="0"/>
                          <w:marBottom w:val="0"/>
                          <w:divBdr>
                            <w:top w:val="dashed" w:sz="2" w:space="0" w:color="FFFFFF"/>
                            <w:left w:val="dashed" w:sz="2" w:space="0" w:color="FFFFFF"/>
                            <w:bottom w:val="dashed" w:sz="2" w:space="0" w:color="FFFFFF"/>
                            <w:right w:val="dashed" w:sz="2" w:space="0" w:color="FFFFFF"/>
                          </w:divBdr>
                        </w:div>
                        <w:div w:id="797987660">
                          <w:marLeft w:val="0"/>
                          <w:marRight w:val="0"/>
                          <w:marTop w:val="0"/>
                          <w:marBottom w:val="0"/>
                          <w:divBdr>
                            <w:top w:val="dashed" w:sz="2" w:space="0" w:color="FFFFFF"/>
                            <w:left w:val="dashed" w:sz="2" w:space="0" w:color="FFFFFF"/>
                            <w:bottom w:val="dashed" w:sz="2" w:space="0" w:color="FFFFFF"/>
                            <w:right w:val="dashed" w:sz="2" w:space="0" w:color="FFFFFF"/>
                          </w:divBdr>
                          <w:divsChild>
                            <w:div w:id="756023957">
                              <w:marLeft w:val="0"/>
                              <w:marRight w:val="0"/>
                              <w:marTop w:val="0"/>
                              <w:marBottom w:val="0"/>
                              <w:divBdr>
                                <w:top w:val="none" w:sz="0" w:space="0" w:color="auto"/>
                                <w:left w:val="none" w:sz="0" w:space="0" w:color="auto"/>
                                <w:bottom w:val="none" w:sz="0" w:space="0" w:color="auto"/>
                                <w:right w:val="none" w:sz="0" w:space="0" w:color="auto"/>
                              </w:divBdr>
                            </w:div>
                            <w:div w:id="102655554">
                              <w:marLeft w:val="0"/>
                              <w:marRight w:val="0"/>
                              <w:marTop w:val="0"/>
                              <w:marBottom w:val="0"/>
                              <w:divBdr>
                                <w:top w:val="dashed" w:sz="2" w:space="0" w:color="FFFFFF"/>
                                <w:left w:val="dashed" w:sz="2" w:space="0" w:color="FFFFFF"/>
                                <w:bottom w:val="dashed" w:sz="2" w:space="0" w:color="FFFFFF"/>
                                <w:right w:val="dashed" w:sz="2" w:space="0" w:color="FFFFFF"/>
                              </w:divBdr>
                            </w:div>
                            <w:div w:id="400829945">
                              <w:marLeft w:val="0"/>
                              <w:marRight w:val="0"/>
                              <w:marTop w:val="0"/>
                              <w:marBottom w:val="0"/>
                              <w:divBdr>
                                <w:top w:val="dashed" w:sz="2" w:space="0" w:color="FFFFFF"/>
                                <w:left w:val="dashed" w:sz="2" w:space="0" w:color="FFFFFF"/>
                                <w:bottom w:val="dashed" w:sz="2" w:space="0" w:color="FFFFFF"/>
                                <w:right w:val="dashed" w:sz="2" w:space="0" w:color="FFFFFF"/>
                              </w:divBdr>
                            </w:div>
                            <w:div w:id="1938563977">
                              <w:marLeft w:val="0"/>
                              <w:marRight w:val="0"/>
                              <w:marTop w:val="0"/>
                              <w:marBottom w:val="0"/>
                              <w:divBdr>
                                <w:top w:val="dashed" w:sz="2" w:space="0" w:color="FFFFFF"/>
                                <w:left w:val="dashed" w:sz="2" w:space="0" w:color="FFFFFF"/>
                                <w:bottom w:val="dashed" w:sz="2" w:space="0" w:color="FFFFFF"/>
                                <w:right w:val="dashed" w:sz="2" w:space="0" w:color="FFFFFF"/>
                              </w:divBdr>
                              <w:divsChild>
                                <w:div w:id="857357222">
                                  <w:marLeft w:val="0"/>
                                  <w:marRight w:val="0"/>
                                  <w:marTop w:val="0"/>
                                  <w:marBottom w:val="0"/>
                                  <w:divBdr>
                                    <w:top w:val="dashed" w:sz="2" w:space="0" w:color="FFFFFF"/>
                                    <w:left w:val="dashed" w:sz="2" w:space="0" w:color="FFFFFF"/>
                                    <w:bottom w:val="dashed" w:sz="2" w:space="0" w:color="FFFFFF"/>
                                    <w:right w:val="dashed" w:sz="2" w:space="0" w:color="FFFFFF"/>
                                  </w:divBdr>
                                </w:div>
                                <w:div w:id="2058816980">
                                  <w:marLeft w:val="0"/>
                                  <w:marRight w:val="0"/>
                                  <w:marTop w:val="0"/>
                                  <w:marBottom w:val="0"/>
                                  <w:divBdr>
                                    <w:top w:val="dashed" w:sz="2" w:space="0" w:color="FFFFFF"/>
                                    <w:left w:val="dashed" w:sz="2" w:space="0" w:color="FFFFFF"/>
                                    <w:bottom w:val="dashed" w:sz="2" w:space="0" w:color="FFFFFF"/>
                                    <w:right w:val="dashed" w:sz="2" w:space="0" w:color="FFFFFF"/>
                                  </w:divBdr>
                                </w:div>
                                <w:div w:id="205992051">
                                  <w:marLeft w:val="0"/>
                                  <w:marRight w:val="0"/>
                                  <w:marTop w:val="0"/>
                                  <w:marBottom w:val="0"/>
                                  <w:divBdr>
                                    <w:top w:val="dashed" w:sz="2" w:space="0" w:color="FFFFFF"/>
                                    <w:left w:val="dashed" w:sz="2" w:space="0" w:color="FFFFFF"/>
                                    <w:bottom w:val="dashed" w:sz="2" w:space="0" w:color="FFFFFF"/>
                                    <w:right w:val="dashed" w:sz="2" w:space="0" w:color="FFFFFF"/>
                                  </w:divBdr>
                                </w:div>
                                <w:div w:id="12200942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32897826">
                              <w:marLeft w:val="0"/>
                              <w:marRight w:val="0"/>
                              <w:marTop w:val="0"/>
                              <w:marBottom w:val="0"/>
                              <w:divBdr>
                                <w:top w:val="dashed" w:sz="2" w:space="0" w:color="FFFFFF"/>
                                <w:left w:val="dashed" w:sz="2" w:space="0" w:color="FFFFFF"/>
                                <w:bottom w:val="dashed" w:sz="2" w:space="0" w:color="FFFFFF"/>
                                <w:right w:val="dashed" w:sz="2" w:space="0" w:color="FFFFFF"/>
                              </w:divBdr>
                            </w:div>
                            <w:div w:id="1095514181">
                              <w:marLeft w:val="0"/>
                              <w:marRight w:val="0"/>
                              <w:marTop w:val="0"/>
                              <w:marBottom w:val="0"/>
                              <w:divBdr>
                                <w:top w:val="dashed" w:sz="2" w:space="0" w:color="FFFFFF"/>
                                <w:left w:val="dashed" w:sz="2" w:space="0" w:color="FFFFFF"/>
                                <w:bottom w:val="dashed" w:sz="2" w:space="0" w:color="FFFFFF"/>
                                <w:right w:val="dashed" w:sz="2" w:space="0" w:color="FFFFFF"/>
                              </w:divBdr>
                              <w:divsChild>
                                <w:div w:id="945963577">
                                  <w:marLeft w:val="0"/>
                                  <w:marRight w:val="0"/>
                                  <w:marTop w:val="0"/>
                                  <w:marBottom w:val="0"/>
                                  <w:divBdr>
                                    <w:top w:val="dashed" w:sz="2" w:space="0" w:color="FFFFFF"/>
                                    <w:left w:val="dashed" w:sz="2" w:space="0" w:color="FFFFFF"/>
                                    <w:bottom w:val="dashed" w:sz="2" w:space="0" w:color="FFFFFF"/>
                                    <w:right w:val="dashed" w:sz="2" w:space="0" w:color="FFFFFF"/>
                                  </w:divBdr>
                                </w:div>
                                <w:div w:id="579411493">
                                  <w:marLeft w:val="0"/>
                                  <w:marRight w:val="0"/>
                                  <w:marTop w:val="0"/>
                                  <w:marBottom w:val="0"/>
                                  <w:divBdr>
                                    <w:top w:val="dashed" w:sz="2" w:space="0" w:color="FFFFFF"/>
                                    <w:left w:val="dashed" w:sz="2" w:space="0" w:color="FFFFFF"/>
                                    <w:bottom w:val="dashed" w:sz="2" w:space="0" w:color="FFFFFF"/>
                                    <w:right w:val="dashed" w:sz="2" w:space="0" w:color="FFFFFF"/>
                                  </w:divBdr>
                                </w:div>
                                <w:div w:id="165100119">
                                  <w:marLeft w:val="0"/>
                                  <w:marRight w:val="0"/>
                                  <w:marTop w:val="0"/>
                                  <w:marBottom w:val="0"/>
                                  <w:divBdr>
                                    <w:top w:val="dashed" w:sz="2" w:space="0" w:color="FFFFFF"/>
                                    <w:left w:val="dashed" w:sz="2" w:space="0" w:color="FFFFFF"/>
                                    <w:bottom w:val="dashed" w:sz="2" w:space="0" w:color="FFFFFF"/>
                                    <w:right w:val="dashed" w:sz="2" w:space="0" w:color="FFFFFF"/>
                                  </w:divBdr>
                                </w:div>
                                <w:div w:id="77263293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74497708">
                              <w:marLeft w:val="0"/>
                              <w:marRight w:val="0"/>
                              <w:marTop w:val="0"/>
                              <w:marBottom w:val="0"/>
                              <w:divBdr>
                                <w:top w:val="dashed" w:sz="2" w:space="0" w:color="FFFFFF"/>
                                <w:left w:val="dashed" w:sz="2" w:space="0" w:color="FFFFFF"/>
                                <w:bottom w:val="dashed" w:sz="2" w:space="0" w:color="FFFFFF"/>
                                <w:right w:val="dashed" w:sz="2" w:space="0" w:color="FFFFFF"/>
                              </w:divBdr>
                            </w:div>
                            <w:div w:id="620527129">
                              <w:marLeft w:val="0"/>
                              <w:marRight w:val="0"/>
                              <w:marTop w:val="0"/>
                              <w:marBottom w:val="0"/>
                              <w:divBdr>
                                <w:top w:val="dashed" w:sz="2" w:space="0" w:color="FFFFFF"/>
                                <w:left w:val="dashed" w:sz="2" w:space="0" w:color="FFFFFF"/>
                                <w:bottom w:val="dashed" w:sz="2" w:space="0" w:color="FFFFFF"/>
                                <w:right w:val="dashed" w:sz="2" w:space="0" w:color="FFFFFF"/>
                              </w:divBdr>
                              <w:divsChild>
                                <w:div w:id="205221207">
                                  <w:marLeft w:val="0"/>
                                  <w:marRight w:val="0"/>
                                  <w:marTop w:val="0"/>
                                  <w:marBottom w:val="0"/>
                                  <w:divBdr>
                                    <w:top w:val="dashed" w:sz="2" w:space="0" w:color="FFFFFF"/>
                                    <w:left w:val="dashed" w:sz="2" w:space="0" w:color="FFFFFF"/>
                                    <w:bottom w:val="dashed" w:sz="2" w:space="0" w:color="FFFFFF"/>
                                    <w:right w:val="dashed" w:sz="2" w:space="0" w:color="FFFFFF"/>
                                  </w:divBdr>
                                </w:div>
                                <w:div w:id="1497528773">
                                  <w:marLeft w:val="0"/>
                                  <w:marRight w:val="0"/>
                                  <w:marTop w:val="0"/>
                                  <w:marBottom w:val="0"/>
                                  <w:divBdr>
                                    <w:top w:val="dashed" w:sz="2" w:space="0" w:color="FFFFFF"/>
                                    <w:left w:val="dashed" w:sz="2" w:space="0" w:color="FFFFFF"/>
                                    <w:bottom w:val="dashed" w:sz="2" w:space="0" w:color="FFFFFF"/>
                                    <w:right w:val="dashed" w:sz="2" w:space="0" w:color="FFFFFF"/>
                                  </w:divBdr>
                                </w:div>
                                <w:div w:id="946304236">
                                  <w:marLeft w:val="0"/>
                                  <w:marRight w:val="0"/>
                                  <w:marTop w:val="0"/>
                                  <w:marBottom w:val="0"/>
                                  <w:divBdr>
                                    <w:top w:val="dashed" w:sz="2" w:space="0" w:color="FFFFFF"/>
                                    <w:left w:val="dashed" w:sz="2" w:space="0" w:color="FFFFFF"/>
                                    <w:bottom w:val="dashed" w:sz="2" w:space="0" w:color="FFFFFF"/>
                                    <w:right w:val="dashed" w:sz="2" w:space="0" w:color="FFFFFF"/>
                                  </w:divBdr>
                                </w:div>
                                <w:div w:id="7531642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29250911">
                              <w:marLeft w:val="0"/>
                              <w:marRight w:val="0"/>
                              <w:marTop w:val="0"/>
                              <w:marBottom w:val="0"/>
                              <w:divBdr>
                                <w:top w:val="dashed" w:sz="2" w:space="0" w:color="FFFFFF"/>
                                <w:left w:val="dashed" w:sz="2" w:space="0" w:color="FFFFFF"/>
                                <w:bottom w:val="dashed" w:sz="2" w:space="0" w:color="FFFFFF"/>
                                <w:right w:val="dashed" w:sz="2" w:space="0" w:color="FFFFFF"/>
                              </w:divBdr>
                            </w:div>
                            <w:div w:id="216669334">
                              <w:marLeft w:val="0"/>
                              <w:marRight w:val="0"/>
                              <w:marTop w:val="0"/>
                              <w:marBottom w:val="0"/>
                              <w:divBdr>
                                <w:top w:val="dashed" w:sz="2" w:space="0" w:color="FFFFFF"/>
                                <w:left w:val="dashed" w:sz="2" w:space="0" w:color="FFFFFF"/>
                                <w:bottom w:val="dashed" w:sz="2" w:space="0" w:color="FFFFFF"/>
                                <w:right w:val="dashed" w:sz="2" w:space="0" w:color="FFFFFF"/>
                              </w:divBdr>
                              <w:divsChild>
                                <w:div w:id="1403136311">
                                  <w:marLeft w:val="0"/>
                                  <w:marRight w:val="0"/>
                                  <w:marTop w:val="0"/>
                                  <w:marBottom w:val="0"/>
                                  <w:divBdr>
                                    <w:top w:val="dashed" w:sz="2" w:space="0" w:color="FFFFFF"/>
                                    <w:left w:val="dashed" w:sz="2" w:space="0" w:color="FFFFFF"/>
                                    <w:bottom w:val="dashed" w:sz="2" w:space="0" w:color="FFFFFF"/>
                                    <w:right w:val="dashed" w:sz="2" w:space="0" w:color="FFFFFF"/>
                                  </w:divBdr>
                                </w:div>
                                <w:div w:id="806050770">
                                  <w:marLeft w:val="0"/>
                                  <w:marRight w:val="0"/>
                                  <w:marTop w:val="0"/>
                                  <w:marBottom w:val="0"/>
                                  <w:divBdr>
                                    <w:top w:val="dashed" w:sz="2" w:space="0" w:color="FFFFFF"/>
                                    <w:left w:val="dashed" w:sz="2" w:space="0" w:color="FFFFFF"/>
                                    <w:bottom w:val="dashed" w:sz="2" w:space="0" w:color="FFFFFF"/>
                                    <w:right w:val="dashed" w:sz="2" w:space="0" w:color="FFFFFF"/>
                                  </w:divBdr>
                                </w:div>
                                <w:div w:id="803012695">
                                  <w:marLeft w:val="0"/>
                                  <w:marRight w:val="0"/>
                                  <w:marTop w:val="0"/>
                                  <w:marBottom w:val="0"/>
                                  <w:divBdr>
                                    <w:top w:val="dashed" w:sz="2" w:space="0" w:color="FFFFFF"/>
                                    <w:left w:val="dashed" w:sz="2" w:space="0" w:color="FFFFFF"/>
                                    <w:bottom w:val="dashed" w:sz="2" w:space="0" w:color="FFFFFF"/>
                                    <w:right w:val="dashed" w:sz="2" w:space="0" w:color="FFFFFF"/>
                                  </w:divBdr>
                                </w:div>
                                <w:div w:id="2947263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540092346">
                          <w:marLeft w:val="0"/>
                          <w:marRight w:val="0"/>
                          <w:marTop w:val="0"/>
                          <w:marBottom w:val="0"/>
                          <w:divBdr>
                            <w:top w:val="dashed" w:sz="2" w:space="0" w:color="FFFFFF"/>
                            <w:left w:val="dashed" w:sz="2" w:space="0" w:color="FFFFFF"/>
                            <w:bottom w:val="dashed" w:sz="2" w:space="0" w:color="FFFFFF"/>
                            <w:right w:val="dashed" w:sz="2" w:space="0" w:color="FFFFFF"/>
                          </w:divBdr>
                        </w:div>
                        <w:div w:id="799886422">
                          <w:marLeft w:val="0"/>
                          <w:marRight w:val="0"/>
                          <w:marTop w:val="0"/>
                          <w:marBottom w:val="0"/>
                          <w:divBdr>
                            <w:top w:val="dashed" w:sz="2" w:space="0" w:color="FFFFFF"/>
                            <w:left w:val="dashed" w:sz="2" w:space="0" w:color="FFFFFF"/>
                            <w:bottom w:val="dashed" w:sz="2" w:space="0" w:color="FFFFFF"/>
                            <w:right w:val="dashed" w:sz="2" w:space="0" w:color="FFFFFF"/>
                          </w:divBdr>
                          <w:divsChild>
                            <w:div w:id="674377901">
                              <w:marLeft w:val="0"/>
                              <w:marRight w:val="0"/>
                              <w:marTop w:val="0"/>
                              <w:marBottom w:val="0"/>
                              <w:divBdr>
                                <w:top w:val="dashed" w:sz="2" w:space="0" w:color="FFFFFF"/>
                                <w:left w:val="dashed" w:sz="2" w:space="0" w:color="FFFFFF"/>
                                <w:bottom w:val="dashed" w:sz="2" w:space="0" w:color="FFFFFF"/>
                                <w:right w:val="dashed" w:sz="2" w:space="0" w:color="FFFFFF"/>
                              </w:divBdr>
                            </w:div>
                            <w:div w:id="799491712">
                              <w:marLeft w:val="345"/>
                              <w:marRight w:val="345"/>
                              <w:marTop w:val="60"/>
                              <w:marBottom w:val="0"/>
                              <w:divBdr>
                                <w:top w:val="single" w:sz="6" w:space="3" w:color="FFA07A"/>
                                <w:left w:val="double" w:sz="2" w:space="8" w:color="FFA07A"/>
                                <w:bottom w:val="inset" w:sz="24" w:space="3" w:color="FFB193"/>
                                <w:right w:val="inset" w:sz="24" w:space="8" w:color="FFB193"/>
                              </w:divBdr>
                              <w:divsChild>
                                <w:div w:id="16196161">
                                  <w:marLeft w:val="0"/>
                                  <w:marRight w:val="0"/>
                                  <w:marTop w:val="0"/>
                                  <w:marBottom w:val="0"/>
                                  <w:divBdr>
                                    <w:top w:val="none" w:sz="0" w:space="0" w:color="auto"/>
                                    <w:left w:val="none" w:sz="0" w:space="0" w:color="auto"/>
                                    <w:bottom w:val="none" w:sz="0" w:space="0" w:color="auto"/>
                                    <w:right w:val="none" w:sz="0" w:space="0" w:color="auto"/>
                                  </w:divBdr>
                                </w:div>
                              </w:divsChild>
                            </w:div>
                            <w:div w:id="835539834">
                              <w:marLeft w:val="0"/>
                              <w:marRight w:val="0"/>
                              <w:marTop w:val="0"/>
                              <w:marBottom w:val="0"/>
                              <w:divBdr>
                                <w:top w:val="dashed" w:sz="2" w:space="0" w:color="FFFFFF"/>
                                <w:left w:val="dashed" w:sz="2" w:space="0" w:color="FFFFFF"/>
                                <w:bottom w:val="dashed" w:sz="2" w:space="0" w:color="FFFFFF"/>
                                <w:right w:val="dashed" w:sz="2" w:space="0" w:color="FFFFFF"/>
                              </w:divBdr>
                            </w:div>
                            <w:div w:id="1268929375">
                              <w:marLeft w:val="0"/>
                              <w:marRight w:val="0"/>
                              <w:marTop w:val="0"/>
                              <w:marBottom w:val="0"/>
                              <w:divBdr>
                                <w:top w:val="dashed" w:sz="2" w:space="0" w:color="FFFFFF"/>
                                <w:left w:val="dashed" w:sz="2" w:space="0" w:color="FFFFFF"/>
                                <w:bottom w:val="dashed" w:sz="2" w:space="0" w:color="FFFFFF"/>
                                <w:right w:val="dashed" w:sz="2" w:space="0" w:color="FFFFFF"/>
                              </w:divBdr>
                              <w:divsChild>
                                <w:div w:id="205025129">
                                  <w:marLeft w:val="0"/>
                                  <w:marRight w:val="0"/>
                                  <w:marTop w:val="0"/>
                                  <w:marBottom w:val="0"/>
                                  <w:divBdr>
                                    <w:top w:val="dashed" w:sz="2" w:space="0" w:color="FFFFFF"/>
                                    <w:left w:val="dashed" w:sz="2" w:space="0" w:color="FFFFFF"/>
                                    <w:bottom w:val="dashed" w:sz="2" w:space="0" w:color="FFFFFF"/>
                                    <w:right w:val="dashed" w:sz="2" w:space="0" w:color="FFFFFF"/>
                                  </w:divBdr>
                                </w:div>
                                <w:div w:id="911619795">
                                  <w:marLeft w:val="0"/>
                                  <w:marRight w:val="0"/>
                                  <w:marTop w:val="0"/>
                                  <w:marBottom w:val="0"/>
                                  <w:divBdr>
                                    <w:top w:val="dashed" w:sz="2" w:space="0" w:color="FFFFFF"/>
                                    <w:left w:val="dashed" w:sz="2" w:space="0" w:color="FFFFFF"/>
                                    <w:bottom w:val="dashed" w:sz="2" w:space="0" w:color="FFFFFF"/>
                                    <w:right w:val="dashed" w:sz="2" w:space="0" w:color="FFFFFF"/>
                                  </w:divBdr>
                                </w:div>
                                <w:div w:id="1327247790">
                                  <w:marLeft w:val="0"/>
                                  <w:marRight w:val="0"/>
                                  <w:marTop w:val="0"/>
                                  <w:marBottom w:val="0"/>
                                  <w:divBdr>
                                    <w:top w:val="dashed" w:sz="2" w:space="0" w:color="FFFFFF"/>
                                    <w:left w:val="dashed" w:sz="2" w:space="0" w:color="FFFFFF"/>
                                    <w:bottom w:val="dashed" w:sz="2" w:space="0" w:color="FFFFFF"/>
                                    <w:right w:val="dashed" w:sz="2" w:space="0" w:color="FFFFFF"/>
                                  </w:divBdr>
                                </w:div>
                                <w:div w:id="17155463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71726117">
                              <w:marLeft w:val="345"/>
                              <w:marRight w:val="345"/>
                              <w:marTop w:val="60"/>
                              <w:marBottom w:val="0"/>
                              <w:divBdr>
                                <w:top w:val="single" w:sz="6" w:space="3" w:color="FFA07A"/>
                                <w:left w:val="double" w:sz="2" w:space="8" w:color="FFA07A"/>
                                <w:bottom w:val="inset" w:sz="24" w:space="3" w:color="FFB193"/>
                                <w:right w:val="inset" w:sz="24" w:space="8" w:color="FFB193"/>
                              </w:divBdr>
                              <w:divsChild>
                                <w:div w:id="208345111">
                                  <w:marLeft w:val="0"/>
                                  <w:marRight w:val="0"/>
                                  <w:marTop w:val="0"/>
                                  <w:marBottom w:val="0"/>
                                  <w:divBdr>
                                    <w:top w:val="none" w:sz="0" w:space="0" w:color="auto"/>
                                    <w:left w:val="none" w:sz="0" w:space="0" w:color="auto"/>
                                    <w:bottom w:val="none" w:sz="0" w:space="0" w:color="auto"/>
                                    <w:right w:val="none" w:sz="0" w:space="0" w:color="auto"/>
                                  </w:divBdr>
                                </w:div>
                              </w:divsChild>
                            </w:div>
                            <w:div w:id="1725060683">
                              <w:marLeft w:val="345"/>
                              <w:marRight w:val="345"/>
                              <w:marTop w:val="60"/>
                              <w:marBottom w:val="0"/>
                              <w:divBdr>
                                <w:top w:val="single" w:sz="6" w:space="3" w:color="FFA07A"/>
                                <w:left w:val="double" w:sz="2" w:space="8" w:color="FFA07A"/>
                                <w:bottom w:val="inset" w:sz="24" w:space="3" w:color="FFB193"/>
                                <w:right w:val="inset" w:sz="24" w:space="8" w:color="FFB193"/>
                              </w:divBdr>
                              <w:divsChild>
                                <w:div w:id="1445658640">
                                  <w:marLeft w:val="0"/>
                                  <w:marRight w:val="0"/>
                                  <w:marTop w:val="0"/>
                                  <w:marBottom w:val="0"/>
                                  <w:divBdr>
                                    <w:top w:val="none" w:sz="0" w:space="0" w:color="auto"/>
                                    <w:left w:val="none" w:sz="0" w:space="0" w:color="auto"/>
                                    <w:bottom w:val="none" w:sz="0" w:space="0" w:color="auto"/>
                                    <w:right w:val="none" w:sz="0" w:space="0" w:color="auto"/>
                                  </w:divBdr>
                                </w:div>
                              </w:divsChild>
                            </w:div>
                            <w:div w:id="738475468">
                              <w:marLeft w:val="0"/>
                              <w:marRight w:val="0"/>
                              <w:marTop w:val="0"/>
                              <w:marBottom w:val="0"/>
                              <w:divBdr>
                                <w:top w:val="dashed" w:sz="2" w:space="0" w:color="FFFFFF"/>
                                <w:left w:val="dashed" w:sz="2" w:space="0" w:color="FFFFFF"/>
                                <w:bottom w:val="dashed" w:sz="2" w:space="0" w:color="FFFFFF"/>
                                <w:right w:val="dashed" w:sz="2" w:space="0" w:color="FFFFFF"/>
                              </w:divBdr>
                            </w:div>
                            <w:div w:id="954019942">
                              <w:marLeft w:val="0"/>
                              <w:marRight w:val="0"/>
                              <w:marTop w:val="0"/>
                              <w:marBottom w:val="0"/>
                              <w:divBdr>
                                <w:top w:val="dashed" w:sz="2" w:space="0" w:color="FFFFFF"/>
                                <w:left w:val="dashed" w:sz="2" w:space="0" w:color="FFFFFF"/>
                                <w:bottom w:val="dashed" w:sz="2" w:space="0" w:color="FFFFFF"/>
                                <w:right w:val="dashed" w:sz="2" w:space="0" w:color="FFFFFF"/>
                              </w:divBdr>
                              <w:divsChild>
                                <w:div w:id="1191840594">
                                  <w:marLeft w:val="0"/>
                                  <w:marRight w:val="0"/>
                                  <w:marTop w:val="0"/>
                                  <w:marBottom w:val="0"/>
                                  <w:divBdr>
                                    <w:top w:val="dashed" w:sz="2" w:space="0" w:color="FFFFFF"/>
                                    <w:left w:val="dashed" w:sz="2" w:space="0" w:color="FFFFFF"/>
                                    <w:bottom w:val="dashed" w:sz="2" w:space="0" w:color="FFFFFF"/>
                                    <w:right w:val="dashed" w:sz="2" w:space="0" w:color="FFFFFF"/>
                                  </w:divBdr>
                                </w:div>
                                <w:div w:id="1110278141">
                                  <w:marLeft w:val="0"/>
                                  <w:marRight w:val="0"/>
                                  <w:marTop w:val="0"/>
                                  <w:marBottom w:val="0"/>
                                  <w:divBdr>
                                    <w:top w:val="dashed" w:sz="2" w:space="0" w:color="FFFFFF"/>
                                    <w:left w:val="dashed" w:sz="2" w:space="0" w:color="FFFFFF"/>
                                    <w:bottom w:val="dashed" w:sz="2" w:space="0" w:color="FFFFFF"/>
                                    <w:right w:val="dashed" w:sz="2" w:space="0" w:color="FFFFFF"/>
                                  </w:divBdr>
                                </w:div>
                                <w:div w:id="1223440759">
                                  <w:marLeft w:val="0"/>
                                  <w:marRight w:val="0"/>
                                  <w:marTop w:val="0"/>
                                  <w:marBottom w:val="0"/>
                                  <w:divBdr>
                                    <w:top w:val="dashed" w:sz="2" w:space="0" w:color="FFFFFF"/>
                                    <w:left w:val="dashed" w:sz="2" w:space="0" w:color="FFFFFF"/>
                                    <w:bottom w:val="dashed" w:sz="2" w:space="0" w:color="FFFFFF"/>
                                    <w:right w:val="dashed" w:sz="2" w:space="0" w:color="FFFFFF"/>
                                  </w:divBdr>
                                </w:div>
                                <w:div w:id="5798262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51660979">
                              <w:marLeft w:val="0"/>
                              <w:marRight w:val="0"/>
                              <w:marTop w:val="0"/>
                              <w:marBottom w:val="0"/>
                              <w:divBdr>
                                <w:top w:val="dashed" w:sz="2" w:space="0" w:color="FFFFFF"/>
                                <w:left w:val="dashed" w:sz="2" w:space="0" w:color="FFFFFF"/>
                                <w:bottom w:val="dashed" w:sz="2" w:space="0" w:color="FFFFFF"/>
                                <w:right w:val="dashed" w:sz="2" w:space="0" w:color="FFFFFF"/>
                              </w:divBdr>
                            </w:div>
                            <w:div w:id="1761951875">
                              <w:marLeft w:val="0"/>
                              <w:marRight w:val="0"/>
                              <w:marTop w:val="0"/>
                              <w:marBottom w:val="0"/>
                              <w:divBdr>
                                <w:top w:val="dashed" w:sz="2" w:space="0" w:color="FFFFFF"/>
                                <w:left w:val="dashed" w:sz="2" w:space="0" w:color="FFFFFF"/>
                                <w:bottom w:val="dashed" w:sz="2" w:space="0" w:color="FFFFFF"/>
                                <w:right w:val="dashed" w:sz="2" w:space="0" w:color="FFFFFF"/>
                              </w:divBdr>
                              <w:divsChild>
                                <w:div w:id="2061708769">
                                  <w:marLeft w:val="0"/>
                                  <w:marRight w:val="0"/>
                                  <w:marTop w:val="0"/>
                                  <w:marBottom w:val="0"/>
                                  <w:divBdr>
                                    <w:top w:val="dashed" w:sz="2" w:space="0" w:color="FFFFFF"/>
                                    <w:left w:val="dashed" w:sz="2" w:space="0" w:color="FFFFFF"/>
                                    <w:bottom w:val="dashed" w:sz="2" w:space="0" w:color="FFFFFF"/>
                                    <w:right w:val="dashed" w:sz="2" w:space="0" w:color="FFFFFF"/>
                                  </w:divBdr>
                                </w:div>
                                <w:div w:id="915745973">
                                  <w:marLeft w:val="0"/>
                                  <w:marRight w:val="0"/>
                                  <w:marTop w:val="0"/>
                                  <w:marBottom w:val="0"/>
                                  <w:divBdr>
                                    <w:top w:val="dashed" w:sz="2" w:space="0" w:color="FFFFFF"/>
                                    <w:left w:val="dashed" w:sz="2" w:space="0" w:color="FFFFFF"/>
                                    <w:bottom w:val="dashed" w:sz="2" w:space="0" w:color="FFFFFF"/>
                                    <w:right w:val="dashed" w:sz="2" w:space="0" w:color="FFFFFF"/>
                                  </w:divBdr>
                                </w:div>
                                <w:div w:id="1092747501">
                                  <w:marLeft w:val="0"/>
                                  <w:marRight w:val="0"/>
                                  <w:marTop w:val="0"/>
                                  <w:marBottom w:val="0"/>
                                  <w:divBdr>
                                    <w:top w:val="dashed" w:sz="2" w:space="0" w:color="FFFFFF"/>
                                    <w:left w:val="dashed" w:sz="2" w:space="0" w:color="FFFFFF"/>
                                    <w:bottom w:val="dashed" w:sz="2" w:space="0" w:color="FFFFFF"/>
                                    <w:right w:val="dashed" w:sz="2" w:space="0" w:color="FFFFFF"/>
                                  </w:divBdr>
                                </w:div>
                                <w:div w:id="2961800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21813917">
                              <w:marLeft w:val="0"/>
                              <w:marRight w:val="0"/>
                              <w:marTop w:val="0"/>
                              <w:marBottom w:val="0"/>
                              <w:divBdr>
                                <w:top w:val="dashed" w:sz="2" w:space="0" w:color="FFFFFF"/>
                                <w:left w:val="dashed" w:sz="2" w:space="0" w:color="FFFFFF"/>
                                <w:bottom w:val="dashed" w:sz="2" w:space="0" w:color="FFFFFF"/>
                                <w:right w:val="dashed" w:sz="2" w:space="0" w:color="FFFFFF"/>
                              </w:divBdr>
                            </w:div>
                            <w:div w:id="808977449">
                              <w:marLeft w:val="0"/>
                              <w:marRight w:val="0"/>
                              <w:marTop w:val="0"/>
                              <w:marBottom w:val="0"/>
                              <w:divBdr>
                                <w:top w:val="dashed" w:sz="2" w:space="0" w:color="FFFFFF"/>
                                <w:left w:val="dashed" w:sz="2" w:space="0" w:color="FFFFFF"/>
                                <w:bottom w:val="dashed" w:sz="2" w:space="0" w:color="FFFFFF"/>
                                <w:right w:val="dashed" w:sz="2" w:space="0" w:color="FFFFFF"/>
                              </w:divBdr>
                              <w:divsChild>
                                <w:div w:id="610865954">
                                  <w:marLeft w:val="0"/>
                                  <w:marRight w:val="0"/>
                                  <w:marTop w:val="0"/>
                                  <w:marBottom w:val="0"/>
                                  <w:divBdr>
                                    <w:top w:val="dashed" w:sz="2" w:space="0" w:color="FFFFFF"/>
                                    <w:left w:val="dashed" w:sz="2" w:space="0" w:color="FFFFFF"/>
                                    <w:bottom w:val="dashed" w:sz="2" w:space="0" w:color="FFFFFF"/>
                                    <w:right w:val="dashed" w:sz="2" w:space="0" w:color="FFFFFF"/>
                                  </w:divBdr>
                                </w:div>
                                <w:div w:id="2140611012">
                                  <w:marLeft w:val="0"/>
                                  <w:marRight w:val="0"/>
                                  <w:marTop w:val="0"/>
                                  <w:marBottom w:val="0"/>
                                  <w:divBdr>
                                    <w:top w:val="dashed" w:sz="2" w:space="0" w:color="FFFFFF"/>
                                    <w:left w:val="dashed" w:sz="2" w:space="0" w:color="FFFFFF"/>
                                    <w:bottom w:val="dashed" w:sz="2" w:space="0" w:color="FFFFFF"/>
                                    <w:right w:val="dashed" w:sz="2" w:space="0" w:color="FFFFFF"/>
                                  </w:divBdr>
                                </w:div>
                                <w:div w:id="1975989030">
                                  <w:marLeft w:val="0"/>
                                  <w:marRight w:val="0"/>
                                  <w:marTop w:val="0"/>
                                  <w:marBottom w:val="0"/>
                                  <w:divBdr>
                                    <w:top w:val="dashed" w:sz="2" w:space="0" w:color="FFFFFF"/>
                                    <w:left w:val="dashed" w:sz="2" w:space="0" w:color="FFFFFF"/>
                                    <w:bottom w:val="dashed" w:sz="2" w:space="0" w:color="FFFFFF"/>
                                    <w:right w:val="dashed" w:sz="2" w:space="0" w:color="FFFFFF"/>
                                  </w:divBdr>
                                </w:div>
                                <w:div w:id="12096067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377776410">
                          <w:marLeft w:val="0"/>
                          <w:marRight w:val="0"/>
                          <w:marTop w:val="0"/>
                          <w:marBottom w:val="0"/>
                          <w:divBdr>
                            <w:top w:val="dashed" w:sz="2" w:space="0" w:color="FFFFFF"/>
                            <w:left w:val="dashed" w:sz="2" w:space="0" w:color="FFFFFF"/>
                            <w:bottom w:val="dashed" w:sz="2" w:space="0" w:color="FFFFFF"/>
                            <w:right w:val="dashed" w:sz="2" w:space="0" w:color="FFFFFF"/>
                          </w:divBdr>
                        </w:div>
                        <w:div w:id="2130856351">
                          <w:marLeft w:val="0"/>
                          <w:marRight w:val="0"/>
                          <w:marTop w:val="0"/>
                          <w:marBottom w:val="0"/>
                          <w:divBdr>
                            <w:top w:val="dashed" w:sz="2" w:space="0" w:color="FFFFFF"/>
                            <w:left w:val="dashed" w:sz="2" w:space="0" w:color="FFFFFF"/>
                            <w:bottom w:val="dashed" w:sz="2" w:space="0" w:color="FFFFFF"/>
                            <w:right w:val="dashed" w:sz="2" w:space="0" w:color="FFFFFF"/>
                          </w:divBdr>
                          <w:divsChild>
                            <w:div w:id="652222051">
                              <w:marLeft w:val="0"/>
                              <w:marRight w:val="0"/>
                              <w:marTop w:val="0"/>
                              <w:marBottom w:val="0"/>
                              <w:divBdr>
                                <w:top w:val="dashed" w:sz="2" w:space="0" w:color="FFFFFF"/>
                                <w:left w:val="dashed" w:sz="2" w:space="0" w:color="FFFFFF"/>
                                <w:bottom w:val="dashed" w:sz="2" w:space="0" w:color="FFFFFF"/>
                                <w:right w:val="dashed" w:sz="2" w:space="0" w:color="FFFFFF"/>
                              </w:divBdr>
                            </w:div>
                            <w:div w:id="806123649">
                              <w:marLeft w:val="0"/>
                              <w:marRight w:val="0"/>
                              <w:marTop w:val="0"/>
                              <w:marBottom w:val="0"/>
                              <w:divBdr>
                                <w:top w:val="dashed" w:sz="2" w:space="0" w:color="FFFFFF"/>
                                <w:left w:val="dashed" w:sz="2" w:space="0" w:color="FFFFFF"/>
                                <w:bottom w:val="dashed" w:sz="2" w:space="0" w:color="FFFFFF"/>
                                <w:right w:val="dashed" w:sz="2" w:space="0" w:color="FFFFFF"/>
                              </w:divBdr>
                              <w:divsChild>
                                <w:div w:id="1600522145">
                                  <w:marLeft w:val="0"/>
                                  <w:marRight w:val="0"/>
                                  <w:marTop w:val="0"/>
                                  <w:marBottom w:val="0"/>
                                  <w:divBdr>
                                    <w:top w:val="none" w:sz="0" w:space="0" w:color="auto"/>
                                    <w:left w:val="none" w:sz="0" w:space="0" w:color="auto"/>
                                    <w:bottom w:val="none" w:sz="0" w:space="0" w:color="auto"/>
                                    <w:right w:val="none" w:sz="0" w:space="0" w:color="auto"/>
                                  </w:divBdr>
                                </w:div>
                              </w:divsChild>
                            </w:div>
                            <w:div w:id="1261258201">
                              <w:marLeft w:val="345"/>
                              <w:marRight w:val="345"/>
                              <w:marTop w:val="60"/>
                              <w:marBottom w:val="0"/>
                              <w:divBdr>
                                <w:top w:val="single" w:sz="6" w:space="3" w:color="FFA07A"/>
                                <w:left w:val="double" w:sz="2" w:space="8" w:color="FFA07A"/>
                                <w:bottom w:val="inset" w:sz="24" w:space="3" w:color="FFB193"/>
                                <w:right w:val="inset" w:sz="24" w:space="8" w:color="FFB193"/>
                              </w:divBdr>
                              <w:divsChild>
                                <w:div w:id="393358911">
                                  <w:marLeft w:val="0"/>
                                  <w:marRight w:val="0"/>
                                  <w:marTop w:val="0"/>
                                  <w:marBottom w:val="0"/>
                                  <w:divBdr>
                                    <w:top w:val="none" w:sz="0" w:space="0" w:color="auto"/>
                                    <w:left w:val="none" w:sz="0" w:space="0" w:color="auto"/>
                                    <w:bottom w:val="none" w:sz="0" w:space="0" w:color="auto"/>
                                    <w:right w:val="none" w:sz="0" w:space="0" w:color="auto"/>
                                  </w:divBdr>
                                </w:div>
                              </w:divsChild>
                            </w:div>
                            <w:div w:id="1118793594">
                              <w:marLeft w:val="0"/>
                              <w:marRight w:val="0"/>
                              <w:marTop w:val="0"/>
                              <w:marBottom w:val="0"/>
                              <w:divBdr>
                                <w:top w:val="dashed" w:sz="2" w:space="0" w:color="FFFFFF"/>
                                <w:left w:val="dashed" w:sz="2" w:space="0" w:color="FFFFFF"/>
                                <w:bottom w:val="dashed" w:sz="2" w:space="0" w:color="FFFFFF"/>
                                <w:right w:val="dashed" w:sz="2" w:space="0" w:color="FFFFFF"/>
                              </w:divBdr>
                            </w:div>
                            <w:div w:id="552423387">
                              <w:marLeft w:val="0"/>
                              <w:marRight w:val="0"/>
                              <w:marTop w:val="0"/>
                              <w:marBottom w:val="0"/>
                              <w:divBdr>
                                <w:top w:val="dashed" w:sz="2" w:space="0" w:color="FFFFFF"/>
                                <w:left w:val="dashed" w:sz="2" w:space="0" w:color="FFFFFF"/>
                                <w:bottom w:val="dashed" w:sz="2" w:space="0" w:color="FFFFFF"/>
                                <w:right w:val="dashed" w:sz="2" w:space="0" w:color="FFFFFF"/>
                              </w:divBdr>
                              <w:divsChild>
                                <w:div w:id="1169057708">
                                  <w:marLeft w:val="0"/>
                                  <w:marRight w:val="0"/>
                                  <w:marTop w:val="0"/>
                                  <w:marBottom w:val="0"/>
                                  <w:divBdr>
                                    <w:top w:val="dashed" w:sz="2" w:space="0" w:color="FFFFFF"/>
                                    <w:left w:val="dashed" w:sz="2" w:space="0" w:color="FFFFFF"/>
                                    <w:bottom w:val="dashed" w:sz="2" w:space="0" w:color="FFFFFF"/>
                                    <w:right w:val="dashed" w:sz="2" w:space="0" w:color="FFFFFF"/>
                                  </w:divBdr>
                                </w:div>
                                <w:div w:id="1280256169">
                                  <w:marLeft w:val="0"/>
                                  <w:marRight w:val="0"/>
                                  <w:marTop w:val="0"/>
                                  <w:marBottom w:val="0"/>
                                  <w:divBdr>
                                    <w:top w:val="dashed" w:sz="2" w:space="0" w:color="FFFFFF"/>
                                    <w:left w:val="dashed" w:sz="2" w:space="0" w:color="FFFFFF"/>
                                    <w:bottom w:val="dashed" w:sz="2" w:space="0" w:color="FFFFFF"/>
                                    <w:right w:val="dashed" w:sz="2" w:space="0" w:color="FFFFFF"/>
                                  </w:divBdr>
                                </w:div>
                                <w:div w:id="1752192606">
                                  <w:marLeft w:val="0"/>
                                  <w:marRight w:val="0"/>
                                  <w:marTop w:val="0"/>
                                  <w:marBottom w:val="0"/>
                                  <w:divBdr>
                                    <w:top w:val="dashed" w:sz="2" w:space="0" w:color="FFFFFF"/>
                                    <w:left w:val="dashed" w:sz="2" w:space="0" w:color="FFFFFF"/>
                                    <w:bottom w:val="dashed" w:sz="2" w:space="0" w:color="FFFFFF"/>
                                    <w:right w:val="dashed" w:sz="2" w:space="0" w:color="FFFFFF"/>
                                  </w:divBdr>
                                </w:div>
                                <w:div w:id="18585462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7817610">
                              <w:marLeft w:val="345"/>
                              <w:marRight w:val="345"/>
                              <w:marTop w:val="60"/>
                              <w:marBottom w:val="0"/>
                              <w:divBdr>
                                <w:top w:val="single" w:sz="6" w:space="3" w:color="FFA07A"/>
                                <w:left w:val="double" w:sz="2" w:space="8" w:color="FFA07A"/>
                                <w:bottom w:val="inset" w:sz="24" w:space="3" w:color="FFB193"/>
                                <w:right w:val="inset" w:sz="24" w:space="8" w:color="FFB193"/>
                              </w:divBdr>
                              <w:divsChild>
                                <w:div w:id="466240921">
                                  <w:marLeft w:val="0"/>
                                  <w:marRight w:val="0"/>
                                  <w:marTop w:val="0"/>
                                  <w:marBottom w:val="0"/>
                                  <w:divBdr>
                                    <w:top w:val="none" w:sz="0" w:space="0" w:color="auto"/>
                                    <w:left w:val="none" w:sz="0" w:space="0" w:color="auto"/>
                                    <w:bottom w:val="none" w:sz="0" w:space="0" w:color="auto"/>
                                    <w:right w:val="none" w:sz="0" w:space="0" w:color="auto"/>
                                  </w:divBdr>
                                </w:div>
                              </w:divsChild>
                            </w:div>
                            <w:div w:id="669216586">
                              <w:marLeft w:val="0"/>
                              <w:marRight w:val="0"/>
                              <w:marTop w:val="0"/>
                              <w:marBottom w:val="0"/>
                              <w:divBdr>
                                <w:top w:val="dashed" w:sz="2" w:space="0" w:color="FFFFFF"/>
                                <w:left w:val="dashed" w:sz="2" w:space="0" w:color="FFFFFF"/>
                                <w:bottom w:val="dashed" w:sz="2" w:space="0" w:color="FFFFFF"/>
                                <w:right w:val="dashed" w:sz="2" w:space="0" w:color="FFFFFF"/>
                              </w:divBdr>
                            </w:div>
                            <w:div w:id="371922651">
                              <w:marLeft w:val="0"/>
                              <w:marRight w:val="0"/>
                              <w:marTop w:val="0"/>
                              <w:marBottom w:val="0"/>
                              <w:divBdr>
                                <w:top w:val="dashed" w:sz="2" w:space="0" w:color="FFFFFF"/>
                                <w:left w:val="dashed" w:sz="2" w:space="0" w:color="FFFFFF"/>
                                <w:bottom w:val="dashed" w:sz="2" w:space="0" w:color="FFFFFF"/>
                                <w:right w:val="dashed" w:sz="2" w:space="0" w:color="FFFFFF"/>
                              </w:divBdr>
                            </w:div>
                            <w:div w:id="1530489714">
                              <w:marLeft w:val="0"/>
                              <w:marRight w:val="0"/>
                              <w:marTop w:val="0"/>
                              <w:marBottom w:val="0"/>
                              <w:divBdr>
                                <w:top w:val="dashed" w:sz="2" w:space="0" w:color="FFFFFF"/>
                                <w:left w:val="dashed" w:sz="2" w:space="0" w:color="FFFFFF"/>
                                <w:bottom w:val="dashed" w:sz="2" w:space="0" w:color="FFFFFF"/>
                                <w:right w:val="dashed" w:sz="2" w:space="0" w:color="FFFFFF"/>
                              </w:divBdr>
                            </w:div>
                            <w:div w:id="242035726">
                              <w:marLeft w:val="0"/>
                              <w:marRight w:val="0"/>
                              <w:marTop w:val="0"/>
                              <w:marBottom w:val="0"/>
                              <w:divBdr>
                                <w:top w:val="dashed" w:sz="2" w:space="0" w:color="FFFFFF"/>
                                <w:left w:val="dashed" w:sz="2" w:space="0" w:color="FFFFFF"/>
                                <w:bottom w:val="dashed" w:sz="2" w:space="0" w:color="FFFFFF"/>
                                <w:right w:val="dashed" w:sz="2" w:space="0" w:color="FFFFFF"/>
                              </w:divBdr>
                            </w:div>
                            <w:div w:id="7559016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11559906">
                          <w:marLeft w:val="345"/>
                          <w:marRight w:val="345"/>
                          <w:marTop w:val="60"/>
                          <w:marBottom w:val="0"/>
                          <w:divBdr>
                            <w:top w:val="single" w:sz="6" w:space="3" w:color="FFA07A"/>
                            <w:left w:val="double" w:sz="2" w:space="8" w:color="FFA07A"/>
                            <w:bottom w:val="inset" w:sz="24" w:space="3" w:color="FFB193"/>
                            <w:right w:val="inset" w:sz="24" w:space="8" w:color="FFB193"/>
                          </w:divBdr>
                          <w:divsChild>
                            <w:div w:id="880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753871">
                      <w:marLeft w:val="0"/>
                      <w:marRight w:val="0"/>
                      <w:marTop w:val="0"/>
                      <w:marBottom w:val="0"/>
                      <w:divBdr>
                        <w:top w:val="dashed" w:sz="2" w:space="0" w:color="FFFFFF"/>
                        <w:left w:val="dashed" w:sz="2" w:space="0" w:color="FFFFFF"/>
                        <w:bottom w:val="dashed" w:sz="2" w:space="0" w:color="FFFFFF"/>
                        <w:right w:val="dashed" w:sz="2" w:space="0" w:color="FFFFFF"/>
                      </w:divBdr>
                    </w:div>
                    <w:div w:id="1908107544">
                      <w:marLeft w:val="0"/>
                      <w:marRight w:val="0"/>
                      <w:marTop w:val="0"/>
                      <w:marBottom w:val="0"/>
                      <w:divBdr>
                        <w:top w:val="dashed" w:sz="2" w:space="0" w:color="FFFFFF"/>
                        <w:left w:val="dashed" w:sz="2" w:space="0" w:color="FFFFFF"/>
                        <w:bottom w:val="dashed" w:sz="2" w:space="0" w:color="FFFFFF"/>
                        <w:right w:val="dashed" w:sz="2" w:space="0" w:color="FFFFFF"/>
                      </w:divBdr>
                      <w:divsChild>
                        <w:div w:id="2100052693">
                          <w:marLeft w:val="0"/>
                          <w:marRight w:val="0"/>
                          <w:marTop w:val="0"/>
                          <w:marBottom w:val="0"/>
                          <w:divBdr>
                            <w:top w:val="dashed" w:sz="2" w:space="0" w:color="FFFFFF"/>
                            <w:left w:val="dashed" w:sz="2" w:space="0" w:color="FFFFFF"/>
                            <w:bottom w:val="dashed" w:sz="2" w:space="0" w:color="FFFFFF"/>
                            <w:right w:val="dashed" w:sz="2" w:space="0" w:color="FFFFFF"/>
                          </w:divBdr>
                        </w:div>
                        <w:div w:id="1273777888">
                          <w:marLeft w:val="0"/>
                          <w:marRight w:val="0"/>
                          <w:marTop w:val="0"/>
                          <w:marBottom w:val="0"/>
                          <w:divBdr>
                            <w:top w:val="dashed" w:sz="2" w:space="0" w:color="FFFFFF"/>
                            <w:left w:val="dashed" w:sz="2" w:space="0" w:color="FFFFFF"/>
                            <w:bottom w:val="dashed" w:sz="2" w:space="0" w:color="FFFFFF"/>
                            <w:right w:val="dashed" w:sz="2" w:space="0" w:color="FFFFFF"/>
                          </w:divBdr>
                          <w:divsChild>
                            <w:div w:id="1853570186">
                              <w:marLeft w:val="0"/>
                              <w:marRight w:val="0"/>
                              <w:marTop w:val="0"/>
                              <w:marBottom w:val="0"/>
                              <w:divBdr>
                                <w:top w:val="dashed" w:sz="2" w:space="0" w:color="FFFFFF"/>
                                <w:left w:val="dashed" w:sz="2" w:space="0" w:color="FFFFFF"/>
                                <w:bottom w:val="dashed" w:sz="2" w:space="0" w:color="FFFFFF"/>
                                <w:right w:val="dashed" w:sz="2" w:space="0" w:color="FFFFFF"/>
                              </w:divBdr>
                            </w:div>
                            <w:div w:id="404107972">
                              <w:marLeft w:val="0"/>
                              <w:marRight w:val="0"/>
                              <w:marTop w:val="0"/>
                              <w:marBottom w:val="0"/>
                              <w:divBdr>
                                <w:top w:val="dashed" w:sz="2" w:space="0" w:color="FFFFFF"/>
                                <w:left w:val="dashed" w:sz="2" w:space="0" w:color="FFFFFF"/>
                                <w:bottom w:val="dashed" w:sz="2" w:space="0" w:color="FFFFFF"/>
                                <w:right w:val="dashed" w:sz="2" w:space="0" w:color="FFFFFF"/>
                              </w:divBdr>
                            </w:div>
                            <w:div w:id="1208176686">
                              <w:marLeft w:val="0"/>
                              <w:marRight w:val="0"/>
                              <w:marTop w:val="0"/>
                              <w:marBottom w:val="0"/>
                              <w:divBdr>
                                <w:top w:val="dashed" w:sz="2" w:space="0" w:color="FFFFFF"/>
                                <w:left w:val="dashed" w:sz="2" w:space="0" w:color="FFFFFF"/>
                                <w:bottom w:val="dashed" w:sz="2" w:space="0" w:color="FFFFFF"/>
                                <w:right w:val="dashed" w:sz="2" w:space="0" w:color="FFFFFF"/>
                              </w:divBdr>
                              <w:divsChild>
                                <w:div w:id="808328169">
                                  <w:marLeft w:val="0"/>
                                  <w:marRight w:val="0"/>
                                  <w:marTop w:val="0"/>
                                  <w:marBottom w:val="0"/>
                                  <w:divBdr>
                                    <w:top w:val="dashed" w:sz="2" w:space="0" w:color="FFFFFF"/>
                                    <w:left w:val="dashed" w:sz="2" w:space="0" w:color="FFFFFF"/>
                                    <w:bottom w:val="dashed" w:sz="2" w:space="0" w:color="FFFFFF"/>
                                    <w:right w:val="dashed" w:sz="2" w:space="0" w:color="FFFFFF"/>
                                  </w:divBdr>
                                </w:div>
                                <w:div w:id="1364863174">
                                  <w:marLeft w:val="0"/>
                                  <w:marRight w:val="0"/>
                                  <w:marTop w:val="0"/>
                                  <w:marBottom w:val="0"/>
                                  <w:divBdr>
                                    <w:top w:val="dashed" w:sz="2" w:space="0" w:color="FFFFFF"/>
                                    <w:left w:val="dashed" w:sz="2" w:space="0" w:color="FFFFFF"/>
                                    <w:bottom w:val="dashed" w:sz="2" w:space="0" w:color="FFFFFF"/>
                                    <w:right w:val="dashed" w:sz="2" w:space="0" w:color="FFFFFF"/>
                                  </w:divBdr>
                                </w:div>
                                <w:div w:id="1288970663">
                                  <w:marLeft w:val="0"/>
                                  <w:marRight w:val="0"/>
                                  <w:marTop w:val="0"/>
                                  <w:marBottom w:val="0"/>
                                  <w:divBdr>
                                    <w:top w:val="dashed" w:sz="2" w:space="0" w:color="FFFFFF"/>
                                    <w:left w:val="dashed" w:sz="2" w:space="0" w:color="FFFFFF"/>
                                    <w:bottom w:val="dashed" w:sz="2" w:space="0" w:color="FFFFFF"/>
                                    <w:right w:val="dashed" w:sz="2" w:space="0" w:color="FFFFFF"/>
                                  </w:divBdr>
                                </w:div>
                                <w:div w:id="6410368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330954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4390853">
                          <w:marLeft w:val="0"/>
                          <w:marRight w:val="0"/>
                          <w:marTop w:val="0"/>
                          <w:marBottom w:val="0"/>
                          <w:divBdr>
                            <w:top w:val="none" w:sz="0" w:space="0" w:color="auto"/>
                            <w:left w:val="none" w:sz="0" w:space="0" w:color="auto"/>
                            <w:bottom w:val="none" w:sz="0" w:space="0" w:color="auto"/>
                            <w:right w:val="none" w:sz="0" w:space="0" w:color="auto"/>
                          </w:divBdr>
                        </w:div>
                        <w:div w:id="2116972769">
                          <w:marLeft w:val="0"/>
                          <w:marRight w:val="0"/>
                          <w:marTop w:val="0"/>
                          <w:marBottom w:val="0"/>
                          <w:divBdr>
                            <w:top w:val="dashed" w:sz="2" w:space="0" w:color="FFFFFF"/>
                            <w:left w:val="dashed" w:sz="2" w:space="0" w:color="FFFFFF"/>
                            <w:bottom w:val="dashed" w:sz="2" w:space="0" w:color="FFFFFF"/>
                            <w:right w:val="dashed" w:sz="2" w:space="0" w:color="FFFFFF"/>
                          </w:divBdr>
                        </w:div>
                        <w:div w:id="1578592145">
                          <w:marLeft w:val="0"/>
                          <w:marRight w:val="0"/>
                          <w:marTop w:val="0"/>
                          <w:marBottom w:val="0"/>
                          <w:divBdr>
                            <w:top w:val="dashed" w:sz="2" w:space="0" w:color="FFFFFF"/>
                            <w:left w:val="dashed" w:sz="2" w:space="0" w:color="FFFFFF"/>
                            <w:bottom w:val="dashed" w:sz="2" w:space="0" w:color="FFFFFF"/>
                            <w:right w:val="dashed" w:sz="2" w:space="0" w:color="FFFFFF"/>
                          </w:divBdr>
                          <w:divsChild>
                            <w:div w:id="319192860">
                              <w:marLeft w:val="0"/>
                              <w:marRight w:val="0"/>
                              <w:marTop w:val="0"/>
                              <w:marBottom w:val="0"/>
                              <w:divBdr>
                                <w:top w:val="dashed" w:sz="2" w:space="0" w:color="FFFFFF"/>
                                <w:left w:val="dashed" w:sz="2" w:space="0" w:color="FFFFFF"/>
                                <w:bottom w:val="dashed" w:sz="2" w:space="0" w:color="FFFFFF"/>
                                <w:right w:val="dashed" w:sz="2" w:space="0" w:color="FFFFFF"/>
                              </w:divBdr>
                            </w:div>
                            <w:div w:id="19453069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25739929">
                          <w:marLeft w:val="0"/>
                          <w:marRight w:val="0"/>
                          <w:marTop w:val="0"/>
                          <w:marBottom w:val="0"/>
                          <w:divBdr>
                            <w:top w:val="none" w:sz="0" w:space="0" w:color="auto"/>
                            <w:left w:val="none" w:sz="0" w:space="0" w:color="auto"/>
                            <w:bottom w:val="none" w:sz="0" w:space="0" w:color="auto"/>
                            <w:right w:val="none" w:sz="0" w:space="0" w:color="auto"/>
                          </w:divBdr>
                        </w:div>
                        <w:div w:id="417558563">
                          <w:marLeft w:val="0"/>
                          <w:marRight w:val="0"/>
                          <w:marTop w:val="0"/>
                          <w:marBottom w:val="0"/>
                          <w:divBdr>
                            <w:top w:val="dashed" w:sz="2" w:space="0" w:color="FFFFFF"/>
                            <w:left w:val="dashed" w:sz="2" w:space="0" w:color="FFFFFF"/>
                            <w:bottom w:val="dashed" w:sz="2" w:space="0" w:color="FFFFFF"/>
                            <w:right w:val="dashed" w:sz="2" w:space="0" w:color="FFFFFF"/>
                          </w:divBdr>
                        </w:div>
                        <w:div w:id="2116441828">
                          <w:marLeft w:val="0"/>
                          <w:marRight w:val="0"/>
                          <w:marTop w:val="0"/>
                          <w:marBottom w:val="0"/>
                          <w:divBdr>
                            <w:top w:val="dashed" w:sz="2" w:space="0" w:color="FFFFFF"/>
                            <w:left w:val="dashed" w:sz="2" w:space="0" w:color="FFFFFF"/>
                            <w:bottom w:val="dashed" w:sz="2" w:space="0" w:color="FFFFFF"/>
                            <w:right w:val="dashed" w:sz="2" w:space="0" w:color="FFFFFF"/>
                          </w:divBdr>
                          <w:divsChild>
                            <w:div w:id="86539683">
                              <w:marLeft w:val="0"/>
                              <w:marRight w:val="0"/>
                              <w:marTop w:val="0"/>
                              <w:marBottom w:val="0"/>
                              <w:divBdr>
                                <w:top w:val="dashed" w:sz="2" w:space="0" w:color="FFFFFF"/>
                                <w:left w:val="dashed" w:sz="2" w:space="0" w:color="FFFFFF"/>
                                <w:bottom w:val="dashed" w:sz="2" w:space="0" w:color="FFFFFF"/>
                                <w:right w:val="dashed" w:sz="2" w:space="0" w:color="FFFFFF"/>
                              </w:divBdr>
                            </w:div>
                            <w:div w:id="20162979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5900317">
                          <w:marLeft w:val="0"/>
                          <w:marRight w:val="0"/>
                          <w:marTop w:val="0"/>
                          <w:marBottom w:val="0"/>
                          <w:divBdr>
                            <w:top w:val="none" w:sz="0" w:space="0" w:color="auto"/>
                            <w:left w:val="none" w:sz="0" w:space="0" w:color="auto"/>
                            <w:bottom w:val="none" w:sz="0" w:space="0" w:color="auto"/>
                            <w:right w:val="none" w:sz="0" w:space="0" w:color="auto"/>
                          </w:divBdr>
                        </w:div>
                        <w:div w:id="152186802">
                          <w:marLeft w:val="0"/>
                          <w:marRight w:val="0"/>
                          <w:marTop w:val="0"/>
                          <w:marBottom w:val="0"/>
                          <w:divBdr>
                            <w:top w:val="dashed" w:sz="2" w:space="0" w:color="FFFFFF"/>
                            <w:left w:val="dashed" w:sz="2" w:space="0" w:color="FFFFFF"/>
                            <w:bottom w:val="dashed" w:sz="2" w:space="0" w:color="FFFFFF"/>
                            <w:right w:val="dashed" w:sz="2" w:space="0" w:color="FFFFFF"/>
                          </w:divBdr>
                        </w:div>
                        <w:div w:id="987128332">
                          <w:marLeft w:val="0"/>
                          <w:marRight w:val="0"/>
                          <w:marTop w:val="0"/>
                          <w:marBottom w:val="0"/>
                          <w:divBdr>
                            <w:top w:val="dashed" w:sz="2" w:space="0" w:color="FFFFFF"/>
                            <w:left w:val="dashed" w:sz="2" w:space="0" w:color="FFFFFF"/>
                            <w:bottom w:val="dashed" w:sz="2" w:space="0" w:color="FFFFFF"/>
                            <w:right w:val="dashed" w:sz="2" w:space="0" w:color="FFFFFF"/>
                          </w:divBdr>
                          <w:divsChild>
                            <w:div w:id="1203597401">
                              <w:marLeft w:val="0"/>
                              <w:marRight w:val="0"/>
                              <w:marTop w:val="0"/>
                              <w:marBottom w:val="0"/>
                              <w:divBdr>
                                <w:top w:val="dashed" w:sz="2" w:space="0" w:color="FFFFFF"/>
                                <w:left w:val="dashed" w:sz="2" w:space="0" w:color="FFFFFF"/>
                                <w:bottom w:val="dashed" w:sz="2" w:space="0" w:color="FFFFFF"/>
                                <w:right w:val="dashed" w:sz="2" w:space="0" w:color="FFFFFF"/>
                              </w:divBdr>
                            </w:div>
                            <w:div w:id="1761757388">
                              <w:marLeft w:val="0"/>
                              <w:marRight w:val="0"/>
                              <w:marTop w:val="0"/>
                              <w:marBottom w:val="0"/>
                              <w:divBdr>
                                <w:top w:val="dashed" w:sz="2" w:space="0" w:color="FFFFFF"/>
                                <w:left w:val="dashed" w:sz="2" w:space="0" w:color="FFFFFF"/>
                                <w:bottom w:val="dashed" w:sz="2" w:space="0" w:color="FFFFFF"/>
                                <w:right w:val="dashed" w:sz="2" w:space="0" w:color="FFFFFF"/>
                              </w:divBdr>
                              <w:divsChild>
                                <w:div w:id="878586272">
                                  <w:marLeft w:val="0"/>
                                  <w:marRight w:val="0"/>
                                  <w:marTop w:val="0"/>
                                  <w:marBottom w:val="0"/>
                                  <w:divBdr>
                                    <w:top w:val="dashed" w:sz="2" w:space="0" w:color="FFFFFF"/>
                                    <w:left w:val="dashed" w:sz="2" w:space="0" w:color="FFFFFF"/>
                                    <w:bottom w:val="dashed" w:sz="2" w:space="0" w:color="FFFFFF"/>
                                    <w:right w:val="dashed" w:sz="2" w:space="0" w:color="FFFFFF"/>
                                  </w:divBdr>
                                </w:div>
                                <w:div w:id="1796757573">
                                  <w:marLeft w:val="0"/>
                                  <w:marRight w:val="0"/>
                                  <w:marTop w:val="0"/>
                                  <w:marBottom w:val="0"/>
                                  <w:divBdr>
                                    <w:top w:val="dashed" w:sz="2" w:space="0" w:color="FFFFFF"/>
                                    <w:left w:val="dashed" w:sz="2" w:space="0" w:color="FFFFFF"/>
                                    <w:bottom w:val="dashed" w:sz="2" w:space="0" w:color="FFFFFF"/>
                                    <w:right w:val="dashed" w:sz="2" w:space="0" w:color="FFFFFF"/>
                                  </w:divBdr>
                                </w:div>
                                <w:div w:id="1734545134">
                                  <w:marLeft w:val="0"/>
                                  <w:marRight w:val="0"/>
                                  <w:marTop w:val="0"/>
                                  <w:marBottom w:val="0"/>
                                  <w:divBdr>
                                    <w:top w:val="dashed" w:sz="2" w:space="0" w:color="FFFFFF"/>
                                    <w:left w:val="dashed" w:sz="2" w:space="0" w:color="FFFFFF"/>
                                    <w:bottom w:val="dashed" w:sz="2" w:space="0" w:color="FFFFFF"/>
                                    <w:right w:val="dashed" w:sz="2" w:space="0" w:color="FFFFFF"/>
                                  </w:divBdr>
                                </w:div>
                                <w:div w:id="140202035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174171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2406697">
                          <w:marLeft w:val="0"/>
                          <w:marRight w:val="0"/>
                          <w:marTop w:val="0"/>
                          <w:marBottom w:val="0"/>
                          <w:divBdr>
                            <w:top w:val="none" w:sz="0" w:space="0" w:color="auto"/>
                            <w:left w:val="none" w:sz="0" w:space="0" w:color="auto"/>
                            <w:bottom w:val="none" w:sz="0" w:space="0" w:color="auto"/>
                            <w:right w:val="none" w:sz="0" w:space="0" w:color="auto"/>
                          </w:divBdr>
                        </w:div>
                        <w:div w:id="389694816">
                          <w:marLeft w:val="0"/>
                          <w:marRight w:val="0"/>
                          <w:marTop w:val="0"/>
                          <w:marBottom w:val="0"/>
                          <w:divBdr>
                            <w:top w:val="dashed" w:sz="2" w:space="0" w:color="FFFFFF"/>
                            <w:left w:val="dashed" w:sz="2" w:space="0" w:color="FFFFFF"/>
                            <w:bottom w:val="dashed" w:sz="2" w:space="0" w:color="FFFFFF"/>
                            <w:right w:val="dashed" w:sz="2" w:space="0" w:color="FFFFFF"/>
                          </w:divBdr>
                        </w:div>
                        <w:div w:id="147786694">
                          <w:marLeft w:val="0"/>
                          <w:marRight w:val="0"/>
                          <w:marTop w:val="0"/>
                          <w:marBottom w:val="0"/>
                          <w:divBdr>
                            <w:top w:val="dashed" w:sz="2" w:space="0" w:color="FFFFFF"/>
                            <w:left w:val="dashed" w:sz="2" w:space="0" w:color="FFFFFF"/>
                            <w:bottom w:val="dashed" w:sz="2" w:space="0" w:color="FFFFFF"/>
                            <w:right w:val="dashed" w:sz="2" w:space="0" w:color="FFFFFF"/>
                          </w:divBdr>
                          <w:divsChild>
                            <w:div w:id="409162584">
                              <w:marLeft w:val="0"/>
                              <w:marRight w:val="0"/>
                              <w:marTop w:val="0"/>
                              <w:marBottom w:val="0"/>
                              <w:divBdr>
                                <w:top w:val="dashed" w:sz="2" w:space="0" w:color="FFFFFF"/>
                                <w:left w:val="dashed" w:sz="2" w:space="0" w:color="FFFFFF"/>
                                <w:bottom w:val="dashed" w:sz="2" w:space="0" w:color="FFFFFF"/>
                                <w:right w:val="dashed" w:sz="2" w:space="0" w:color="FFFFFF"/>
                              </w:divBdr>
                            </w:div>
                            <w:div w:id="17345062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74011173">
                          <w:marLeft w:val="0"/>
                          <w:marRight w:val="0"/>
                          <w:marTop w:val="0"/>
                          <w:marBottom w:val="0"/>
                          <w:divBdr>
                            <w:top w:val="none" w:sz="0" w:space="0" w:color="auto"/>
                            <w:left w:val="none" w:sz="0" w:space="0" w:color="auto"/>
                            <w:bottom w:val="none" w:sz="0" w:space="0" w:color="auto"/>
                            <w:right w:val="none" w:sz="0" w:space="0" w:color="auto"/>
                          </w:divBdr>
                        </w:div>
                        <w:div w:id="1415662067">
                          <w:marLeft w:val="0"/>
                          <w:marRight w:val="0"/>
                          <w:marTop w:val="0"/>
                          <w:marBottom w:val="0"/>
                          <w:divBdr>
                            <w:top w:val="dashed" w:sz="2" w:space="0" w:color="FFFFFF"/>
                            <w:left w:val="dashed" w:sz="2" w:space="0" w:color="FFFFFF"/>
                            <w:bottom w:val="dashed" w:sz="2" w:space="0" w:color="FFFFFF"/>
                            <w:right w:val="dashed" w:sz="2" w:space="0" w:color="FFFFFF"/>
                          </w:divBdr>
                        </w:div>
                        <w:div w:id="1484001678">
                          <w:marLeft w:val="0"/>
                          <w:marRight w:val="0"/>
                          <w:marTop w:val="0"/>
                          <w:marBottom w:val="0"/>
                          <w:divBdr>
                            <w:top w:val="dashed" w:sz="2" w:space="0" w:color="FFFFFF"/>
                            <w:left w:val="dashed" w:sz="2" w:space="0" w:color="FFFFFF"/>
                            <w:bottom w:val="dashed" w:sz="2" w:space="0" w:color="FFFFFF"/>
                            <w:right w:val="dashed" w:sz="2" w:space="0" w:color="FFFFFF"/>
                          </w:divBdr>
                          <w:divsChild>
                            <w:div w:id="55978359">
                              <w:marLeft w:val="0"/>
                              <w:marRight w:val="0"/>
                              <w:marTop w:val="0"/>
                              <w:marBottom w:val="0"/>
                              <w:divBdr>
                                <w:top w:val="dashed" w:sz="2" w:space="0" w:color="FFFFFF"/>
                                <w:left w:val="dashed" w:sz="2" w:space="0" w:color="FFFFFF"/>
                                <w:bottom w:val="dashed" w:sz="2" w:space="0" w:color="FFFFFF"/>
                                <w:right w:val="dashed" w:sz="2" w:space="0" w:color="FFFFFF"/>
                              </w:divBdr>
                            </w:div>
                            <w:div w:id="1020160343">
                              <w:marLeft w:val="0"/>
                              <w:marRight w:val="0"/>
                              <w:marTop w:val="0"/>
                              <w:marBottom w:val="0"/>
                              <w:divBdr>
                                <w:top w:val="dashed" w:sz="2" w:space="0" w:color="FFFFFF"/>
                                <w:left w:val="dashed" w:sz="2" w:space="0" w:color="FFFFFF"/>
                                <w:bottom w:val="dashed" w:sz="2" w:space="0" w:color="FFFFFF"/>
                                <w:right w:val="dashed" w:sz="2" w:space="0" w:color="FFFFFF"/>
                              </w:divBdr>
                            </w:div>
                            <w:div w:id="1222450035">
                              <w:marLeft w:val="0"/>
                              <w:marRight w:val="0"/>
                              <w:marTop w:val="0"/>
                              <w:marBottom w:val="0"/>
                              <w:divBdr>
                                <w:top w:val="dashed" w:sz="2" w:space="0" w:color="FFFFFF"/>
                                <w:left w:val="dashed" w:sz="2" w:space="0" w:color="FFFFFF"/>
                                <w:bottom w:val="dashed" w:sz="2" w:space="0" w:color="FFFFFF"/>
                                <w:right w:val="dashed" w:sz="2" w:space="0" w:color="FFFFFF"/>
                              </w:divBdr>
                            </w:div>
                            <w:div w:id="838546334">
                              <w:marLeft w:val="0"/>
                              <w:marRight w:val="0"/>
                              <w:marTop w:val="0"/>
                              <w:marBottom w:val="0"/>
                              <w:divBdr>
                                <w:top w:val="dashed" w:sz="2" w:space="0" w:color="FFFFFF"/>
                                <w:left w:val="dashed" w:sz="2" w:space="0" w:color="FFFFFF"/>
                                <w:bottom w:val="dashed" w:sz="2" w:space="0" w:color="FFFFFF"/>
                                <w:right w:val="dashed" w:sz="2" w:space="0" w:color="FFFFFF"/>
                              </w:divBdr>
                              <w:divsChild>
                                <w:div w:id="634871848">
                                  <w:marLeft w:val="0"/>
                                  <w:marRight w:val="0"/>
                                  <w:marTop w:val="0"/>
                                  <w:marBottom w:val="0"/>
                                  <w:divBdr>
                                    <w:top w:val="dashed" w:sz="2" w:space="0" w:color="FFFFFF"/>
                                    <w:left w:val="dashed" w:sz="2" w:space="0" w:color="FFFFFF"/>
                                    <w:bottom w:val="dashed" w:sz="2" w:space="0" w:color="FFFFFF"/>
                                    <w:right w:val="dashed" w:sz="2" w:space="0" w:color="FFFFFF"/>
                                  </w:divBdr>
                                </w:div>
                                <w:div w:id="24637936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115399237">
                          <w:marLeft w:val="0"/>
                          <w:marRight w:val="0"/>
                          <w:marTop w:val="0"/>
                          <w:marBottom w:val="0"/>
                          <w:divBdr>
                            <w:top w:val="none" w:sz="0" w:space="0" w:color="auto"/>
                            <w:left w:val="none" w:sz="0" w:space="0" w:color="auto"/>
                            <w:bottom w:val="none" w:sz="0" w:space="0" w:color="auto"/>
                            <w:right w:val="none" w:sz="0" w:space="0" w:color="auto"/>
                          </w:divBdr>
                        </w:div>
                        <w:div w:id="1714695836">
                          <w:marLeft w:val="0"/>
                          <w:marRight w:val="0"/>
                          <w:marTop w:val="0"/>
                          <w:marBottom w:val="0"/>
                          <w:divBdr>
                            <w:top w:val="dashed" w:sz="2" w:space="0" w:color="FFFFFF"/>
                            <w:left w:val="dashed" w:sz="2" w:space="0" w:color="FFFFFF"/>
                            <w:bottom w:val="dashed" w:sz="2" w:space="0" w:color="FFFFFF"/>
                            <w:right w:val="dashed" w:sz="2" w:space="0" w:color="FFFFFF"/>
                          </w:divBdr>
                        </w:div>
                        <w:div w:id="125321558">
                          <w:marLeft w:val="0"/>
                          <w:marRight w:val="0"/>
                          <w:marTop w:val="0"/>
                          <w:marBottom w:val="0"/>
                          <w:divBdr>
                            <w:top w:val="dashed" w:sz="2" w:space="0" w:color="FFFFFF"/>
                            <w:left w:val="dashed" w:sz="2" w:space="0" w:color="FFFFFF"/>
                            <w:bottom w:val="dashed" w:sz="2" w:space="0" w:color="FFFFFF"/>
                            <w:right w:val="dashed" w:sz="2" w:space="0" w:color="FFFFFF"/>
                          </w:divBdr>
                          <w:divsChild>
                            <w:div w:id="648440677">
                              <w:marLeft w:val="0"/>
                              <w:marRight w:val="0"/>
                              <w:marTop w:val="0"/>
                              <w:marBottom w:val="0"/>
                              <w:divBdr>
                                <w:top w:val="dashed" w:sz="2" w:space="0" w:color="FFFFFF"/>
                                <w:left w:val="dashed" w:sz="2" w:space="0" w:color="FFFFFF"/>
                                <w:bottom w:val="dashed" w:sz="2" w:space="0" w:color="FFFFFF"/>
                                <w:right w:val="dashed" w:sz="2" w:space="0" w:color="FFFFFF"/>
                              </w:divBdr>
                            </w:div>
                            <w:div w:id="1096633062">
                              <w:marLeft w:val="0"/>
                              <w:marRight w:val="0"/>
                              <w:marTop w:val="0"/>
                              <w:marBottom w:val="0"/>
                              <w:divBdr>
                                <w:top w:val="dashed" w:sz="2" w:space="0" w:color="FFFFFF"/>
                                <w:left w:val="dashed" w:sz="2" w:space="0" w:color="FFFFFF"/>
                                <w:bottom w:val="dashed" w:sz="2" w:space="0" w:color="FFFFFF"/>
                                <w:right w:val="dashed" w:sz="2" w:space="0" w:color="FFFFFF"/>
                              </w:divBdr>
                              <w:divsChild>
                                <w:div w:id="741605970">
                                  <w:marLeft w:val="0"/>
                                  <w:marRight w:val="0"/>
                                  <w:marTop w:val="0"/>
                                  <w:marBottom w:val="0"/>
                                  <w:divBdr>
                                    <w:top w:val="dashed" w:sz="2" w:space="0" w:color="FFFFFF"/>
                                    <w:left w:val="dashed" w:sz="2" w:space="0" w:color="FFFFFF"/>
                                    <w:bottom w:val="dashed" w:sz="2" w:space="0" w:color="FFFFFF"/>
                                    <w:right w:val="dashed" w:sz="2" w:space="0" w:color="FFFFFF"/>
                                  </w:divBdr>
                                </w:div>
                                <w:div w:id="222449701">
                                  <w:marLeft w:val="0"/>
                                  <w:marRight w:val="0"/>
                                  <w:marTop w:val="0"/>
                                  <w:marBottom w:val="0"/>
                                  <w:divBdr>
                                    <w:top w:val="dashed" w:sz="2" w:space="0" w:color="FFFFFF"/>
                                    <w:left w:val="dashed" w:sz="2" w:space="0" w:color="FFFFFF"/>
                                    <w:bottom w:val="dashed" w:sz="2" w:space="0" w:color="FFFFFF"/>
                                    <w:right w:val="dashed" w:sz="2" w:space="0" w:color="FFFFFF"/>
                                  </w:divBdr>
                                </w:div>
                                <w:div w:id="8226940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9181906">
                              <w:marLeft w:val="0"/>
                              <w:marRight w:val="0"/>
                              <w:marTop w:val="0"/>
                              <w:marBottom w:val="0"/>
                              <w:divBdr>
                                <w:top w:val="dashed" w:sz="2" w:space="0" w:color="FFFFFF"/>
                                <w:left w:val="dashed" w:sz="2" w:space="0" w:color="FFFFFF"/>
                                <w:bottom w:val="dashed" w:sz="2" w:space="0" w:color="FFFFFF"/>
                                <w:right w:val="dashed" w:sz="2" w:space="0" w:color="FFFFFF"/>
                              </w:divBdr>
                            </w:div>
                            <w:div w:id="177301339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24232576">
                          <w:marLeft w:val="0"/>
                          <w:marRight w:val="0"/>
                          <w:marTop w:val="0"/>
                          <w:marBottom w:val="0"/>
                          <w:divBdr>
                            <w:top w:val="none" w:sz="0" w:space="0" w:color="auto"/>
                            <w:left w:val="none" w:sz="0" w:space="0" w:color="auto"/>
                            <w:bottom w:val="none" w:sz="0" w:space="0" w:color="auto"/>
                            <w:right w:val="none" w:sz="0" w:space="0" w:color="auto"/>
                          </w:divBdr>
                        </w:div>
                        <w:div w:id="691690907">
                          <w:marLeft w:val="0"/>
                          <w:marRight w:val="0"/>
                          <w:marTop w:val="0"/>
                          <w:marBottom w:val="0"/>
                          <w:divBdr>
                            <w:top w:val="dashed" w:sz="2" w:space="0" w:color="FFFFFF"/>
                            <w:left w:val="dashed" w:sz="2" w:space="0" w:color="FFFFFF"/>
                            <w:bottom w:val="dashed" w:sz="2" w:space="0" w:color="FFFFFF"/>
                            <w:right w:val="dashed" w:sz="2" w:space="0" w:color="FFFFFF"/>
                          </w:divBdr>
                        </w:div>
                        <w:div w:id="8921831">
                          <w:marLeft w:val="0"/>
                          <w:marRight w:val="0"/>
                          <w:marTop w:val="0"/>
                          <w:marBottom w:val="0"/>
                          <w:divBdr>
                            <w:top w:val="dashed" w:sz="2" w:space="0" w:color="FFFFFF"/>
                            <w:left w:val="dashed" w:sz="2" w:space="0" w:color="FFFFFF"/>
                            <w:bottom w:val="dashed" w:sz="2" w:space="0" w:color="FFFFFF"/>
                            <w:right w:val="dashed" w:sz="2" w:space="0" w:color="FFFFFF"/>
                          </w:divBdr>
                          <w:divsChild>
                            <w:div w:id="964585178">
                              <w:marLeft w:val="0"/>
                              <w:marRight w:val="0"/>
                              <w:marTop w:val="0"/>
                              <w:marBottom w:val="0"/>
                              <w:divBdr>
                                <w:top w:val="dashed" w:sz="2" w:space="0" w:color="FFFFFF"/>
                                <w:left w:val="dashed" w:sz="2" w:space="0" w:color="FFFFFF"/>
                                <w:bottom w:val="dashed" w:sz="2" w:space="0" w:color="FFFFFF"/>
                                <w:right w:val="dashed" w:sz="2" w:space="0" w:color="FFFFFF"/>
                              </w:divBdr>
                            </w:div>
                            <w:div w:id="1550876423">
                              <w:marLeft w:val="0"/>
                              <w:marRight w:val="0"/>
                              <w:marTop w:val="0"/>
                              <w:marBottom w:val="0"/>
                              <w:divBdr>
                                <w:top w:val="dashed" w:sz="2" w:space="0" w:color="FFFFFF"/>
                                <w:left w:val="dashed" w:sz="2" w:space="0" w:color="FFFFFF"/>
                                <w:bottom w:val="dashed" w:sz="2" w:space="0" w:color="FFFFFF"/>
                                <w:right w:val="dashed" w:sz="2" w:space="0" w:color="FFFFFF"/>
                              </w:divBdr>
                            </w:div>
                            <w:div w:id="16202554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77169785">
                          <w:marLeft w:val="0"/>
                          <w:marRight w:val="0"/>
                          <w:marTop w:val="0"/>
                          <w:marBottom w:val="0"/>
                          <w:divBdr>
                            <w:top w:val="none" w:sz="0" w:space="0" w:color="auto"/>
                            <w:left w:val="none" w:sz="0" w:space="0" w:color="auto"/>
                            <w:bottom w:val="none" w:sz="0" w:space="0" w:color="auto"/>
                            <w:right w:val="none" w:sz="0" w:space="0" w:color="auto"/>
                          </w:divBdr>
                        </w:div>
                      </w:divsChild>
                    </w:div>
                    <w:div w:id="1691027528">
                      <w:marLeft w:val="0"/>
                      <w:marRight w:val="0"/>
                      <w:marTop w:val="0"/>
                      <w:marBottom w:val="0"/>
                      <w:divBdr>
                        <w:top w:val="none" w:sz="0" w:space="0" w:color="auto"/>
                        <w:left w:val="none" w:sz="0" w:space="0" w:color="auto"/>
                        <w:bottom w:val="none" w:sz="0" w:space="0" w:color="auto"/>
                        <w:right w:val="none" w:sz="0" w:space="0" w:color="auto"/>
                      </w:divBdr>
                    </w:div>
                    <w:div w:id="1264993007">
                      <w:marLeft w:val="0"/>
                      <w:marRight w:val="0"/>
                      <w:marTop w:val="0"/>
                      <w:marBottom w:val="0"/>
                      <w:divBdr>
                        <w:top w:val="dashed" w:sz="2" w:space="0" w:color="FFFFFF"/>
                        <w:left w:val="dashed" w:sz="2" w:space="0" w:color="FFFFFF"/>
                        <w:bottom w:val="dashed" w:sz="2" w:space="0" w:color="FFFFFF"/>
                        <w:right w:val="dashed" w:sz="2" w:space="0" w:color="FFFFFF"/>
                      </w:divBdr>
                    </w:div>
                    <w:div w:id="1254316527">
                      <w:marLeft w:val="0"/>
                      <w:marRight w:val="0"/>
                      <w:marTop w:val="0"/>
                      <w:marBottom w:val="0"/>
                      <w:divBdr>
                        <w:top w:val="dashed" w:sz="2" w:space="0" w:color="FFFFFF"/>
                        <w:left w:val="dashed" w:sz="2" w:space="0" w:color="FFFFFF"/>
                        <w:bottom w:val="dashed" w:sz="2" w:space="0" w:color="FFFFFF"/>
                        <w:right w:val="dashed" w:sz="2" w:space="0" w:color="FFFFFF"/>
                      </w:divBdr>
                      <w:divsChild>
                        <w:div w:id="1752045346">
                          <w:marLeft w:val="0"/>
                          <w:marRight w:val="0"/>
                          <w:marTop w:val="0"/>
                          <w:marBottom w:val="0"/>
                          <w:divBdr>
                            <w:top w:val="dashed" w:sz="2" w:space="0" w:color="FFFFFF"/>
                            <w:left w:val="dashed" w:sz="2" w:space="0" w:color="FFFFFF"/>
                            <w:bottom w:val="dashed" w:sz="2" w:space="0" w:color="FFFFFF"/>
                            <w:right w:val="dashed" w:sz="2" w:space="0" w:color="FFFFFF"/>
                          </w:divBdr>
                        </w:div>
                        <w:div w:id="944120345">
                          <w:marLeft w:val="0"/>
                          <w:marRight w:val="0"/>
                          <w:marTop w:val="0"/>
                          <w:marBottom w:val="0"/>
                          <w:divBdr>
                            <w:top w:val="dashed" w:sz="2" w:space="0" w:color="FFFFFF"/>
                            <w:left w:val="dashed" w:sz="2" w:space="0" w:color="FFFFFF"/>
                            <w:bottom w:val="dashed" w:sz="2" w:space="0" w:color="FFFFFF"/>
                            <w:right w:val="dashed" w:sz="2" w:space="0" w:color="FFFFFF"/>
                          </w:divBdr>
                          <w:divsChild>
                            <w:div w:id="104545412">
                              <w:marLeft w:val="0"/>
                              <w:marRight w:val="0"/>
                              <w:marTop w:val="0"/>
                              <w:marBottom w:val="0"/>
                              <w:divBdr>
                                <w:top w:val="dashed" w:sz="2" w:space="0" w:color="FFFFFF"/>
                                <w:left w:val="dashed" w:sz="2" w:space="0" w:color="FFFFFF"/>
                                <w:bottom w:val="dashed" w:sz="2" w:space="0" w:color="FFFFFF"/>
                                <w:right w:val="dashed" w:sz="2" w:space="0" w:color="FFFFFF"/>
                              </w:divBdr>
                            </w:div>
                            <w:div w:id="1899781703">
                              <w:marLeft w:val="345"/>
                              <w:marRight w:val="345"/>
                              <w:marTop w:val="60"/>
                              <w:marBottom w:val="0"/>
                              <w:divBdr>
                                <w:top w:val="single" w:sz="6" w:space="3" w:color="FFA07A"/>
                                <w:left w:val="double" w:sz="2" w:space="8" w:color="FFA07A"/>
                                <w:bottom w:val="inset" w:sz="24" w:space="3" w:color="FFB193"/>
                                <w:right w:val="inset" w:sz="24" w:space="8" w:color="FFB193"/>
                              </w:divBdr>
                              <w:divsChild>
                                <w:div w:id="1035619626">
                                  <w:marLeft w:val="0"/>
                                  <w:marRight w:val="0"/>
                                  <w:marTop w:val="0"/>
                                  <w:marBottom w:val="0"/>
                                  <w:divBdr>
                                    <w:top w:val="none" w:sz="0" w:space="0" w:color="auto"/>
                                    <w:left w:val="none" w:sz="0" w:space="0" w:color="auto"/>
                                    <w:bottom w:val="none" w:sz="0" w:space="0" w:color="auto"/>
                                    <w:right w:val="none" w:sz="0" w:space="0" w:color="auto"/>
                                  </w:divBdr>
                                </w:div>
                              </w:divsChild>
                            </w:div>
                            <w:div w:id="1840844352">
                              <w:marLeft w:val="0"/>
                              <w:marRight w:val="0"/>
                              <w:marTop w:val="0"/>
                              <w:marBottom w:val="0"/>
                              <w:divBdr>
                                <w:top w:val="dashed" w:sz="2" w:space="0" w:color="FFFFFF"/>
                                <w:left w:val="dashed" w:sz="2" w:space="0" w:color="FFFFFF"/>
                                <w:bottom w:val="dashed" w:sz="2" w:space="0" w:color="FFFFFF"/>
                                <w:right w:val="dashed" w:sz="2" w:space="0" w:color="FFFFFF"/>
                              </w:divBdr>
                            </w:div>
                            <w:div w:id="853346213">
                              <w:marLeft w:val="0"/>
                              <w:marRight w:val="0"/>
                              <w:marTop w:val="0"/>
                              <w:marBottom w:val="0"/>
                              <w:divBdr>
                                <w:top w:val="dashed" w:sz="2" w:space="0" w:color="FFFFFF"/>
                                <w:left w:val="dashed" w:sz="2" w:space="0" w:color="FFFFFF"/>
                                <w:bottom w:val="dashed" w:sz="2" w:space="0" w:color="FFFFFF"/>
                                <w:right w:val="dashed" w:sz="2" w:space="0" w:color="FFFFFF"/>
                              </w:divBdr>
                            </w:div>
                            <w:div w:id="1121193099">
                              <w:marLeft w:val="345"/>
                              <w:marRight w:val="345"/>
                              <w:marTop w:val="60"/>
                              <w:marBottom w:val="0"/>
                              <w:divBdr>
                                <w:top w:val="single" w:sz="6" w:space="3" w:color="FFA07A"/>
                                <w:left w:val="double" w:sz="2" w:space="8" w:color="FFA07A"/>
                                <w:bottom w:val="inset" w:sz="24" w:space="3" w:color="FFB193"/>
                                <w:right w:val="inset" w:sz="24" w:space="8" w:color="FFB193"/>
                              </w:divBdr>
                              <w:divsChild>
                                <w:div w:id="112238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75283">
                          <w:marLeft w:val="0"/>
                          <w:marRight w:val="0"/>
                          <w:marTop w:val="0"/>
                          <w:marBottom w:val="0"/>
                          <w:divBdr>
                            <w:top w:val="dashed" w:sz="2" w:space="0" w:color="FFFFFF"/>
                            <w:left w:val="dashed" w:sz="2" w:space="0" w:color="FFFFFF"/>
                            <w:bottom w:val="dashed" w:sz="2" w:space="0" w:color="FFFFFF"/>
                            <w:right w:val="dashed" w:sz="2" w:space="0" w:color="FFFFFF"/>
                          </w:divBdr>
                        </w:div>
                        <w:div w:id="1938554998">
                          <w:marLeft w:val="0"/>
                          <w:marRight w:val="0"/>
                          <w:marTop w:val="0"/>
                          <w:marBottom w:val="0"/>
                          <w:divBdr>
                            <w:top w:val="dashed" w:sz="2" w:space="0" w:color="FFFFFF"/>
                            <w:left w:val="dashed" w:sz="2" w:space="0" w:color="FFFFFF"/>
                            <w:bottom w:val="dashed" w:sz="2" w:space="0" w:color="FFFFFF"/>
                            <w:right w:val="dashed" w:sz="2" w:space="0" w:color="FFFFFF"/>
                          </w:divBdr>
                          <w:divsChild>
                            <w:div w:id="1093015784">
                              <w:marLeft w:val="0"/>
                              <w:marRight w:val="0"/>
                              <w:marTop w:val="0"/>
                              <w:marBottom w:val="0"/>
                              <w:divBdr>
                                <w:top w:val="dashed" w:sz="2" w:space="0" w:color="FFFFFF"/>
                                <w:left w:val="dashed" w:sz="2" w:space="0" w:color="FFFFFF"/>
                                <w:bottom w:val="dashed" w:sz="2" w:space="0" w:color="FFFFFF"/>
                                <w:right w:val="dashed" w:sz="2" w:space="0" w:color="FFFFFF"/>
                              </w:divBdr>
                            </w:div>
                            <w:div w:id="335767098">
                              <w:marLeft w:val="0"/>
                              <w:marRight w:val="0"/>
                              <w:marTop w:val="0"/>
                              <w:marBottom w:val="0"/>
                              <w:divBdr>
                                <w:top w:val="dashed" w:sz="2" w:space="0" w:color="FFFFFF"/>
                                <w:left w:val="dashed" w:sz="2" w:space="0" w:color="FFFFFF"/>
                                <w:bottom w:val="dashed" w:sz="2" w:space="0" w:color="FFFFFF"/>
                                <w:right w:val="dashed" w:sz="2" w:space="0" w:color="FFFFFF"/>
                              </w:divBdr>
                            </w:div>
                            <w:div w:id="1708332688">
                              <w:marLeft w:val="0"/>
                              <w:marRight w:val="0"/>
                              <w:marTop w:val="0"/>
                              <w:marBottom w:val="0"/>
                              <w:divBdr>
                                <w:top w:val="dashed" w:sz="2" w:space="0" w:color="FFFFFF"/>
                                <w:left w:val="dashed" w:sz="2" w:space="0" w:color="FFFFFF"/>
                                <w:bottom w:val="dashed" w:sz="2" w:space="0" w:color="FFFFFF"/>
                                <w:right w:val="dashed" w:sz="2" w:space="0" w:color="FFFFFF"/>
                              </w:divBdr>
                            </w:div>
                            <w:div w:id="637295823">
                              <w:marLeft w:val="0"/>
                              <w:marRight w:val="0"/>
                              <w:marTop w:val="0"/>
                              <w:marBottom w:val="0"/>
                              <w:divBdr>
                                <w:top w:val="dashed" w:sz="2" w:space="0" w:color="FFFFFF"/>
                                <w:left w:val="dashed" w:sz="2" w:space="0" w:color="FFFFFF"/>
                                <w:bottom w:val="dashed" w:sz="2" w:space="0" w:color="FFFFFF"/>
                                <w:right w:val="dashed" w:sz="2" w:space="0" w:color="FFFFFF"/>
                              </w:divBdr>
                            </w:div>
                            <w:div w:id="478117084">
                              <w:marLeft w:val="0"/>
                              <w:marRight w:val="0"/>
                              <w:marTop w:val="0"/>
                              <w:marBottom w:val="0"/>
                              <w:divBdr>
                                <w:top w:val="dashed" w:sz="2" w:space="0" w:color="FFFFFF"/>
                                <w:left w:val="dashed" w:sz="2" w:space="0" w:color="FFFFFF"/>
                                <w:bottom w:val="dashed" w:sz="2" w:space="0" w:color="FFFFFF"/>
                                <w:right w:val="dashed" w:sz="2" w:space="0" w:color="FFFFFF"/>
                              </w:divBdr>
                            </w:div>
                            <w:div w:id="1094593819">
                              <w:marLeft w:val="0"/>
                              <w:marRight w:val="0"/>
                              <w:marTop w:val="0"/>
                              <w:marBottom w:val="0"/>
                              <w:divBdr>
                                <w:top w:val="dashed" w:sz="2" w:space="0" w:color="FFFFFF"/>
                                <w:left w:val="dashed" w:sz="2" w:space="0" w:color="FFFFFF"/>
                                <w:bottom w:val="dashed" w:sz="2" w:space="0" w:color="FFFFFF"/>
                                <w:right w:val="dashed" w:sz="2" w:space="0" w:color="FFFFFF"/>
                              </w:divBdr>
                            </w:div>
                            <w:div w:id="251091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33954105">
                          <w:marLeft w:val="345"/>
                          <w:marRight w:val="345"/>
                          <w:marTop w:val="60"/>
                          <w:marBottom w:val="0"/>
                          <w:divBdr>
                            <w:top w:val="single" w:sz="6" w:space="3" w:color="FFA07A"/>
                            <w:left w:val="double" w:sz="2" w:space="8" w:color="FFA07A"/>
                            <w:bottom w:val="inset" w:sz="24" w:space="3" w:color="FFB193"/>
                            <w:right w:val="inset" w:sz="24" w:space="8" w:color="FFB193"/>
                          </w:divBdr>
                          <w:divsChild>
                            <w:div w:id="1018654663">
                              <w:marLeft w:val="0"/>
                              <w:marRight w:val="0"/>
                              <w:marTop w:val="0"/>
                              <w:marBottom w:val="0"/>
                              <w:divBdr>
                                <w:top w:val="none" w:sz="0" w:space="0" w:color="auto"/>
                                <w:left w:val="none" w:sz="0" w:space="0" w:color="auto"/>
                                <w:bottom w:val="none" w:sz="0" w:space="0" w:color="auto"/>
                                <w:right w:val="none" w:sz="0" w:space="0" w:color="auto"/>
                              </w:divBdr>
                            </w:div>
                          </w:divsChild>
                        </w:div>
                        <w:div w:id="1399593763">
                          <w:marLeft w:val="0"/>
                          <w:marRight w:val="0"/>
                          <w:marTop w:val="0"/>
                          <w:marBottom w:val="0"/>
                          <w:divBdr>
                            <w:top w:val="dashed" w:sz="2" w:space="0" w:color="FFFFFF"/>
                            <w:left w:val="dashed" w:sz="2" w:space="0" w:color="FFFFFF"/>
                            <w:bottom w:val="dashed" w:sz="2" w:space="0" w:color="FFFFFF"/>
                            <w:right w:val="dashed" w:sz="2" w:space="0" w:color="FFFFFF"/>
                          </w:divBdr>
                        </w:div>
                        <w:div w:id="1594974066">
                          <w:marLeft w:val="0"/>
                          <w:marRight w:val="0"/>
                          <w:marTop w:val="0"/>
                          <w:marBottom w:val="0"/>
                          <w:divBdr>
                            <w:top w:val="dashed" w:sz="2" w:space="0" w:color="FFFFFF"/>
                            <w:left w:val="dashed" w:sz="2" w:space="0" w:color="FFFFFF"/>
                            <w:bottom w:val="dashed" w:sz="2" w:space="0" w:color="FFFFFF"/>
                            <w:right w:val="dashed" w:sz="2" w:space="0" w:color="FFFFFF"/>
                          </w:divBdr>
                          <w:divsChild>
                            <w:div w:id="466241462">
                              <w:marLeft w:val="0"/>
                              <w:marRight w:val="0"/>
                              <w:marTop w:val="0"/>
                              <w:marBottom w:val="0"/>
                              <w:divBdr>
                                <w:top w:val="dashed" w:sz="2" w:space="0" w:color="FFFFFF"/>
                                <w:left w:val="dashed" w:sz="2" w:space="0" w:color="FFFFFF"/>
                                <w:bottom w:val="dashed" w:sz="2" w:space="0" w:color="FFFFFF"/>
                                <w:right w:val="dashed" w:sz="2" w:space="0" w:color="FFFFFF"/>
                              </w:divBdr>
                            </w:div>
                            <w:div w:id="517083743">
                              <w:marLeft w:val="0"/>
                              <w:marRight w:val="0"/>
                              <w:marTop w:val="0"/>
                              <w:marBottom w:val="0"/>
                              <w:divBdr>
                                <w:top w:val="dashed" w:sz="2" w:space="0" w:color="FFFFFF"/>
                                <w:left w:val="dashed" w:sz="2" w:space="0" w:color="FFFFFF"/>
                                <w:bottom w:val="dashed" w:sz="2" w:space="0" w:color="FFFFFF"/>
                                <w:right w:val="dashed" w:sz="2" w:space="0" w:color="FFFFFF"/>
                              </w:divBdr>
                            </w:div>
                            <w:div w:id="12106059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03657223">
                          <w:marLeft w:val="345"/>
                          <w:marRight w:val="345"/>
                          <w:marTop w:val="60"/>
                          <w:marBottom w:val="0"/>
                          <w:divBdr>
                            <w:top w:val="single" w:sz="6" w:space="3" w:color="FFA07A"/>
                            <w:left w:val="double" w:sz="2" w:space="8" w:color="FFA07A"/>
                            <w:bottom w:val="inset" w:sz="24" w:space="3" w:color="FFB193"/>
                            <w:right w:val="inset" w:sz="24" w:space="8" w:color="FFB193"/>
                          </w:divBdr>
                          <w:divsChild>
                            <w:div w:id="978192227">
                              <w:marLeft w:val="0"/>
                              <w:marRight w:val="0"/>
                              <w:marTop w:val="0"/>
                              <w:marBottom w:val="0"/>
                              <w:divBdr>
                                <w:top w:val="none" w:sz="0" w:space="0" w:color="auto"/>
                                <w:left w:val="none" w:sz="0" w:space="0" w:color="auto"/>
                                <w:bottom w:val="none" w:sz="0" w:space="0" w:color="auto"/>
                                <w:right w:val="none" w:sz="0" w:space="0" w:color="auto"/>
                              </w:divBdr>
                            </w:div>
                          </w:divsChild>
                        </w:div>
                        <w:div w:id="1316564473">
                          <w:marLeft w:val="0"/>
                          <w:marRight w:val="0"/>
                          <w:marTop w:val="0"/>
                          <w:marBottom w:val="0"/>
                          <w:divBdr>
                            <w:top w:val="dashed" w:sz="2" w:space="0" w:color="FFFFFF"/>
                            <w:left w:val="dashed" w:sz="2" w:space="0" w:color="FFFFFF"/>
                            <w:bottom w:val="dashed" w:sz="2" w:space="0" w:color="FFFFFF"/>
                            <w:right w:val="dashed" w:sz="2" w:space="0" w:color="FFFFFF"/>
                          </w:divBdr>
                        </w:div>
                        <w:div w:id="935215006">
                          <w:marLeft w:val="0"/>
                          <w:marRight w:val="0"/>
                          <w:marTop w:val="0"/>
                          <w:marBottom w:val="0"/>
                          <w:divBdr>
                            <w:top w:val="dashed" w:sz="2" w:space="0" w:color="FFFFFF"/>
                            <w:left w:val="dashed" w:sz="2" w:space="0" w:color="FFFFFF"/>
                            <w:bottom w:val="dashed" w:sz="2" w:space="0" w:color="FFFFFF"/>
                            <w:right w:val="dashed" w:sz="2" w:space="0" w:color="FFFFFF"/>
                          </w:divBdr>
                          <w:divsChild>
                            <w:div w:id="855314802">
                              <w:marLeft w:val="0"/>
                              <w:marRight w:val="0"/>
                              <w:marTop w:val="0"/>
                              <w:marBottom w:val="0"/>
                              <w:divBdr>
                                <w:top w:val="dashed" w:sz="2" w:space="0" w:color="FFFFFF"/>
                                <w:left w:val="dashed" w:sz="2" w:space="0" w:color="FFFFFF"/>
                                <w:bottom w:val="dashed" w:sz="2" w:space="0" w:color="FFFFFF"/>
                                <w:right w:val="dashed" w:sz="2" w:space="0" w:color="FFFFFF"/>
                              </w:divBdr>
                            </w:div>
                            <w:div w:id="1265458311">
                              <w:marLeft w:val="0"/>
                              <w:marRight w:val="0"/>
                              <w:marTop w:val="0"/>
                              <w:marBottom w:val="0"/>
                              <w:divBdr>
                                <w:top w:val="dashed" w:sz="2" w:space="0" w:color="FFFFFF"/>
                                <w:left w:val="dashed" w:sz="2" w:space="0" w:color="FFFFFF"/>
                                <w:bottom w:val="dashed" w:sz="2" w:space="0" w:color="FFFFFF"/>
                                <w:right w:val="dashed" w:sz="2" w:space="0" w:color="FFFFFF"/>
                              </w:divBdr>
                            </w:div>
                            <w:div w:id="1424253962">
                              <w:marLeft w:val="0"/>
                              <w:marRight w:val="0"/>
                              <w:marTop w:val="0"/>
                              <w:marBottom w:val="0"/>
                              <w:divBdr>
                                <w:top w:val="dashed" w:sz="2" w:space="0" w:color="FFFFFF"/>
                                <w:left w:val="dashed" w:sz="2" w:space="0" w:color="FFFFFF"/>
                                <w:bottom w:val="dashed" w:sz="2" w:space="0" w:color="FFFFFF"/>
                                <w:right w:val="dashed" w:sz="2" w:space="0" w:color="FFFFFF"/>
                              </w:divBdr>
                            </w:div>
                            <w:div w:id="1822426258">
                              <w:marLeft w:val="0"/>
                              <w:marRight w:val="0"/>
                              <w:marTop w:val="0"/>
                              <w:marBottom w:val="0"/>
                              <w:divBdr>
                                <w:top w:val="dashed" w:sz="2" w:space="0" w:color="FFFFFF"/>
                                <w:left w:val="dashed" w:sz="2" w:space="0" w:color="FFFFFF"/>
                                <w:bottom w:val="dashed" w:sz="2" w:space="0" w:color="FFFFFF"/>
                                <w:right w:val="dashed" w:sz="2" w:space="0" w:color="FFFFFF"/>
                              </w:divBdr>
                            </w:div>
                            <w:div w:id="1655336684">
                              <w:marLeft w:val="0"/>
                              <w:marRight w:val="0"/>
                              <w:marTop w:val="0"/>
                              <w:marBottom w:val="0"/>
                              <w:divBdr>
                                <w:top w:val="dashed" w:sz="2" w:space="0" w:color="FFFFFF"/>
                                <w:left w:val="dashed" w:sz="2" w:space="0" w:color="FFFFFF"/>
                                <w:bottom w:val="dashed" w:sz="2" w:space="0" w:color="FFFFFF"/>
                                <w:right w:val="dashed" w:sz="2" w:space="0" w:color="FFFFFF"/>
                              </w:divBdr>
                            </w:div>
                            <w:div w:id="734164461">
                              <w:marLeft w:val="345"/>
                              <w:marRight w:val="345"/>
                              <w:marTop w:val="60"/>
                              <w:marBottom w:val="0"/>
                              <w:divBdr>
                                <w:top w:val="single" w:sz="6" w:space="3" w:color="FFA07A"/>
                                <w:left w:val="double" w:sz="2" w:space="8" w:color="FFA07A"/>
                                <w:bottom w:val="inset" w:sz="24" w:space="3" w:color="FFB193"/>
                                <w:right w:val="inset" w:sz="24" w:space="8" w:color="FFB193"/>
                              </w:divBdr>
                              <w:divsChild>
                                <w:div w:id="1639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003901">
                          <w:marLeft w:val="345"/>
                          <w:marRight w:val="345"/>
                          <w:marTop w:val="60"/>
                          <w:marBottom w:val="0"/>
                          <w:divBdr>
                            <w:top w:val="single" w:sz="6" w:space="3" w:color="FFA07A"/>
                            <w:left w:val="double" w:sz="2" w:space="8" w:color="FFA07A"/>
                            <w:bottom w:val="inset" w:sz="24" w:space="3" w:color="FFB193"/>
                            <w:right w:val="inset" w:sz="24" w:space="8" w:color="FFB193"/>
                          </w:divBdr>
                          <w:divsChild>
                            <w:div w:id="474644116">
                              <w:marLeft w:val="0"/>
                              <w:marRight w:val="0"/>
                              <w:marTop w:val="0"/>
                              <w:marBottom w:val="0"/>
                              <w:divBdr>
                                <w:top w:val="none" w:sz="0" w:space="0" w:color="auto"/>
                                <w:left w:val="none" w:sz="0" w:space="0" w:color="auto"/>
                                <w:bottom w:val="none" w:sz="0" w:space="0" w:color="auto"/>
                                <w:right w:val="none" w:sz="0" w:space="0" w:color="auto"/>
                              </w:divBdr>
                            </w:div>
                          </w:divsChild>
                        </w:div>
                        <w:div w:id="324629943">
                          <w:marLeft w:val="0"/>
                          <w:marRight w:val="0"/>
                          <w:marTop w:val="0"/>
                          <w:marBottom w:val="0"/>
                          <w:divBdr>
                            <w:top w:val="dashed" w:sz="2" w:space="0" w:color="FFFFFF"/>
                            <w:left w:val="dashed" w:sz="2" w:space="0" w:color="FFFFFF"/>
                            <w:bottom w:val="dashed" w:sz="2" w:space="0" w:color="FFFFFF"/>
                            <w:right w:val="dashed" w:sz="2" w:space="0" w:color="FFFFFF"/>
                          </w:divBdr>
                        </w:div>
                        <w:div w:id="1007831421">
                          <w:marLeft w:val="0"/>
                          <w:marRight w:val="0"/>
                          <w:marTop w:val="0"/>
                          <w:marBottom w:val="0"/>
                          <w:divBdr>
                            <w:top w:val="dashed" w:sz="2" w:space="0" w:color="FFFFFF"/>
                            <w:left w:val="dashed" w:sz="2" w:space="0" w:color="FFFFFF"/>
                            <w:bottom w:val="dashed" w:sz="2" w:space="0" w:color="FFFFFF"/>
                            <w:right w:val="dashed" w:sz="2" w:space="0" w:color="FFFFFF"/>
                          </w:divBdr>
                          <w:divsChild>
                            <w:div w:id="459692555">
                              <w:marLeft w:val="0"/>
                              <w:marRight w:val="0"/>
                              <w:marTop w:val="0"/>
                              <w:marBottom w:val="0"/>
                              <w:divBdr>
                                <w:top w:val="dashed" w:sz="2" w:space="0" w:color="FFFFFF"/>
                                <w:left w:val="dashed" w:sz="2" w:space="0" w:color="FFFFFF"/>
                                <w:bottom w:val="dashed" w:sz="2" w:space="0" w:color="FFFFFF"/>
                                <w:right w:val="dashed" w:sz="2" w:space="0" w:color="FFFFFF"/>
                              </w:divBdr>
                            </w:div>
                            <w:div w:id="21943802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46633669">
                          <w:marLeft w:val="345"/>
                          <w:marRight w:val="345"/>
                          <w:marTop w:val="60"/>
                          <w:marBottom w:val="0"/>
                          <w:divBdr>
                            <w:top w:val="single" w:sz="6" w:space="3" w:color="FFA07A"/>
                            <w:left w:val="double" w:sz="2" w:space="8" w:color="FFA07A"/>
                            <w:bottom w:val="inset" w:sz="24" w:space="3" w:color="FFB193"/>
                            <w:right w:val="inset" w:sz="24" w:space="8" w:color="FFB193"/>
                          </w:divBdr>
                          <w:divsChild>
                            <w:div w:id="1444223371">
                              <w:marLeft w:val="0"/>
                              <w:marRight w:val="0"/>
                              <w:marTop w:val="0"/>
                              <w:marBottom w:val="0"/>
                              <w:divBdr>
                                <w:top w:val="none" w:sz="0" w:space="0" w:color="auto"/>
                                <w:left w:val="none" w:sz="0" w:space="0" w:color="auto"/>
                                <w:bottom w:val="none" w:sz="0" w:space="0" w:color="auto"/>
                                <w:right w:val="none" w:sz="0" w:space="0" w:color="auto"/>
                              </w:divBdr>
                            </w:div>
                          </w:divsChild>
                        </w:div>
                        <w:div w:id="1429276724">
                          <w:marLeft w:val="0"/>
                          <w:marRight w:val="0"/>
                          <w:marTop w:val="0"/>
                          <w:marBottom w:val="0"/>
                          <w:divBdr>
                            <w:top w:val="dashed" w:sz="2" w:space="0" w:color="FFFFFF"/>
                            <w:left w:val="dashed" w:sz="2" w:space="0" w:color="FFFFFF"/>
                            <w:bottom w:val="dashed" w:sz="2" w:space="0" w:color="FFFFFF"/>
                            <w:right w:val="dashed" w:sz="2" w:space="0" w:color="FFFFFF"/>
                          </w:divBdr>
                        </w:div>
                        <w:div w:id="515073581">
                          <w:marLeft w:val="0"/>
                          <w:marRight w:val="0"/>
                          <w:marTop w:val="0"/>
                          <w:marBottom w:val="0"/>
                          <w:divBdr>
                            <w:top w:val="dashed" w:sz="2" w:space="0" w:color="FFFFFF"/>
                            <w:left w:val="dashed" w:sz="2" w:space="0" w:color="FFFFFF"/>
                            <w:bottom w:val="dashed" w:sz="2" w:space="0" w:color="FFFFFF"/>
                            <w:right w:val="dashed" w:sz="2" w:space="0" w:color="FFFFFF"/>
                          </w:divBdr>
                          <w:divsChild>
                            <w:div w:id="1153833987">
                              <w:marLeft w:val="0"/>
                              <w:marRight w:val="0"/>
                              <w:marTop w:val="0"/>
                              <w:marBottom w:val="0"/>
                              <w:divBdr>
                                <w:top w:val="dashed" w:sz="2" w:space="0" w:color="FFFFFF"/>
                                <w:left w:val="dashed" w:sz="2" w:space="0" w:color="FFFFFF"/>
                                <w:bottom w:val="dashed" w:sz="2" w:space="0" w:color="FFFFFF"/>
                                <w:right w:val="dashed" w:sz="2" w:space="0" w:color="FFFFFF"/>
                              </w:divBdr>
                            </w:div>
                            <w:div w:id="838816257">
                              <w:marLeft w:val="0"/>
                              <w:marRight w:val="0"/>
                              <w:marTop w:val="0"/>
                              <w:marBottom w:val="0"/>
                              <w:divBdr>
                                <w:top w:val="dashed" w:sz="2" w:space="0" w:color="FFFFFF"/>
                                <w:left w:val="dashed" w:sz="2" w:space="0" w:color="FFFFFF"/>
                                <w:bottom w:val="dashed" w:sz="2" w:space="0" w:color="FFFFFF"/>
                                <w:right w:val="dashed" w:sz="2" w:space="0" w:color="FFFFFF"/>
                              </w:divBdr>
                            </w:div>
                            <w:div w:id="51604005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08151342">
                          <w:marLeft w:val="0"/>
                          <w:marRight w:val="0"/>
                          <w:marTop w:val="0"/>
                          <w:marBottom w:val="0"/>
                          <w:divBdr>
                            <w:top w:val="dashed" w:sz="2" w:space="0" w:color="FFFFFF"/>
                            <w:left w:val="dashed" w:sz="2" w:space="0" w:color="FFFFFF"/>
                            <w:bottom w:val="dashed" w:sz="2" w:space="0" w:color="FFFFFF"/>
                            <w:right w:val="dashed" w:sz="2" w:space="0" w:color="FFFFFF"/>
                          </w:divBdr>
                        </w:div>
                        <w:div w:id="1603953160">
                          <w:marLeft w:val="0"/>
                          <w:marRight w:val="0"/>
                          <w:marTop w:val="0"/>
                          <w:marBottom w:val="0"/>
                          <w:divBdr>
                            <w:top w:val="dashed" w:sz="2" w:space="0" w:color="FFFFFF"/>
                            <w:left w:val="dashed" w:sz="2" w:space="0" w:color="FFFFFF"/>
                            <w:bottom w:val="dashed" w:sz="2" w:space="0" w:color="FFFFFF"/>
                            <w:right w:val="dashed" w:sz="2" w:space="0" w:color="FFFFFF"/>
                          </w:divBdr>
                          <w:divsChild>
                            <w:div w:id="335812513">
                              <w:marLeft w:val="0"/>
                              <w:marRight w:val="0"/>
                              <w:marTop w:val="0"/>
                              <w:marBottom w:val="0"/>
                              <w:divBdr>
                                <w:top w:val="dashed" w:sz="2" w:space="0" w:color="FFFFFF"/>
                                <w:left w:val="dashed" w:sz="2" w:space="0" w:color="FFFFFF"/>
                                <w:bottom w:val="dashed" w:sz="2" w:space="0" w:color="FFFFFF"/>
                                <w:right w:val="dashed" w:sz="2" w:space="0" w:color="FFFFFF"/>
                              </w:divBdr>
                            </w:div>
                            <w:div w:id="81803876">
                              <w:marLeft w:val="0"/>
                              <w:marRight w:val="0"/>
                              <w:marTop w:val="0"/>
                              <w:marBottom w:val="0"/>
                              <w:divBdr>
                                <w:top w:val="dashed" w:sz="2" w:space="0" w:color="FFFFFF"/>
                                <w:left w:val="dashed" w:sz="2" w:space="0" w:color="FFFFFF"/>
                                <w:bottom w:val="dashed" w:sz="2" w:space="0" w:color="FFFFFF"/>
                                <w:right w:val="dashed" w:sz="2" w:space="0" w:color="FFFFFF"/>
                              </w:divBdr>
                            </w:div>
                            <w:div w:id="7074121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16705830">
                          <w:marLeft w:val="0"/>
                          <w:marRight w:val="0"/>
                          <w:marTop w:val="0"/>
                          <w:marBottom w:val="0"/>
                          <w:divBdr>
                            <w:top w:val="dashed" w:sz="2" w:space="0" w:color="FFFFFF"/>
                            <w:left w:val="dashed" w:sz="2" w:space="0" w:color="FFFFFF"/>
                            <w:bottom w:val="dashed" w:sz="2" w:space="0" w:color="FFFFFF"/>
                            <w:right w:val="dashed" w:sz="2" w:space="0" w:color="FFFFFF"/>
                          </w:divBdr>
                        </w:div>
                        <w:div w:id="1490748342">
                          <w:marLeft w:val="0"/>
                          <w:marRight w:val="0"/>
                          <w:marTop w:val="0"/>
                          <w:marBottom w:val="0"/>
                          <w:divBdr>
                            <w:top w:val="dashed" w:sz="2" w:space="0" w:color="FFFFFF"/>
                            <w:left w:val="dashed" w:sz="2" w:space="0" w:color="FFFFFF"/>
                            <w:bottom w:val="dashed" w:sz="2" w:space="0" w:color="FFFFFF"/>
                            <w:right w:val="dashed" w:sz="2" w:space="0" w:color="FFFFFF"/>
                          </w:divBdr>
                          <w:divsChild>
                            <w:div w:id="19025230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24035441">
                          <w:marLeft w:val="0"/>
                          <w:marRight w:val="0"/>
                          <w:marTop w:val="0"/>
                          <w:marBottom w:val="0"/>
                          <w:divBdr>
                            <w:top w:val="dashed" w:sz="2" w:space="0" w:color="FFFFFF"/>
                            <w:left w:val="dashed" w:sz="2" w:space="0" w:color="FFFFFF"/>
                            <w:bottom w:val="dashed" w:sz="2" w:space="0" w:color="FFFFFF"/>
                            <w:right w:val="dashed" w:sz="2" w:space="0" w:color="FFFFFF"/>
                          </w:divBdr>
                        </w:div>
                        <w:div w:id="1895001298">
                          <w:marLeft w:val="0"/>
                          <w:marRight w:val="0"/>
                          <w:marTop w:val="0"/>
                          <w:marBottom w:val="0"/>
                          <w:divBdr>
                            <w:top w:val="dashed" w:sz="2" w:space="0" w:color="FFFFFF"/>
                            <w:left w:val="dashed" w:sz="2" w:space="0" w:color="FFFFFF"/>
                            <w:bottom w:val="dashed" w:sz="2" w:space="0" w:color="FFFFFF"/>
                            <w:right w:val="dashed" w:sz="2" w:space="0" w:color="FFFFFF"/>
                          </w:divBdr>
                          <w:divsChild>
                            <w:div w:id="2172825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61882620">
                          <w:marLeft w:val="0"/>
                          <w:marRight w:val="0"/>
                          <w:marTop w:val="0"/>
                          <w:marBottom w:val="0"/>
                          <w:divBdr>
                            <w:top w:val="dashed" w:sz="2" w:space="0" w:color="FFFFFF"/>
                            <w:left w:val="dashed" w:sz="2" w:space="0" w:color="FFFFFF"/>
                            <w:bottom w:val="dashed" w:sz="2" w:space="0" w:color="FFFFFF"/>
                            <w:right w:val="dashed" w:sz="2" w:space="0" w:color="FFFFFF"/>
                          </w:divBdr>
                        </w:div>
                        <w:div w:id="1816987023">
                          <w:marLeft w:val="0"/>
                          <w:marRight w:val="0"/>
                          <w:marTop w:val="0"/>
                          <w:marBottom w:val="0"/>
                          <w:divBdr>
                            <w:top w:val="dashed" w:sz="2" w:space="0" w:color="FFFFFF"/>
                            <w:left w:val="dashed" w:sz="2" w:space="0" w:color="FFFFFF"/>
                            <w:bottom w:val="dashed" w:sz="2" w:space="0" w:color="FFFFFF"/>
                            <w:right w:val="dashed" w:sz="2" w:space="0" w:color="FFFFFF"/>
                          </w:divBdr>
                          <w:divsChild>
                            <w:div w:id="1895384376">
                              <w:marLeft w:val="0"/>
                              <w:marRight w:val="0"/>
                              <w:marTop w:val="0"/>
                              <w:marBottom w:val="0"/>
                              <w:divBdr>
                                <w:top w:val="dashed" w:sz="2" w:space="0" w:color="FFFFFF"/>
                                <w:left w:val="dashed" w:sz="2" w:space="0" w:color="FFFFFF"/>
                                <w:bottom w:val="dashed" w:sz="2" w:space="0" w:color="FFFFFF"/>
                                <w:right w:val="dashed" w:sz="2" w:space="0" w:color="FFFFFF"/>
                              </w:divBdr>
                            </w:div>
                            <w:div w:id="85926472">
                              <w:marLeft w:val="0"/>
                              <w:marRight w:val="0"/>
                              <w:marTop w:val="0"/>
                              <w:marBottom w:val="0"/>
                              <w:divBdr>
                                <w:top w:val="dashed" w:sz="2" w:space="0" w:color="FFFFFF"/>
                                <w:left w:val="dashed" w:sz="2" w:space="0" w:color="FFFFFF"/>
                                <w:bottom w:val="dashed" w:sz="2" w:space="0" w:color="FFFFFF"/>
                                <w:right w:val="dashed" w:sz="2" w:space="0" w:color="FFFFFF"/>
                              </w:divBdr>
                            </w:div>
                            <w:div w:id="1106660031">
                              <w:marLeft w:val="0"/>
                              <w:marRight w:val="0"/>
                              <w:marTop w:val="0"/>
                              <w:marBottom w:val="0"/>
                              <w:divBdr>
                                <w:top w:val="dashed" w:sz="2" w:space="0" w:color="FFFFFF"/>
                                <w:left w:val="dashed" w:sz="2" w:space="0" w:color="FFFFFF"/>
                                <w:bottom w:val="dashed" w:sz="2" w:space="0" w:color="FFFFFF"/>
                                <w:right w:val="dashed" w:sz="2" w:space="0" w:color="FFFFFF"/>
                              </w:divBdr>
                            </w:div>
                            <w:div w:id="565184966">
                              <w:marLeft w:val="0"/>
                              <w:marRight w:val="0"/>
                              <w:marTop w:val="0"/>
                              <w:marBottom w:val="0"/>
                              <w:divBdr>
                                <w:top w:val="dashed" w:sz="2" w:space="0" w:color="FFFFFF"/>
                                <w:left w:val="dashed" w:sz="2" w:space="0" w:color="FFFFFF"/>
                                <w:bottom w:val="dashed" w:sz="2" w:space="0" w:color="FFFFFF"/>
                                <w:right w:val="dashed" w:sz="2" w:space="0" w:color="FFFFFF"/>
                              </w:divBdr>
                            </w:div>
                            <w:div w:id="207495931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43800711">
                          <w:marLeft w:val="345"/>
                          <w:marRight w:val="345"/>
                          <w:marTop w:val="60"/>
                          <w:marBottom w:val="0"/>
                          <w:divBdr>
                            <w:top w:val="single" w:sz="6" w:space="3" w:color="FFA07A"/>
                            <w:left w:val="double" w:sz="2" w:space="8" w:color="FFA07A"/>
                            <w:bottom w:val="inset" w:sz="24" w:space="3" w:color="FFB193"/>
                            <w:right w:val="inset" w:sz="24" w:space="8" w:color="FFB193"/>
                          </w:divBdr>
                          <w:divsChild>
                            <w:div w:id="1221820289">
                              <w:marLeft w:val="0"/>
                              <w:marRight w:val="0"/>
                              <w:marTop w:val="0"/>
                              <w:marBottom w:val="0"/>
                              <w:divBdr>
                                <w:top w:val="none" w:sz="0" w:space="0" w:color="auto"/>
                                <w:left w:val="none" w:sz="0" w:space="0" w:color="auto"/>
                                <w:bottom w:val="none" w:sz="0" w:space="0" w:color="auto"/>
                                <w:right w:val="none" w:sz="0" w:space="0" w:color="auto"/>
                              </w:divBdr>
                            </w:div>
                          </w:divsChild>
                        </w:div>
                        <w:div w:id="2133746654">
                          <w:marLeft w:val="0"/>
                          <w:marRight w:val="0"/>
                          <w:marTop w:val="0"/>
                          <w:marBottom w:val="0"/>
                          <w:divBdr>
                            <w:top w:val="dashed" w:sz="2" w:space="0" w:color="FFFFFF"/>
                            <w:left w:val="dashed" w:sz="2" w:space="0" w:color="FFFFFF"/>
                            <w:bottom w:val="dashed" w:sz="2" w:space="0" w:color="FFFFFF"/>
                            <w:right w:val="dashed" w:sz="2" w:space="0" w:color="FFFFFF"/>
                          </w:divBdr>
                        </w:div>
                        <w:div w:id="2093575809">
                          <w:marLeft w:val="0"/>
                          <w:marRight w:val="0"/>
                          <w:marTop w:val="0"/>
                          <w:marBottom w:val="0"/>
                          <w:divBdr>
                            <w:top w:val="dashed" w:sz="2" w:space="0" w:color="FFFFFF"/>
                            <w:left w:val="dashed" w:sz="2" w:space="0" w:color="FFFFFF"/>
                            <w:bottom w:val="dashed" w:sz="2" w:space="0" w:color="FFFFFF"/>
                            <w:right w:val="dashed" w:sz="2" w:space="0" w:color="FFFFFF"/>
                          </w:divBdr>
                          <w:divsChild>
                            <w:div w:id="1344628278">
                              <w:marLeft w:val="0"/>
                              <w:marRight w:val="0"/>
                              <w:marTop w:val="0"/>
                              <w:marBottom w:val="0"/>
                              <w:divBdr>
                                <w:top w:val="dashed" w:sz="2" w:space="0" w:color="FFFFFF"/>
                                <w:left w:val="dashed" w:sz="2" w:space="0" w:color="FFFFFF"/>
                                <w:bottom w:val="dashed" w:sz="2" w:space="0" w:color="FFFFFF"/>
                                <w:right w:val="dashed" w:sz="2" w:space="0" w:color="FFFFFF"/>
                              </w:divBdr>
                            </w:div>
                            <w:div w:id="1526406123">
                              <w:marLeft w:val="0"/>
                              <w:marRight w:val="0"/>
                              <w:marTop w:val="0"/>
                              <w:marBottom w:val="0"/>
                              <w:divBdr>
                                <w:top w:val="dashed" w:sz="2" w:space="0" w:color="FFFFFF"/>
                                <w:left w:val="dashed" w:sz="2" w:space="0" w:color="FFFFFF"/>
                                <w:bottom w:val="dashed" w:sz="2" w:space="0" w:color="FFFFFF"/>
                                <w:right w:val="dashed" w:sz="2" w:space="0" w:color="FFFFFF"/>
                              </w:divBdr>
                            </w:div>
                            <w:div w:id="446892039">
                              <w:marLeft w:val="0"/>
                              <w:marRight w:val="0"/>
                              <w:marTop w:val="0"/>
                              <w:marBottom w:val="0"/>
                              <w:divBdr>
                                <w:top w:val="dashed" w:sz="2" w:space="0" w:color="FFFFFF"/>
                                <w:left w:val="dashed" w:sz="2" w:space="0" w:color="FFFFFF"/>
                                <w:bottom w:val="dashed" w:sz="2" w:space="0" w:color="FFFFFF"/>
                                <w:right w:val="dashed" w:sz="2" w:space="0" w:color="FFFFFF"/>
                              </w:divBdr>
                            </w:div>
                            <w:div w:id="211787093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19710213">
                          <w:marLeft w:val="345"/>
                          <w:marRight w:val="345"/>
                          <w:marTop w:val="60"/>
                          <w:marBottom w:val="0"/>
                          <w:divBdr>
                            <w:top w:val="single" w:sz="6" w:space="3" w:color="FFA07A"/>
                            <w:left w:val="double" w:sz="2" w:space="8" w:color="FFA07A"/>
                            <w:bottom w:val="inset" w:sz="24" w:space="3" w:color="FFB193"/>
                            <w:right w:val="inset" w:sz="24" w:space="8" w:color="FFB193"/>
                          </w:divBdr>
                          <w:divsChild>
                            <w:div w:id="2109036835">
                              <w:marLeft w:val="0"/>
                              <w:marRight w:val="0"/>
                              <w:marTop w:val="0"/>
                              <w:marBottom w:val="0"/>
                              <w:divBdr>
                                <w:top w:val="none" w:sz="0" w:space="0" w:color="auto"/>
                                <w:left w:val="none" w:sz="0" w:space="0" w:color="auto"/>
                                <w:bottom w:val="none" w:sz="0" w:space="0" w:color="auto"/>
                                <w:right w:val="none" w:sz="0" w:space="0" w:color="auto"/>
                              </w:divBdr>
                            </w:div>
                          </w:divsChild>
                        </w:div>
                        <w:div w:id="1251352346">
                          <w:marLeft w:val="0"/>
                          <w:marRight w:val="0"/>
                          <w:marTop w:val="0"/>
                          <w:marBottom w:val="0"/>
                          <w:divBdr>
                            <w:top w:val="dashed" w:sz="2" w:space="0" w:color="FFFFFF"/>
                            <w:left w:val="dashed" w:sz="2" w:space="0" w:color="FFFFFF"/>
                            <w:bottom w:val="dashed" w:sz="2" w:space="0" w:color="FFFFFF"/>
                            <w:right w:val="dashed" w:sz="2" w:space="0" w:color="FFFFFF"/>
                          </w:divBdr>
                        </w:div>
                        <w:div w:id="1434668955">
                          <w:marLeft w:val="0"/>
                          <w:marRight w:val="0"/>
                          <w:marTop w:val="0"/>
                          <w:marBottom w:val="0"/>
                          <w:divBdr>
                            <w:top w:val="dashed" w:sz="2" w:space="0" w:color="FFFFFF"/>
                            <w:left w:val="dashed" w:sz="2" w:space="0" w:color="FFFFFF"/>
                            <w:bottom w:val="dashed" w:sz="2" w:space="0" w:color="FFFFFF"/>
                            <w:right w:val="dashed" w:sz="2" w:space="0" w:color="FFFFFF"/>
                          </w:divBdr>
                          <w:divsChild>
                            <w:div w:id="1163204840">
                              <w:marLeft w:val="0"/>
                              <w:marRight w:val="0"/>
                              <w:marTop w:val="0"/>
                              <w:marBottom w:val="0"/>
                              <w:divBdr>
                                <w:top w:val="dashed" w:sz="2" w:space="0" w:color="FFFFFF"/>
                                <w:left w:val="dashed" w:sz="2" w:space="0" w:color="FFFFFF"/>
                                <w:bottom w:val="dashed" w:sz="2" w:space="0" w:color="FFFFFF"/>
                                <w:right w:val="dashed" w:sz="2" w:space="0" w:color="FFFFFF"/>
                              </w:divBdr>
                            </w:div>
                            <w:div w:id="2047564595">
                              <w:marLeft w:val="0"/>
                              <w:marRight w:val="0"/>
                              <w:marTop w:val="0"/>
                              <w:marBottom w:val="0"/>
                              <w:divBdr>
                                <w:top w:val="dashed" w:sz="2" w:space="0" w:color="FFFFFF"/>
                                <w:left w:val="dashed" w:sz="2" w:space="0" w:color="FFFFFF"/>
                                <w:bottom w:val="dashed" w:sz="2" w:space="0" w:color="FFFFFF"/>
                                <w:right w:val="dashed" w:sz="2" w:space="0" w:color="FFFFFF"/>
                              </w:divBdr>
                            </w:div>
                            <w:div w:id="1723402811">
                              <w:marLeft w:val="0"/>
                              <w:marRight w:val="0"/>
                              <w:marTop w:val="0"/>
                              <w:marBottom w:val="0"/>
                              <w:divBdr>
                                <w:top w:val="dashed" w:sz="2" w:space="0" w:color="FFFFFF"/>
                                <w:left w:val="dashed" w:sz="2" w:space="0" w:color="FFFFFF"/>
                                <w:bottom w:val="dashed" w:sz="2" w:space="0" w:color="FFFFFF"/>
                                <w:right w:val="dashed" w:sz="2" w:space="0" w:color="FFFFFF"/>
                              </w:divBdr>
                            </w:div>
                            <w:div w:id="303392488">
                              <w:marLeft w:val="0"/>
                              <w:marRight w:val="0"/>
                              <w:marTop w:val="0"/>
                              <w:marBottom w:val="0"/>
                              <w:divBdr>
                                <w:top w:val="dashed" w:sz="2" w:space="0" w:color="FFFFFF"/>
                                <w:left w:val="dashed" w:sz="2" w:space="0" w:color="FFFFFF"/>
                                <w:bottom w:val="dashed" w:sz="2" w:space="0" w:color="FFFFFF"/>
                                <w:right w:val="dashed" w:sz="2" w:space="0" w:color="FFFFFF"/>
                              </w:divBdr>
                            </w:div>
                            <w:div w:id="1885750852">
                              <w:marLeft w:val="0"/>
                              <w:marRight w:val="0"/>
                              <w:marTop w:val="0"/>
                              <w:marBottom w:val="0"/>
                              <w:divBdr>
                                <w:top w:val="dashed" w:sz="2" w:space="0" w:color="FFFFFF"/>
                                <w:left w:val="dashed" w:sz="2" w:space="0" w:color="FFFFFF"/>
                                <w:bottom w:val="dashed" w:sz="2" w:space="0" w:color="FFFFFF"/>
                                <w:right w:val="dashed" w:sz="2" w:space="0" w:color="FFFFFF"/>
                              </w:divBdr>
                            </w:div>
                            <w:div w:id="1258366235">
                              <w:marLeft w:val="0"/>
                              <w:marRight w:val="0"/>
                              <w:marTop w:val="0"/>
                              <w:marBottom w:val="0"/>
                              <w:divBdr>
                                <w:top w:val="dashed" w:sz="2" w:space="0" w:color="FFFFFF"/>
                                <w:left w:val="dashed" w:sz="2" w:space="0" w:color="FFFFFF"/>
                                <w:bottom w:val="dashed" w:sz="2" w:space="0" w:color="FFFFFF"/>
                                <w:right w:val="dashed" w:sz="2" w:space="0" w:color="FFFFFF"/>
                              </w:divBdr>
                            </w:div>
                            <w:div w:id="1550802808">
                              <w:marLeft w:val="0"/>
                              <w:marRight w:val="0"/>
                              <w:marTop w:val="0"/>
                              <w:marBottom w:val="0"/>
                              <w:divBdr>
                                <w:top w:val="dashed" w:sz="2" w:space="0" w:color="FFFFFF"/>
                                <w:left w:val="dashed" w:sz="2" w:space="0" w:color="FFFFFF"/>
                                <w:bottom w:val="dashed" w:sz="2" w:space="0" w:color="FFFFFF"/>
                                <w:right w:val="dashed" w:sz="2" w:space="0" w:color="FFFFFF"/>
                              </w:divBdr>
                              <w:divsChild>
                                <w:div w:id="57169552">
                                  <w:marLeft w:val="0"/>
                                  <w:marRight w:val="0"/>
                                  <w:marTop w:val="0"/>
                                  <w:marBottom w:val="0"/>
                                  <w:divBdr>
                                    <w:top w:val="dashed" w:sz="2" w:space="0" w:color="FFFFFF"/>
                                    <w:left w:val="dashed" w:sz="2" w:space="0" w:color="FFFFFF"/>
                                    <w:bottom w:val="dashed" w:sz="2" w:space="0" w:color="FFFFFF"/>
                                    <w:right w:val="dashed" w:sz="2" w:space="0" w:color="FFFFFF"/>
                                  </w:divBdr>
                                </w:div>
                                <w:div w:id="1651513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70241642">
                              <w:marLeft w:val="0"/>
                              <w:marRight w:val="0"/>
                              <w:marTop w:val="0"/>
                              <w:marBottom w:val="0"/>
                              <w:divBdr>
                                <w:top w:val="dashed" w:sz="2" w:space="0" w:color="FFFFFF"/>
                                <w:left w:val="dashed" w:sz="2" w:space="0" w:color="FFFFFF"/>
                                <w:bottom w:val="dashed" w:sz="2" w:space="0" w:color="FFFFFF"/>
                                <w:right w:val="dashed" w:sz="2" w:space="0" w:color="FFFFFF"/>
                              </w:divBdr>
                            </w:div>
                            <w:div w:id="877275855">
                              <w:marLeft w:val="0"/>
                              <w:marRight w:val="0"/>
                              <w:marTop w:val="0"/>
                              <w:marBottom w:val="0"/>
                              <w:divBdr>
                                <w:top w:val="dashed" w:sz="2" w:space="0" w:color="FFFFFF"/>
                                <w:left w:val="dashed" w:sz="2" w:space="0" w:color="FFFFFF"/>
                                <w:bottom w:val="dashed" w:sz="2" w:space="0" w:color="FFFFFF"/>
                                <w:right w:val="dashed" w:sz="2" w:space="0" w:color="FFFFFF"/>
                              </w:divBdr>
                            </w:div>
                            <w:div w:id="16675902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88940385">
                          <w:marLeft w:val="345"/>
                          <w:marRight w:val="345"/>
                          <w:marTop w:val="60"/>
                          <w:marBottom w:val="0"/>
                          <w:divBdr>
                            <w:top w:val="single" w:sz="6" w:space="3" w:color="FFA07A"/>
                            <w:left w:val="double" w:sz="2" w:space="8" w:color="FFA07A"/>
                            <w:bottom w:val="inset" w:sz="24" w:space="3" w:color="FFB193"/>
                            <w:right w:val="inset" w:sz="24" w:space="8" w:color="FFB193"/>
                          </w:divBdr>
                          <w:divsChild>
                            <w:div w:id="190649410">
                              <w:marLeft w:val="0"/>
                              <w:marRight w:val="0"/>
                              <w:marTop w:val="0"/>
                              <w:marBottom w:val="0"/>
                              <w:divBdr>
                                <w:top w:val="none" w:sz="0" w:space="0" w:color="auto"/>
                                <w:left w:val="none" w:sz="0" w:space="0" w:color="auto"/>
                                <w:bottom w:val="none" w:sz="0" w:space="0" w:color="auto"/>
                                <w:right w:val="none" w:sz="0" w:space="0" w:color="auto"/>
                              </w:divBdr>
                            </w:div>
                          </w:divsChild>
                        </w:div>
                        <w:div w:id="712779002">
                          <w:marLeft w:val="345"/>
                          <w:marRight w:val="345"/>
                          <w:marTop w:val="60"/>
                          <w:marBottom w:val="0"/>
                          <w:divBdr>
                            <w:top w:val="single" w:sz="6" w:space="3" w:color="FFA07A"/>
                            <w:left w:val="double" w:sz="2" w:space="8" w:color="FFA07A"/>
                            <w:bottom w:val="inset" w:sz="24" w:space="3" w:color="FFB193"/>
                            <w:right w:val="inset" w:sz="24" w:space="8" w:color="FFB193"/>
                          </w:divBdr>
                          <w:divsChild>
                            <w:div w:id="19627768">
                              <w:marLeft w:val="0"/>
                              <w:marRight w:val="0"/>
                              <w:marTop w:val="0"/>
                              <w:marBottom w:val="0"/>
                              <w:divBdr>
                                <w:top w:val="none" w:sz="0" w:space="0" w:color="auto"/>
                                <w:left w:val="none" w:sz="0" w:space="0" w:color="auto"/>
                                <w:bottom w:val="none" w:sz="0" w:space="0" w:color="auto"/>
                                <w:right w:val="none" w:sz="0" w:space="0" w:color="auto"/>
                              </w:divBdr>
                            </w:div>
                          </w:divsChild>
                        </w:div>
                        <w:div w:id="367267063">
                          <w:marLeft w:val="0"/>
                          <w:marRight w:val="0"/>
                          <w:marTop w:val="0"/>
                          <w:marBottom w:val="0"/>
                          <w:divBdr>
                            <w:top w:val="dashed" w:sz="2" w:space="0" w:color="FFFFFF"/>
                            <w:left w:val="dashed" w:sz="2" w:space="0" w:color="FFFFFF"/>
                            <w:bottom w:val="dashed" w:sz="2" w:space="0" w:color="FFFFFF"/>
                            <w:right w:val="dashed" w:sz="2" w:space="0" w:color="FFFFFF"/>
                          </w:divBdr>
                        </w:div>
                        <w:div w:id="1894850590">
                          <w:marLeft w:val="0"/>
                          <w:marRight w:val="0"/>
                          <w:marTop w:val="0"/>
                          <w:marBottom w:val="0"/>
                          <w:divBdr>
                            <w:top w:val="dashed" w:sz="2" w:space="0" w:color="FFFFFF"/>
                            <w:left w:val="dashed" w:sz="2" w:space="0" w:color="FFFFFF"/>
                            <w:bottom w:val="dashed" w:sz="2" w:space="0" w:color="FFFFFF"/>
                            <w:right w:val="dashed" w:sz="2" w:space="0" w:color="FFFFFF"/>
                          </w:divBdr>
                          <w:divsChild>
                            <w:div w:id="1623069674">
                              <w:marLeft w:val="0"/>
                              <w:marRight w:val="0"/>
                              <w:marTop w:val="0"/>
                              <w:marBottom w:val="0"/>
                              <w:divBdr>
                                <w:top w:val="dashed" w:sz="2" w:space="0" w:color="FFFFFF"/>
                                <w:left w:val="dashed" w:sz="2" w:space="0" w:color="FFFFFF"/>
                                <w:bottom w:val="dashed" w:sz="2" w:space="0" w:color="FFFFFF"/>
                                <w:right w:val="dashed" w:sz="2" w:space="0" w:color="FFFFFF"/>
                              </w:divBdr>
                            </w:div>
                            <w:div w:id="184713016">
                              <w:marLeft w:val="0"/>
                              <w:marRight w:val="0"/>
                              <w:marTop w:val="0"/>
                              <w:marBottom w:val="0"/>
                              <w:divBdr>
                                <w:top w:val="dashed" w:sz="2" w:space="0" w:color="FFFFFF"/>
                                <w:left w:val="dashed" w:sz="2" w:space="0" w:color="FFFFFF"/>
                                <w:bottom w:val="dashed" w:sz="2" w:space="0" w:color="FFFFFF"/>
                                <w:right w:val="dashed" w:sz="2" w:space="0" w:color="FFFFFF"/>
                              </w:divBdr>
                            </w:div>
                            <w:div w:id="1004669745">
                              <w:marLeft w:val="0"/>
                              <w:marRight w:val="0"/>
                              <w:marTop w:val="0"/>
                              <w:marBottom w:val="0"/>
                              <w:divBdr>
                                <w:top w:val="dashed" w:sz="2" w:space="0" w:color="FFFFFF"/>
                                <w:left w:val="dashed" w:sz="2" w:space="0" w:color="FFFFFF"/>
                                <w:bottom w:val="dashed" w:sz="2" w:space="0" w:color="FFFFFF"/>
                                <w:right w:val="dashed" w:sz="2" w:space="0" w:color="FFFFFF"/>
                              </w:divBdr>
                            </w:div>
                            <w:div w:id="161567722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50437663">
                          <w:marLeft w:val="345"/>
                          <w:marRight w:val="345"/>
                          <w:marTop w:val="60"/>
                          <w:marBottom w:val="0"/>
                          <w:divBdr>
                            <w:top w:val="single" w:sz="6" w:space="3" w:color="FFA07A"/>
                            <w:left w:val="double" w:sz="2" w:space="8" w:color="FFA07A"/>
                            <w:bottom w:val="inset" w:sz="24" w:space="3" w:color="FFB193"/>
                            <w:right w:val="inset" w:sz="24" w:space="8" w:color="FFB193"/>
                          </w:divBdr>
                          <w:divsChild>
                            <w:div w:id="66751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682530">
                  <w:marLeft w:val="0"/>
                  <w:marRight w:val="0"/>
                  <w:marTop w:val="0"/>
                  <w:marBottom w:val="0"/>
                  <w:divBdr>
                    <w:top w:val="dashed" w:sz="2" w:space="0" w:color="FFFFFF"/>
                    <w:left w:val="dashed" w:sz="2" w:space="0" w:color="FFFFFF"/>
                    <w:bottom w:val="dashed" w:sz="2" w:space="0" w:color="FFFFFF"/>
                    <w:right w:val="dashed" w:sz="2" w:space="0" w:color="FFFFFF"/>
                  </w:divBdr>
                </w:div>
                <w:div w:id="1968270189">
                  <w:marLeft w:val="0"/>
                  <w:marRight w:val="0"/>
                  <w:marTop w:val="0"/>
                  <w:marBottom w:val="0"/>
                  <w:divBdr>
                    <w:top w:val="dashed" w:sz="2" w:space="0" w:color="FFFFFF"/>
                    <w:left w:val="dashed" w:sz="2" w:space="0" w:color="FFFFFF"/>
                    <w:bottom w:val="dashed" w:sz="2" w:space="0" w:color="FFFFFF"/>
                    <w:right w:val="dashed" w:sz="2" w:space="0" w:color="FFFFFF"/>
                  </w:divBdr>
                  <w:divsChild>
                    <w:div w:id="1903252986">
                      <w:marLeft w:val="0"/>
                      <w:marRight w:val="0"/>
                      <w:marTop w:val="0"/>
                      <w:marBottom w:val="0"/>
                      <w:divBdr>
                        <w:top w:val="dashed" w:sz="2" w:space="0" w:color="FFFFFF"/>
                        <w:left w:val="dashed" w:sz="2" w:space="0" w:color="FFFFFF"/>
                        <w:bottom w:val="dashed" w:sz="2" w:space="0" w:color="FFFFFF"/>
                        <w:right w:val="dashed" w:sz="2" w:space="0" w:color="FFFFFF"/>
                      </w:divBdr>
                    </w:div>
                    <w:div w:id="1470324462">
                      <w:marLeft w:val="0"/>
                      <w:marRight w:val="0"/>
                      <w:marTop w:val="0"/>
                      <w:marBottom w:val="0"/>
                      <w:divBdr>
                        <w:top w:val="dashed" w:sz="2" w:space="0" w:color="FFFFFF"/>
                        <w:left w:val="dashed" w:sz="2" w:space="0" w:color="FFFFFF"/>
                        <w:bottom w:val="dashed" w:sz="2" w:space="0" w:color="FFFFFF"/>
                        <w:right w:val="dashed" w:sz="2" w:space="0" w:color="FFFFFF"/>
                      </w:divBdr>
                      <w:divsChild>
                        <w:div w:id="1973366248">
                          <w:marLeft w:val="0"/>
                          <w:marRight w:val="0"/>
                          <w:marTop w:val="0"/>
                          <w:marBottom w:val="0"/>
                          <w:divBdr>
                            <w:top w:val="dashed" w:sz="2" w:space="0" w:color="FFFFFF"/>
                            <w:left w:val="dashed" w:sz="2" w:space="0" w:color="FFFFFF"/>
                            <w:bottom w:val="dashed" w:sz="2" w:space="0" w:color="FFFFFF"/>
                            <w:right w:val="dashed" w:sz="2" w:space="0" w:color="FFFFFF"/>
                          </w:divBdr>
                        </w:div>
                        <w:div w:id="1169520396">
                          <w:marLeft w:val="0"/>
                          <w:marRight w:val="0"/>
                          <w:marTop w:val="0"/>
                          <w:marBottom w:val="0"/>
                          <w:divBdr>
                            <w:top w:val="dashed" w:sz="2" w:space="0" w:color="FFFFFF"/>
                            <w:left w:val="dashed" w:sz="2" w:space="0" w:color="FFFFFF"/>
                            <w:bottom w:val="dashed" w:sz="2" w:space="0" w:color="FFFFFF"/>
                            <w:right w:val="dashed" w:sz="2" w:space="0" w:color="FFFFFF"/>
                          </w:divBdr>
                          <w:divsChild>
                            <w:div w:id="924804685">
                              <w:marLeft w:val="0"/>
                              <w:marRight w:val="0"/>
                              <w:marTop w:val="0"/>
                              <w:marBottom w:val="0"/>
                              <w:divBdr>
                                <w:top w:val="dashed" w:sz="2" w:space="0" w:color="FFFFFF"/>
                                <w:left w:val="dashed" w:sz="2" w:space="0" w:color="FFFFFF"/>
                                <w:bottom w:val="dashed" w:sz="2" w:space="0" w:color="FFFFFF"/>
                                <w:right w:val="dashed" w:sz="2" w:space="0" w:color="FFFFFF"/>
                              </w:divBdr>
                            </w:div>
                            <w:div w:id="1330449724">
                              <w:marLeft w:val="0"/>
                              <w:marRight w:val="0"/>
                              <w:marTop w:val="0"/>
                              <w:marBottom w:val="0"/>
                              <w:divBdr>
                                <w:top w:val="dashed" w:sz="2" w:space="0" w:color="FFFFFF"/>
                                <w:left w:val="dashed" w:sz="2" w:space="0" w:color="FFFFFF"/>
                                <w:bottom w:val="dashed" w:sz="2" w:space="0" w:color="FFFFFF"/>
                                <w:right w:val="dashed" w:sz="2" w:space="0" w:color="FFFFFF"/>
                              </w:divBdr>
                            </w:div>
                            <w:div w:id="1044140824">
                              <w:marLeft w:val="0"/>
                              <w:marRight w:val="0"/>
                              <w:marTop w:val="0"/>
                              <w:marBottom w:val="0"/>
                              <w:divBdr>
                                <w:top w:val="dashed" w:sz="2" w:space="0" w:color="FFFFFF"/>
                                <w:left w:val="dashed" w:sz="2" w:space="0" w:color="FFFFFF"/>
                                <w:bottom w:val="dashed" w:sz="2" w:space="0" w:color="FFFFFF"/>
                                <w:right w:val="dashed" w:sz="2" w:space="0" w:color="FFFFFF"/>
                              </w:divBdr>
                            </w:div>
                            <w:div w:id="15129923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18572083">
                          <w:marLeft w:val="0"/>
                          <w:marRight w:val="0"/>
                          <w:marTop w:val="0"/>
                          <w:marBottom w:val="0"/>
                          <w:divBdr>
                            <w:top w:val="dashed" w:sz="2" w:space="0" w:color="FFFFFF"/>
                            <w:left w:val="dashed" w:sz="2" w:space="0" w:color="FFFFFF"/>
                            <w:bottom w:val="dashed" w:sz="2" w:space="0" w:color="FFFFFF"/>
                            <w:right w:val="dashed" w:sz="2" w:space="0" w:color="FFFFFF"/>
                          </w:divBdr>
                        </w:div>
                        <w:div w:id="597492242">
                          <w:marLeft w:val="0"/>
                          <w:marRight w:val="0"/>
                          <w:marTop w:val="0"/>
                          <w:marBottom w:val="0"/>
                          <w:divBdr>
                            <w:top w:val="dashed" w:sz="2" w:space="0" w:color="FFFFFF"/>
                            <w:left w:val="dashed" w:sz="2" w:space="0" w:color="FFFFFF"/>
                            <w:bottom w:val="dashed" w:sz="2" w:space="0" w:color="FFFFFF"/>
                            <w:right w:val="dashed" w:sz="2" w:space="0" w:color="FFFFFF"/>
                          </w:divBdr>
                          <w:divsChild>
                            <w:div w:id="606621153">
                              <w:marLeft w:val="0"/>
                              <w:marRight w:val="0"/>
                              <w:marTop w:val="0"/>
                              <w:marBottom w:val="0"/>
                              <w:divBdr>
                                <w:top w:val="dashed" w:sz="2" w:space="0" w:color="FFFFFF"/>
                                <w:left w:val="dashed" w:sz="2" w:space="0" w:color="FFFFFF"/>
                                <w:bottom w:val="dashed" w:sz="2" w:space="0" w:color="FFFFFF"/>
                                <w:right w:val="dashed" w:sz="2" w:space="0" w:color="FFFFFF"/>
                              </w:divBdr>
                            </w:div>
                            <w:div w:id="1312715797">
                              <w:marLeft w:val="0"/>
                              <w:marRight w:val="0"/>
                              <w:marTop w:val="0"/>
                              <w:marBottom w:val="0"/>
                              <w:divBdr>
                                <w:top w:val="dashed" w:sz="2" w:space="0" w:color="FFFFFF"/>
                                <w:left w:val="dashed" w:sz="2" w:space="0" w:color="FFFFFF"/>
                                <w:bottom w:val="dashed" w:sz="2" w:space="0" w:color="FFFFFF"/>
                                <w:right w:val="dashed" w:sz="2" w:space="0" w:color="FFFFFF"/>
                              </w:divBdr>
                            </w:div>
                            <w:div w:id="1863126223">
                              <w:marLeft w:val="0"/>
                              <w:marRight w:val="0"/>
                              <w:marTop w:val="0"/>
                              <w:marBottom w:val="0"/>
                              <w:divBdr>
                                <w:top w:val="dashed" w:sz="2" w:space="0" w:color="FFFFFF"/>
                                <w:left w:val="dashed" w:sz="2" w:space="0" w:color="FFFFFF"/>
                                <w:bottom w:val="dashed" w:sz="2" w:space="0" w:color="FFFFFF"/>
                                <w:right w:val="dashed" w:sz="2" w:space="0" w:color="FFFFFF"/>
                              </w:divBdr>
                            </w:div>
                            <w:div w:id="2077509658">
                              <w:marLeft w:val="0"/>
                              <w:marRight w:val="0"/>
                              <w:marTop w:val="0"/>
                              <w:marBottom w:val="0"/>
                              <w:divBdr>
                                <w:top w:val="dashed" w:sz="2" w:space="0" w:color="FFFFFF"/>
                                <w:left w:val="dashed" w:sz="2" w:space="0" w:color="FFFFFF"/>
                                <w:bottom w:val="dashed" w:sz="2" w:space="0" w:color="FFFFFF"/>
                                <w:right w:val="dashed" w:sz="2" w:space="0" w:color="FFFFFF"/>
                              </w:divBdr>
                            </w:div>
                            <w:div w:id="650016651">
                              <w:marLeft w:val="0"/>
                              <w:marRight w:val="0"/>
                              <w:marTop w:val="0"/>
                              <w:marBottom w:val="0"/>
                              <w:divBdr>
                                <w:top w:val="dashed" w:sz="2" w:space="0" w:color="FFFFFF"/>
                                <w:left w:val="dashed" w:sz="2" w:space="0" w:color="FFFFFF"/>
                                <w:bottom w:val="dashed" w:sz="2" w:space="0" w:color="FFFFFF"/>
                                <w:right w:val="dashed" w:sz="2" w:space="0" w:color="FFFFFF"/>
                              </w:divBdr>
                            </w:div>
                            <w:div w:id="1112017253">
                              <w:marLeft w:val="0"/>
                              <w:marRight w:val="0"/>
                              <w:marTop w:val="0"/>
                              <w:marBottom w:val="0"/>
                              <w:divBdr>
                                <w:top w:val="dashed" w:sz="2" w:space="0" w:color="FFFFFF"/>
                                <w:left w:val="dashed" w:sz="2" w:space="0" w:color="FFFFFF"/>
                                <w:bottom w:val="dashed" w:sz="2" w:space="0" w:color="FFFFFF"/>
                                <w:right w:val="dashed" w:sz="2" w:space="0" w:color="FFFFFF"/>
                              </w:divBdr>
                            </w:div>
                            <w:div w:id="1754278117">
                              <w:marLeft w:val="0"/>
                              <w:marRight w:val="0"/>
                              <w:marTop w:val="0"/>
                              <w:marBottom w:val="0"/>
                              <w:divBdr>
                                <w:top w:val="dashed" w:sz="2" w:space="0" w:color="FFFFFF"/>
                                <w:left w:val="dashed" w:sz="2" w:space="0" w:color="FFFFFF"/>
                                <w:bottom w:val="dashed" w:sz="2" w:space="0" w:color="FFFFFF"/>
                                <w:right w:val="dashed" w:sz="2" w:space="0" w:color="FFFFFF"/>
                              </w:divBdr>
                            </w:div>
                            <w:div w:id="1872955719">
                              <w:marLeft w:val="0"/>
                              <w:marRight w:val="0"/>
                              <w:marTop w:val="0"/>
                              <w:marBottom w:val="0"/>
                              <w:divBdr>
                                <w:top w:val="dashed" w:sz="2" w:space="0" w:color="FFFFFF"/>
                                <w:left w:val="dashed" w:sz="2" w:space="0" w:color="FFFFFF"/>
                                <w:bottom w:val="dashed" w:sz="2" w:space="0" w:color="FFFFFF"/>
                                <w:right w:val="dashed" w:sz="2" w:space="0" w:color="FFFFFF"/>
                              </w:divBdr>
                            </w:div>
                            <w:div w:id="1643195112">
                              <w:marLeft w:val="0"/>
                              <w:marRight w:val="0"/>
                              <w:marTop w:val="0"/>
                              <w:marBottom w:val="0"/>
                              <w:divBdr>
                                <w:top w:val="dashed" w:sz="2" w:space="0" w:color="FFFFFF"/>
                                <w:left w:val="dashed" w:sz="2" w:space="0" w:color="FFFFFF"/>
                                <w:bottom w:val="dashed" w:sz="2" w:space="0" w:color="FFFFFF"/>
                                <w:right w:val="dashed" w:sz="2" w:space="0" w:color="FFFFFF"/>
                              </w:divBdr>
                            </w:div>
                            <w:div w:id="158931493">
                              <w:marLeft w:val="0"/>
                              <w:marRight w:val="0"/>
                              <w:marTop w:val="0"/>
                              <w:marBottom w:val="0"/>
                              <w:divBdr>
                                <w:top w:val="dashed" w:sz="2" w:space="0" w:color="FFFFFF"/>
                                <w:left w:val="dashed" w:sz="2" w:space="0" w:color="FFFFFF"/>
                                <w:bottom w:val="dashed" w:sz="2" w:space="0" w:color="FFFFFF"/>
                                <w:right w:val="dashed" w:sz="2" w:space="0" w:color="FFFFFF"/>
                              </w:divBdr>
                            </w:div>
                            <w:div w:id="350644430">
                              <w:marLeft w:val="0"/>
                              <w:marRight w:val="0"/>
                              <w:marTop w:val="0"/>
                              <w:marBottom w:val="0"/>
                              <w:divBdr>
                                <w:top w:val="dashed" w:sz="2" w:space="0" w:color="FFFFFF"/>
                                <w:left w:val="dashed" w:sz="2" w:space="0" w:color="FFFFFF"/>
                                <w:bottom w:val="dashed" w:sz="2" w:space="0" w:color="FFFFFF"/>
                                <w:right w:val="dashed" w:sz="2" w:space="0" w:color="FFFFFF"/>
                              </w:divBdr>
                            </w:div>
                            <w:div w:id="1806895459">
                              <w:marLeft w:val="345"/>
                              <w:marRight w:val="345"/>
                              <w:marTop w:val="60"/>
                              <w:marBottom w:val="0"/>
                              <w:divBdr>
                                <w:top w:val="single" w:sz="6" w:space="3" w:color="FFA07A"/>
                                <w:left w:val="double" w:sz="2" w:space="8" w:color="FFA07A"/>
                                <w:bottom w:val="inset" w:sz="24" w:space="3" w:color="FFB193"/>
                                <w:right w:val="inset" w:sz="24" w:space="8" w:color="FFB193"/>
                              </w:divBdr>
                              <w:divsChild>
                                <w:div w:id="1401245281">
                                  <w:marLeft w:val="0"/>
                                  <w:marRight w:val="0"/>
                                  <w:marTop w:val="0"/>
                                  <w:marBottom w:val="0"/>
                                  <w:divBdr>
                                    <w:top w:val="none" w:sz="0" w:space="0" w:color="auto"/>
                                    <w:left w:val="none" w:sz="0" w:space="0" w:color="auto"/>
                                    <w:bottom w:val="none" w:sz="0" w:space="0" w:color="auto"/>
                                    <w:right w:val="none" w:sz="0" w:space="0" w:color="auto"/>
                                  </w:divBdr>
                                </w:div>
                              </w:divsChild>
                            </w:div>
                            <w:div w:id="74018188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50121641">
                          <w:marLeft w:val="0"/>
                          <w:marRight w:val="0"/>
                          <w:marTop w:val="0"/>
                          <w:marBottom w:val="0"/>
                          <w:divBdr>
                            <w:top w:val="dashed" w:sz="2" w:space="0" w:color="FFFFFF"/>
                            <w:left w:val="dashed" w:sz="2" w:space="0" w:color="FFFFFF"/>
                            <w:bottom w:val="dashed" w:sz="2" w:space="0" w:color="FFFFFF"/>
                            <w:right w:val="dashed" w:sz="2" w:space="0" w:color="FFFFFF"/>
                          </w:divBdr>
                        </w:div>
                        <w:div w:id="253247339">
                          <w:marLeft w:val="0"/>
                          <w:marRight w:val="0"/>
                          <w:marTop w:val="0"/>
                          <w:marBottom w:val="0"/>
                          <w:divBdr>
                            <w:top w:val="dashed" w:sz="2" w:space="0" w:color="FFFFFF"/>
                            <w:left w:val="dashed" w:sz="2" w:space="0" w:color="FFFFFF"/>
                            <w:bottom w:val="dashed" w:sz="2" w:space="0" w:color="FFFFFF"/>
                            <w:right w:val="dashed" w:sz="2" w:space="0" w:color="FFFFFF"/>
                          </w:divBdr>
                          <w:divsChild>
                            <w:div w:id="1175001757">
                              <w:marLeft w:val="0"/>
                              <w:marRight w:val="0"/>
                              <w:marTop w:val="0"/>
                              <w:marBottom w:val="0"/>
                              <w:divBdr>
                                <w:top w:val="dashed" w:sz="2" w:space="0" w:color="FFFFFF"/>
                                <w:left w:val="dashed" w:sz="2" w:space="0" w:color="FFFFFF"/>
                                <w:bottom w:val="dashed" w:sz="2" w:space="0" w:color="FFFFFF"/>
                                <w:right w:val="dashed" w:sz="2" w:space="0" w:color="FFFFFF"/>
                              </w:divBdr>
                            </w:div>
                            <w:div w:id="126969051">
                              <w:marLeft w:val="0"/>
                              <w:marRight w:val="0"/>
                              <w:marTop w:val="0"/>
                              <w:marBottom w:val="0"/>
                              <w:divBdr>
                                <w:top w:val="dashed" w:sz="2" w:space="0" w:color="FFFFFF"/>
                                <w:left w:val="dashed" w:sz="2" w:space="0" w:color="FFFFFF"/>
                                <w:bottom w:val="dashed" w:sz="2" w:space="0" w:color="FFFFFF"/>
                                <w:right w:val="dashed" w:sz="2" w:space="0" w:color="FFFFFF"/>
                              </w:divBdr>
                            </w:div>
                            <w:div w:id="1159271115">
                              <w:marLeft w:val="0"/>
                              <w:marRight w:val="0"/>
                              <w:marTop w:val="0"/>
                              <w:marBottom w:val="0"/>
                              <w:divBdr>
                                <w:top w:val="dashed" w:sz="2" w:space="0" w:color="FFFFFF"/>
                                <w:left w:val="dashed" w:sz="2" w:space="0" w:color="FFFFFF"/>
                                <w:bottom w:val="dashed" w:sz="2" w:space="0" w:color="FFFFFF"/>
                                <w:right w:val="dashed" w:sz="2" w:space="0" w:color="FFFFFF"/>
                              </w:divBdr>
                            </w:div>
                            <w:div w:id="1969047534">
                              <w:marLeft w:val="0"/>
                              <w:marRight w:val="0"/>
                              <w:marTop w:val="0"/>
                              <w:marBottom w:val="0"/>
                              <w:divBdr>
                                <w:top w:val="dashed" w:sz="2" w:space="0" w:color="FFFFFF"/>
                                <w:left w:val="dashed" w:sz="2" w:space="0" w:color="FFFFFF"/>
                                <w:bottom w:val="dashed" w:sz="2" w:space="0" w:color="FFFFFF"/>
                                <w:right w:val="dashed" w:sz="2" w:space="0" w:color="FFFFFF"/>
                              </w:divBdr>
                            </w:div>
                            <w:div w:id="24441612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1991808">
                          <w:marLeft w:val="0"/>
                          <w:marRight w:val="0"/>
                          <w:marTop w:val="0"/>
                          <w:marBottom w:val="0"/>
                          <w:divBdr>
                            <w:top w:val="dashed" w:sz="2" w:space="0" w:color="FFFFFF"/>
                            <w:left w:val="dashed" w:sz="2" w:space="0" w:color="FFFFFF"/>
                            <w:bottom w:val="dashed" w:sz="2" w:space="0" w:color="FFFFFF"/>
                            <w:right w:val="dashed" w:sz="2" w:space="0" w:color="FFFFFF"/>
                          </w:divBdr>
                        </w:div>
                        <w:div w:id="1558935907">
                          <w:marLeft w:val="0"/>
                          <w:marRight w:val="0"/>
                          <w:marTop w:val="0"/>
                          <w:marBottom w:val="0"/>
                          <w:divBdr>
                            <w:top w:val="dashed" w:sz="2" w:space="0" w:color="FFFFFF"/>
                            <w:left w:val="dashed" w:sz="2" w:space="0" w:color="FFFFFF"/>
                            <w:bottom w:val="dashed" w:sz="2" w:space="0" w:color="FFFFFF"/>
                            <w:right w:val="dashed" w:sz="2" w:space="0" w:color="FFFFFF"/>
                          </w:divBdr>
                          <w:divsChild>
                            <w:div w:id="1247034274">
                              <w:marLeft w:val="0"/>
                              <w:marRight w:val="0"/>
                              <w:marTop w:val="0"/>
                              <w:marBottom w:val="0"/>
                              <w:divBdr>
                                <w:top w:val="dashed" w:sz="2" w:space="0" w:color="FFFFFF"/>
                                <w:left w:val="dashed" w:sz="2" w:space="0" w:color="FFFFFF"/>
                                <w:bottom w:val="dashed" w:sz="2" w:space="0" w:color="FFFFFF"/>
                                <w:right w:val="dashed" w:sz="2" w:space="0" w:color="FFFFFF"/>
                              </w:divBdr>
                            </w:div>
                            <w:div w:id="11611221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72664902">
                          <w:marLeft w:val="0"/>
                          <w:marRight w:val="0"/>
                          <w:marTop w:val="0"/>
                          <w:marBottom w:val="0"/>
                          <w:divBdr>
                            <w:top w:val="none" w:sz="0" w:space="0" w:color="auto"/>
                            <w:left w:val="none" w:sz="0" w:space="0" w:color="auto"/>
                            <w:bottom w:val="none" w:sz="0" w:space="0" w:color="auto"/>
                            <w:right w:val="none" w:sz="0" w:space="0" w:color="auto"/>
                          </w:divBdr>
                        </w:div>
                        <w:div w:id="245387805">
                          <w:marLeft w:val="0"/>
                          <w:marRight w:val="0"/>
                          <w:marTop w:val="0"/>
                          <w:marBottom w:val="0"/>
                          <w:divBdr>
                            <w:top w:val="dashed" w:sz="2" w:space="0" w:color="FFFFFF"/>
                            <w:left w:val="dashed" w:sz="2" w:space="0" w:color="FFFFFF"/>
                            <w:bottom w:val="dashed" w:sz="2" w:space="0" w:color="FFFFFF"/>
                            <w:right w:val="dashed" w:sz="2" w:space="0" w:color="FFFFFF"/>
                          </w:divBdr>
                        </w:div>
                        <w:div w:id="947925849">
                          <w:marLeft w:val="0"/>
                          <w:marRight w:val="0"/>
                          <w:marTop w:val="0"/>
                          <w:marBottom w:val="0"/>
                          <w:divBdr>
                            <w:top w:val="dashed" w:sz="2" w:space="0" w:color="FFFFFF"/>
                            <w:left w:val="dashed" w:sz="2" w:space="0" w:color="FFFFFF"/>
                            <w:bottom w:val="dashed" w:sz="2" w:space="0" w:color="FFFFFF"/>
                            <w:right w:val="dashed" w:sz="2" w:space="0" w:color="FFFFFF"/>
                          </w:divBdr>
                          <w:divsChild>
                            <w:div w:id="857281903">
                              <w:marLeft w:val="0"/>
                              <w:marRight w:val="0"/>
                              <w:marTop w:val="0"/>
                              <w:marBottom w:val="0"/>
                              <w:divBdr>
                                <w:top w:val="dashed" w:sz="2" w:space="0" w:color="FFFFFF"/>
                                <w:left w:val="dashed" w:sz="2" w:space="0" w:color="FFFFFF"/>
                                <w:bottom w:val="dashed" w:sz="2" w:space="0" w:color="FFFFFF"/>
                                <w:right w:val="dashed" w:sz="2" w:space="0" w:color="FFFFFF"/>
                              </w:divBdr>
                            </w:div>
                            <w:div w:id="1057053439">
                              <w:marLeft w:val="0"/>
                              <w:marRight w:val="0"/>
                              <w:marTop w:val="0"/>
                              <w:marBottom w:val="0"/>
                              <w:divBdr>
                                <w:top w:val="dashed" w:sz="2" w:space="0" w:color="FFFFFF"/>
                                <w:left w:val="dashed" w:sz="2" w:space="0" w:color="FFFFFF"/>
                                <w:bottom w:val="dashed" w:sz="2" w:space="0" w:color="FFFFFF"/>
                                <w:right w:val="dashed" w:sz="2" w:space="0" w:color="FFFFFF"/>
                              </w:divBdr>
                            </w:div>
                            <w:div w:id="62222259">
                              <w:marLeft w:val="0"/>
                              <w:marRight w:val="0"/>
                              <w:marTop w:val="0"/>
                              <w:marBottom w:val="0"/>
                              <w:divBdr>
                                <w:top w:val="dashed" w:sz="2" w:space="0" w:color="FFFFFF"/>
                                <w:left w:val="dashed" w:sz="2" w:space="0" w:color="FFFFFF"/>
                                <w:bottom w:val="dashed" w:sz="2" w:space="0" w:color="FFFFFF"/>
                                <w:right w:val="dashed" w:sz="2" w:space="0" w:color="FFFFFF"/>
                              </w:divBdr>
                            </w:div>
                            <w:div w:id="1582718463">
                              <w:marLeft w:val="0"/>
                              <w:marRight w:val="0"/>
                              <w:marTop w:val="0"/>
                              <w:marBottom w:val="0"/>
                              <w:divBdr>
                                <w:top w:val="dashed" w:sz="2" w:space="0" w:color="FFFFFF"/>
                                <w:left w:val="dashed" w:sz="2" w:space="0" w:color="FFFFFF"/>
                                <w:bottom w:val="dashed" w:sz="2" w:space="0" w:color="FFFFFF"/>
                                <w:right w:val="dashed" w:sz="2" w:space="0" w:color="FFFFFF"/>
                              </w:divBdr>
                            </w:div>
                            <w:div w:id="56796090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9398536">
                          <w:marLeft w:val="0"/>
                          <w:marRight w:val="0"/>
                          <w:marTop w:val="0"/>
                          <w:marBottom w:val="0"/>
                          <w:divBdr>
                            <w:top w:val="dashed" w:sz="2" w:space="0" w:color="FFFFFF"/>
                            <w:left w:val="dashed" w:sz="2" w:space="0" w:color="FFFFFF"/>
                            <w:bottom w:val="dashed" w:sz="2" w:space="0" w:color="FFFFFF"/>
                            <w:right w:val="dashed" w:sz="2" w:space="0" w:color="FFFFFF"/>
                          </w:divBdr>
                        </w:div>
                        <w:div w:id="359401162">
                          <w:marLeft w:val="0"/>
                          <w:marRight w:val="0"/>
                          <w:marTop w:val="0"/>
                          <w:marBottom w:val="0"/>
                          <w:divBdr>
                            <w:top w:val="dashed" w:sz="2" w:space="0" w:color="FFFFFF"/>
                            <w:left w:val="dashed" w:sz="2" w:space="0" w:color="FFFFFF"/>
                            <w:bottom w:val="dashed" w:sz="2" w:space="0" w:color="FFFFFF"/>
                            <w:right w:val="dashed" w:sz="2" w:space="0" w:color="FFFFFF"/>
                          </w:divBdr>
                          <w:divsChild>
                            <w:div w:id="1809930141">
                              <w:marLeft w:val="0"/>
                              <w:marRight w:val="0"/>
                              <w:marTop w:val="0"/>
                              <w:marBottom w:val="0"/>
                              <w:divBdr>
                                <w:top w:val="dashed" w:sz="2" w:space="0" w:color="FFFFFF"/>
                                <w:left w:val="dashed" w:sz="2" w:space="0" w:color="FFFFFF"/>
                                <w:bottom w:val="dashed" w:sz="2" w:space="0" w:color="FFFFFF"/>
                                <w:right w:val="dashed" w:sz="2" w:space="0" w:color="FFFFFF"/>
                              </w:divBdr>
                            </w:div>
                            <w:div w:id="1398630512">
                              <w:marLeft w:val="0"/>
                              <w:marRight w:val="0"/>
                              <w:marTop w:val="0"/>
                              <w:marBottom w:val="0"/>
                              <w:divBdr>
                                <w:top w:val="dashed" w:sz="2" w:space="0" w:color="FFFFFF"/>
                                <w:left w:val="dashed" w:sz="2" w:space="0" w:color="FFFFFF"/>
                                <w:bottom w:val="dashed" w:sz="2" w:space="0" w:color="FFFFFF"/>
                                <w:right w:val="dashed" w:sz="2" w:space="0" w:color="FFFFFF"/>
                              </w:divBdr>
                            </w:div>
                            <w:div w:id="930048074">
                              <w:marLeft w:val="0"/>
                              <w:marRight w:val="0"/>
                              <w:marTop w:val="0"/>
                              <w:marBottom w:val="0"/>
                              <w:divBdr>
                                <w:top w:val="dashed" w:sz="2" w:space="0" w:color="FFFFFF"/>
                                <w:left w:val="dashed" w:sz="2" w:space="0" w:color="FFFFFF"/>
                                <w:bottom w:val="dashed" w:sz="2" w:space="0" w:color="FFFFFF"/>
                                <w:right w:val="dashed" w:sz="2" w:space="0" w:color="FFFFFF"/>
                              </w:divBdr>
                            </w:div>
                            <w:div w:id="1043872477">
                              <w:marLeft w:val="345"/>
                              <w:marRight w:val="345"/>
                              <w:marTop w:val="60"/>
                              <w:marBottom w:val="0"/>
                              <w:divBdr>
                                <w:top w:val="single" w:sz="6" w:space="3" w:color="FFA07A"/>
                                <w:left w:val="double" w:sz="2" w:space="8" w:color="FFA07A"/>
                                <w:bottom w:val="inset" w:sz="24" w:space="3" w:color="FFB193"/>
                                <w:right w:val="inset" w:sz="24" w:space="8" w:color="FFB193"/>
                              </w:divBdr>
                              <w:divsChild>
                                <w:div w:id="2095317914">
                                  <w:marLeft w:val="0"/>
                                  <w:marRight w:val="0"/>
                                  <w:marTop w:val="0"/>
                                  <w:marBottom w:val="0"/>
                                  <w:divBdr>
                                    <w:top w:val="none" w:sz="0" w:space="0" w:color="auto"/>
                                    <w:left w:val="none" w:sz="0" w:space="0" w:color="auto"/>
                                    <w:bottom w:val="none" w:sz="0" w:space="0" w:color="auto"/>
                                    <w:right w:val="none" w:sz="0" w:space="0" w:color="auto"/>
                                  </w:divBdr>
                                </w:div>
                              </w:divsChild>
                            </w:div>
                            <w:div w:id="1369375582">
                              <w:marLeft w:val="0"/>
                              <w:marRight w:val="0"/>
                              <w:marTop w:val="0"/>
                              <w:marBottom w:val="0"/>
                              <w:divBdr>
                                <w:top w:val="dashed" w:sz="2" w:space="0" w:color="FFFFFF"/>
                                <w:left w:val="dashed" w:sz="2" w:space="0" w:color="FFFFFF"/>
                                <w:bottom w:val="dashed" w:sz="2" w:space="0" w:color="FFFFFF"/>
                                <w:right w:val="dashed" w:sz="2" w:space="0" w:color="FFFFFF"/>
                              </w:divBdr>
                            </w:div>
                            <w:div w:id="1183474350">
                              <w:marLeft w:val="0"/>
                              <w:marRight w:val="0"/>
                              <w:marTop w:val="0"/>
                              <w:marBottom w:val="0"/>
                              <w:divBdr>
                                <w:top w:val="dashed" w:sz="2" w:space="0" w:color="FFFFFF"/>
                                <w:left w:val="dashed" w:sz="2" w:space="0" w:color="FFFFFF"/>
                                <w:bottom w:val="dashed" w:sz="2" w:space="0" w:color="FFFFFF"/>
                                <w:right w:val="dashed" w:sz="2" w:space="0" w:color="FFFFFF"/>
                              </w:divBdr>
                            </w:div>
                            <w:div w:id="13435833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1636801">
                          <w:marLeft w:val="0"/>
                          <w:marRight w:val="0"/>
                          <w:marTop w:val="0"/>
                          <w:marBottom w:val="0"/>
                          <w:divBdr>
                            <w:top w:val="dashed" w:sz="2" w:space="0" w:color="FFFFFF"/>
                            <w:left w:val="dashed" w:sz="2" w:space="0" w:color="FFFFFF"/>
                            <w:bottom w:val="dashed" w:sz="2" w:space="0" w:color="FFFFFF"/>
                            <w:right w:val="dashed" w:sz="2" w:space="0" w:color="FFFFFF"/>
                          </w:divBdr>
                        </w:div>
                        <w:div w:id="1477264962">
                          <w:marLeft w:val="0"/>
                          <w:marRight w:val="0"/>
                          <w:marTop w:val="0"/>
                          <w:marBottom w:val="0"/>
                          <w:divBdr>
                            <w:top w:val="dashed" w:sz="2" w:space="0" w:color="FFFFFF"/>
                            <w:left w:val="dashed" w:sz="2" w:space="0" w:color="FFFFFF"/>
                            <w:bottom w:val="dashed" w:sz="2" w:space="0" w:color="FFFFFF"/>
                            <w:right w:val="dashed" w:sz="2" w:space="0" w:color="FFFFFF"/>
                          </w:divBdr>
                          <w:divsChild>
                            <w:div w:id="814878835">
                              <w:marLeft w:val="0"/>
                              <w:marRight w:val="0"/>
                              <w:marTop w:val="0"/>
                              <w:marBottom w:val="0"/>
                              <w:divBdr>
                                <w:top w:val="dashed" w:sz="2" w:space="0" w:color="FFFFFF"/>
                                <w:left w:val="dashed" w:sz="2" w:space="0" w:color="FFFFFF"/>
                                <w:bottom w:val="dashed" w:sz="2" w:space="0" w:color="FFFFFF"/>
                                <w:right w:val="dashed" w:sz="2" w:space="0" w:color="FFFFFF"/>
                              </w:divBdr>
                            </w:div>
                            <w:div w:id="155149385">
                              <w:marLeft w:val="0"/>
                              <w:marRight w:val="0"/>
                              <w:marTop w:val="0"/>
                              <w:marBottom w:val="0"/>
                              <w:divBdr>
                                <w:top w:val="dashed" w:sz="2" w:space="0" w:color="FFFFFF"/>
                                <w:left w:val="dashed" w:sz="2" w:space="0" w:color="FFFFFF"/>
                                <w:bottom w:val="dashed" w:sz="2" w:space="0" w:color="FFFFFF"/>
                                <w:right w:val="dashed" w:sz="2" w:space="0" w:color="FFFFFF"/>
                              </w:divBdr>
                            </w:div>
                            <w:div w:id="1574319981">
                              <w:marLeft w:val="0"/>
                              <w:marRight w:val="0"/>
                              <w:marTop w:val="0"/>
                              <w:marBottom w:val="0"/>
                              <w:divBdr>
                                <w:top w:val="dashed" w:sz="2" w:space="0" w:color="FFFFFF"/>
                                <w:left w:val="dashed" w:sz="2" w:space="0" w:color="FFFFFF"/>
                                <w:bottom w:val="dashed" w:sz="2" w:space="0" w:color="FFFFFF"/>
                                <w:right w:val="dashed" w:sz="2" w:space="0" w:color="FFFFFF"/>
                              </w:divBdr>
                            </w:div>
                            <w:div w:id="1807234460">
                              <w:marLeft w:val="0"/>
                              <w:marRight w:val="0"/>
                              <w:marTop w:val="0"/>
                              <w:marBottom w:val="0"/>
                              <w:divBdr>
                                <w:top w:val="dashed" w:sz="2" w:space="0" w:color="FFFFFF"/>
                                <w:left w:val="dashed" w:sz="2" w:space="0" w:color="FFFFFF"/>
                                <w:bottom w:val="dashed" w:sz="2" w:space="0" w:color="FFFFFF"/>
                                <w:right w:val="dashed" w:sz="2" w:space="0" w:color="FFFFFF"/>
                              </w:divBdr>
                            </w:div>
                            <w:div w:id="673265210">
                              <w:marLeft w:val="0"/>
                              <w:marRight w:val="0"/>
                              <w:marTop w:val="0"/>
                              <w:marBottom w:val="0"/>
                              <w:divBdr>
                                <w:top w:val="dashed" w:sz="2" w:space="0" w:color="FFFFFF"/>
                                <w:left w:val="dashed" w:sz="2" w:space="0" w:color="FFFFFF"/>
                                <w:bottom w:val="dashed" w:sz="2" w:space="0" w:color="FFFFFF"/>
                                <w:right w:val="dashed" w:sz="2" w:space="0" w:color="FFFFFF"/>
                              </w:divBdr>
                            </w:div>
                            <w:div w:id="1823503120">
                              <w:marLeft w:val="0"/>
                              <w:marRight w:val="0"/>
                              <w:marTop w:val="0"/>
                              <w:marBottom w:val="0"/>
                              <w:divBdr>
                                <w:top w:val="dashed" w:sz="2" w:space="0" w:color="FFFFFF"/>
                                <w:left w:val="dashed" w:sz="2" w:space="0" w:color="FFFFFF"/>
                                <w:bottom w:val="dashed" w:sz="2" w:space="0" w:color="FFFFFF"/>
                                <w:right w:val="dashed" w:sz="2" w:space="0" w:color="FFFFFF"/>
                              </w:divBdr>
                            </w:div>
                            <w:div w:id="1322197041">
                              <w:marLeft w:val="0"/>
                              <w:marRight w:val="0"/>
                              <w:marTop w:val="0"/>
                              <w:marBottom w:val="0"/>
                              <w:divBdr>
                                <w:top w:val="dashed" w:sz="2" w:space="0" w:color="FFFFFF"/>
                                <w:left w:val="dashed" w:sz="2" w:space="0" w:color="FFFFFF"/>
                                <w:bottom w:val="dashed" w:sz="2" w:space="0" w:color="FFFFFF"/>
                                <w:right w:val="dashed" w:sz="2" w:space="0" w:color="FFFFFF"/>
                              </w:divBdr>
                            </w:div>
                            <w:div w:id="25613333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978138">
                          <w:marLeft w:val="0"/>
                          <w:marRight w:val="0"/>
                          <w:marTop w:val="0"/>
                          <w:marBottom w:val="0"/>
                          <w:divBdr>
                            <w:top w:val="dashed" w:sz="2" w:space="0" w:color="FFFFFF"/>
                            <w:left w:val="dashed" w:sz="2" w:space="0" w:color="FFFFFF"/>
                            <w:bottom w:val="dashed" w:sz="2" w:space="0" w:color="FFFFFF"/>
                            <w:right w:val="dashed" w:sz="2" w:space="0" w:color="FFFFFF"/>
                          </w:divBdr>
                        </w:div>
                        <w:div w:id="73820158">
                          <w:marLeft w:val="0"/>
                          <w:marRight w:val="0"/>
                          <w:marTop w:val="0"/>
                          <w:marBottom w:val="0"/>
                          <w:divBdr>
                            <w:top w:val="dashed" w:sz="2" w:space="0" w:color="FFFFFF"/>
                            <w:left w:val="dashed" w:sz="2" w:space="0" w:color="FFFFFF"/>
                            <w:bottom w:val="dashed" w:sz="2" w:space="0" w:color="FFFFFF"/>
                            <w:right w:val="dashed" w:sz="2" w:space="0" w:color="FFFFFF"/>
                          </w:divBdr>
                          <w:divsChild>
                            <w:div w:id="2101832218">
                              <w:marLeft w:val="0"/>
                              <w:marRight w:val="0"/>
                              <w:marTop w:val="0"/>
                              <w:marBottom w:val="0"/>
                              <w:divBdr>
                                <w:top w:val="dashed" w:sz="2" w:space="0" w:color="FFFFFF"/>
                                <w:left w:val="dashed" w:sz="2" w:space="0" w:color="FFFFFF"/>
                                <w:bottom w:val="dashed" w:sz="2" w:space="0" w:color="FFFFFF"/>
                                <w:right w:val="dashed" w:sz="2" w:space="0" w:color="FFFFFF"/>
                              </w:divBdr>
                            </w:div>
                            <w:div w:id="436876377">
                              <w:marLeft w:val="0"/>
                              <w:marRight w:val="0"/>
                              <w:marTop w:val="0"/>
                              <w:marBottom w:val="0"/>
                              <w:divBdr>
                                <w:top w:val="dashed" w:sz="2" w:space="0" w:color="FFFFFF"/>
                                <w:left w:val="dashed" w:sz="2" w:space="0" w:color="FFFFFF"/>
                                <w:bottom w:val="dashed" w:sz="2" w:space="0" w:color="FFFFFF"/>
                                <w:right w:val="dashed" w:sz="2" w:space="0" w:color="FFFFFF"/>
                              </w:divBdr>
                            </w:div>
                            <w:div w:id="1274483630">
                              <w:marLeft w:val="0"/>
                              <w:marRight w:val="0"/>
                              <w:marTop w:val="0"/>
                              <w:marBottom w:val="0"/>
                              <w:divBdr>
                                <w:top w:val="dashed" w:sz="2" w:space="0" w:color="FFFFFF"/>
                                <w:left w:val="dashed" w:sz="2" w:space="0" w:color="FFFFFF"/>
                                <w:bottom w:val="dashed" w:sz="2" w:space="0" w:color="FFFFFF"/>
                                <w:right w:val="dashed" w:sz="2" w:space="0" w:color="FFFFFF"/>
                              </w:divBdr>
                            </w:div>
                            <w:div w:id="236133940">
                              <w:marLeft w:val="0"/>
                              <w:marRight w:val="0"/>
                              <w:marTop w:val="0"/>
                              <w:marBottom w:val="0"/>
                              <w:divBdr>
                                <w:top w:val="dashed" w:sz="2" w:space="0" w:color="FFFFFF"/>
                                <w:left w:val="dashed" w:sz="2" w:space="0" w:color="FFFFFF"/>
                                <w:bottom w:val="dashed" w:sz="2" w:space="0" w:color="FFFFFF"/>
                                <w:right w:val="dashed" w:sz="2" w:space="0" w:color="FFFFFF"/>
                              </w:divBdr>
                            </w:div>
                            <w:div w:id="973674721">
                              <w:marLeft w:val="0"/>
                              <w:marRight w:val="0"/>
                              <w:marTop w:val="0"/>
                              <w:marBottom w:val="0"/>
                              <w:divBdr>
                                <w:top w:val="dashed" w:sz="2" w:space="0" w:color="FFFFFF"/>
                                <w:left w:val="dashed" w:sz="2" w:space="0" w:color="FFFFFF"/>
                                <w:bottom w:val="dashed" w:sz="2" w:space="0" w:color="FFFFFF"/>
                                <w:right w:val="dashed" w:sz="2" w:space="0" w:color="FFFFFF"/>
                              </w:divBdr>
                            </w:div>
                            <w:div w:id="2000501255">
                              <w:marLeft w:val="0"/>
                              <w:marRight w:val="0"/>
                              <w:marTop w:val="0"/>
                              <w:marBottom w:val="0"/>
                              <w:divBdr>
                                <w:top w:val="dashed" w:sz="2" w:space="0" w:color="FFFFFF"/>
                                <w:left w:val="dashed" w:sz="2" w:space="0" w:color="FFFFFF"/>
                                <w:bottom w:val="dashed" w:sz="2" w:space="0" w:color="FFFFFF"/>
                                <w:right w:val="dashed" w:sz="2" w:space="0" w:color="FFFFFF"/>
                              </w:divBdr>
                            </w:div>
                            <w:div w:id="868638180">
                              <w:marLeft w:val="0"/>
                              <w:marRight w:val="0"/>
                              <w:marTop w:val="0"/>
                              <w:marBottom w:val="0"/>
                              <w:divBdr>
                                <w:top w:val="dashed" w:sz="2" w:space="0" w:color="FFFFFF"/>
                                <w:left w:val="dashed" w:sz="2" w:space="0" w:color="FFFFFF"/>
                                <w:bottom w:val="dashed" w:sz="2" w:space="0" w:color="FFFFFF"/>
                                <w:right w:val="dashed" w:sz="2" w:space="0" w:color="FFFFFF"/>
                              </w:divBdr>
                            </w:div>
                            <w:div w:id="655038719">
                              <w:marLeft w:val="0"/>
                              <w:marRight w:val="0"/>
                              <w:marTop w:val="0"/>
                              <w:marBottom w:val="0"/>
                              <w:divBdr>
                                <w:top w:val="dashed" w:sz="2" w:space="0" w:color="FFFFFF"/>
                                <w:left w:val="dashed" w:sz="2" w:space="0" w:color="FFFFFF"/>
                                <w:bottom w:val="dashed" w:sz="2" w:space="0" w:color="FFFFFF"/>
                                <w:right w:val="dashed" w:sz="2" w:space="0" w:color="FFFFFF"/>
                              </w:divBdr>
                            </w:div>
                            <w:div w:id="1881086692">
                              <w:marLeft w:val="0"/>
                              <w:marRight w:val="0"/>
                              <w:marTop w:val="0"/>
                              <w:marBottom w:val="0"/>
                              <w:divBdr>
                                <w:top w:val="dashed" w:sz="2" w:space="0" w:color="FFFFFF"/>
                                <w:left w:val="dashed" w:sz="2" w:space="0" w:color="FFFFFF"/>
                                <w:bottom w:val="dashed" w:sz="2" w:space="0" w:color="FFFFFF"/>
                                <w:right w:val="dashed" w:sz="2" w:space="0" w:color="FFFFFF"/>
                              </w:divBdr>
                            </w:div>
                            <w:div w:id="832332411">
                              <w:marLeft w:val="0"/>
                              <w:marRight w:val="0"/>
                              <w:marTop w:val="0"/>
                              <w:marBottom w:val="0"/>
                              <w:divBdr>
                                <w:top w:val="dashed" w:sz="2" w:space="0" w:color="FFFFFF"/>
                                <w:left w:val="dashed" w:sz="2" w:space="0" w:color="FFFFFF"/>
                                <w:bottom w:val="dashed" w:sz="2" w:space="0" w:color="FFFFFF"/>
                                <w:right w:val="dashed" w:sz="2" w:space="0" w:color="FFFFFF"/>
                              </w:divBdr>
                            </w:div>
                            <w:div w:id="10348441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59047820">
                          <w:marLeft w:val="345"/>
                          <w:marRight w:val="345"/>
                          <w:marTop w:val="60"/>
                          <w:marBottom w:val="0"/>
                          <w:divBdr>
                            <w:top w:val="single" w:sz="6" w:space="3" w:color="FFA07A"/>
                            <w:left w:val="double" w:sz="2" w:space="8" w:color="FFA07A"/>
                            <w:bottom w:val="inset" w:sz="24" w:space="3" w:color="FFB193"/>
                            <w:right w:val="inset" w:sz="24" w:space="8" w:color="FFB193"/>
                          </w:divBdr>
                          <w:divsChild>
                            <w:div w:id="365645487">
                              <w:marLeft w:val="0"/>
                              <w:marRight w:val="0"/>
                              <w:marTop w:val="0"/>
                              <w:marBottom w:val="0"/>
                              <w:divBdr>
                                <w:top w:val="none" w:sz="0" w:space="0" w:color="auto"/>
                                <w:left w:val="none" w:sz="0" w:space="0" w:color="auto"/>
                                <w:bottom w:val="none" w:sz="0" w:space="0" w:color="auto"/>
                                <w:right w:val="none" w:sz="0" w:space="0" w:color="auto"/>
                              </w:divBdr>
                            </w:div>
                          </w:divsChild>
                        </w:div>
                        <w:div w:id="233703084">
                          <w:marLeft w:val="0"/>
                          <w:marRight w:val="0"/>
                          <w:marTop w:val="0"/>
                          <w:marBottom w:val="0"/>
                          <w:divBdr>
                            <w:top w:val="dashed" w:sz="2" w:space="0" w:color="FFFFFF"/>
                            <w:left w:val="dashed" w:sz="2" w:space="0" w:color="FFFFFF"/>
                            <w:bottom w:val="dashed" w:sz="2" w:space="0" w:color="FFFFFF"/>
                            <w:right w:val="dashed" w:sz="2" w:space="0" w:color="FFFFFF"/>
                          </w:divBdr>
                        </w:div>
                        <w:div w:id="1482884592">
                          <w:marLeft w:val="0"/>
                          <w:marRight w:val="0"/>
                          <w:marTop w:val="0"/>
                          <w:marBottom w:val="0"/>
                          <w:divBdr>
                            <w:top w:val="dashed" w:sz="2" w:space="0" w:color="FFFFFF"/>
                            <w:left w:val="dashed" w:sz="2" w:space="0" w:color="FFFFFF"/>
                            <w:bottom w:val="dashed" w:sz="2" w:space="0" w:color="FFFFFF"/>
                            <w:right w:val="dashed" w:sz="2" w:space="0" w:color="FFFFFF"/>
                          </w:divBdr>
                          <w:divsChild>
                            <w:div w:id="249043619">
                              <w:marLeft w:val="0"/>
                              <w:marRight w:val="0"/>
                              <w:marTop w:val="0"/>
                              <w:marBottom w:val="0"/>
                              <w:divBdr>
                                <w:top w:val="dashed" w:sz="2" w:space="0" w:color="FFFFFF"/>
                                <w:left w:val="dashed" w:sz="2" w:space="0" w:color="FFFFFF"/>
                                <w:bottom w:val="dashed" w:sz="2" w:space="0" w:color="FFFFFF"/>
                                <w:right w:val="dashed" w:sz="2" w:space="0" w:color="FFFFFF"/>
                              </w:divBdr>
                            </w:div>
                            <w:div w:id="1722288237">
                              <w:marLeft w:val="0"/>
                              <w:marRight w:val="0"/>
                              <w:marTop w:val="0"/>
                              <w:marBottom w:val="0"/>
                              <w:divBdr>
                                <w:top w:val="dashed" w:sz="2" w:space="0" w:color="FFFFFF"/>
                                <w:left w:val="dashed" w:sz="2" w:space="0" w:color="FFFFFF"/>
                                <w:bottom w:val="dashed" w:sz="2" w:space="0" w:color="FFFFFF"/>
                                <w:right w:val="dashed" w:sz="2" w:space="0" w:color="FFFFFF"/>
                              </w:divBdr>
                            </w:div>
                            <w:div w:id="1449623496">
                              <w:marLeft w:val="0"/>
                              <w:marRight w:val="0"/>
                              <w:marTop w:val="0"/>
                              <w:marBottom w:val="0"/>
                              <w:divBdr>
                                <w:top w:val="dashed" w:sz="2" w:space="0" w:color="FFFFFF"/>
                                <w:left w:val="dashed" w:sz="2" w:space="0" w:color="FFFFFF"/>
                                <w:bottom w:val="dashed" w:sz="2" w:space="0" w:color="FFFFFF"/>
                                <w:right w:val="dashed" w:sz="2" w:space="0" w:color="FFFFFF"/>
                              </w:divBdr>
                              <w:divsChild>
                                <w:div w:id="1145775429">
                                  <w:marLeft w:val="0"/>
                                  <w:marRight w:val="0"/>
                                  <w:marTop w:val="0"/>
                                  <w:marBottom w:val="0"/>
                                  <w:divBdr>
                                    <w:top w:val="dashed" w:sz="2" w:space="0" w:color="FFFFFF"/>
                                    <w:left w:val="dashed" w:sz="2" w:space="0" w:color="FFFFFF"/>
                                    <w:bottom w:val="dashed" w:sz="2" w:space="0" w:color="FFFFFF"/>
                                    <w:right w:val="dashed" w:sz="2" w:space="0" w:color="FFFFFF"/>
                                  </w:divBdr>
                                </w:div>
                                <w:div w:id="1679507238">
                                  <w:marLeft w:val="0"/>
                                  <w:marRight w:val="0"/>
                                  <w:marTop w:val="0"/>
                                  <w:marBottom w:val="0"/>
                                  <w:divBdr>
                                    <w:top w:val="dashed" w:sz="2" w:space="0" w:color="FFFFFF"/>
                                    <w:left w:val="dashed" w:sz="2" w:space="0" w:color="FFFFFF"/>
                                    <w:bottom w:val="dashed" w:sz="2" w:space="0" w:color="FFFFFF"/>
                                    <w:right w:val="dashed" w:sz="2" w:space="0" w:color="FFFFFF"/>
                                  </w:divBdr>
                                </w:div>
                                <w:div w:id="7955657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21150372">
                          <w:marLeft w:val="0"/>
                          <w:marRight w:val="0"/>
                          <w:marTop w:val="0"/>
                          <w:marBottom w:val="0"/>
                          <w:divBdr>
                            <w:top w:val="dashed" w:sz="2" w:space="0" w:color="FFFFFF"/>
                            <w:left w:val="dashed" w:sz="2" w:space="0" w:color="FFFFFF"/>
                            <w:bottom w:val="dashed" w:sz="2" w:space="0" w:color="FFFFFF"/>
                            <w:right w:val="dashed" w:sz="2" w:space="0" w:color="FFFFFF"/>
                          </w:divBdr>
                        </w:div>
                        <w:div w:id="1359769848">
                          <w:marLeft w:val="0"/>
                          <w:marRight w:val="0"/>
                          <w:marTop w:val="0"/>
                          <w:marBottom w:val="0"/>
                          <w:divBdr>
                            <w:top w:val="dashed" w:sz="2" w:space="0" w:color="FFFFFF"/>
                            <w:left w:val="dashed" w:sz="2" w:space="0" w:color="FFFFFF"/>
                            <w:bottom w:val="dashed" w:sz="2" w:space="0" w:color="FFFFFF"/>
                            <w:right w:val="dashed" w:sz="2" w:space="0" w:color="FFFFFF"/>
                          </w:divBdr>
                          <w:divsChild>
                            <w:div w:id="1475830616">
                              <w:marLeft w:val="0"/>
                              <w:marRight w:val="0"/>
                              <w:marTop w:val="0"/>
                              <w:marBottom w:val="0"/>
                              <w:divBdr>
                                <w:top w:val="dashed" w:sz="2" w:space="0" w:color="FFFFFF"/>
                                <w:left w:val="dashed" w:sz="2" w:space="0" w:color="FFFFFF"/>
                                <w:bottom w:val="dashed" w:sz="2" w:space="0" w:color="FFFFFF"/>
                                <w:right w:val="dashed" w:sz="2" w:space="0" w:color="FFFFFF"/>
                              </w:divBdr>
                            </w:div>
                            <w:div w:id="11209539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059553">
                          <w:marLeft w:val="0"/>
                          <w:marRight w:val="0"/>
                          <w:marTop w:val="0"/>
                          <w:marBottom w:val="0"/>
                          <w:divBdr>
                            <w:top w:val="dashed" w:sz="2" w:space="0" w:color="FFFFFF"/>
                            <w:left w:val="dashed" w:sz="2" w:space="0" w:color="FFFFFF"/>
                            <w:bottom w:val="dashed" w:sz="2" w:space="0" w:color="FFFFFF"/>
                            <w:right w:val="dashed" w:sz="2" w:space="0" w:color="FFFFFF"/>
                          </w:divBdr>
                        </w:div>
                        <w:div w:id="66805098">
                          <w:marLeft w:val="0"/>
                          <w:marRight w:val="0"/>
                          <w:marTop w:val="0"/>
                          <w:marBottom w:val="0"/>
                          <w:divBdr>
                            <w:top w:val="dashed" w:sz="2" w:space="0" w:color="FFFFFF"/>
                            <w:left w:val="dashed" w:sz="2" w:space="0" w:color="FFFFFF"/>
                            <w:bottom w:val="dashed" w:sz="2" w:space="0" w:color="FFFFFF"/>
                            <w:right w:val="dashed" w:sz="2" w:space="0" w:color="FFFFFF"/>
                          </w:divBdr>
                          <w:divsChild>
                            <w:div w:id="131413764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72944730">
                          <w:marLeft w:val="0"/>
                          <w:marRight w:val="0"/>
                          <w:marTop w:val="0"/>
                          <w:marBottom w:val="0"/>
                          <w:divBdr>
                            <w:top w:val="dashed" w:sz="2" w:space="0" w:color="FFFFFF"/>
                            <w:left w:val="dashed" w:sz="2" w:space="0" w:color="FFFFFF"/>
                            <w:bottom w:val="dashed" w:sz="2" w:space="0" w:color="FFFFFF"/>
                            <w:right w:val="dashed" w:sz="2" w:space="0" w:color="FFFFFF"/>
                          </w:divBdr>
                        </w:div>
                        <w:div w:id="356004579">
                          <w:marLeft w:val="0"/>
                          <w:marRight w:val="0"/>
                          <w:marTop w:val="0"/>
                          <w:marBottom w:val="0"/>
                          <w:divBdr>
                            <w:top w:val="dashed" w:sz="2" w:space="0" w:color="FFFFFF"/>
                            <w:left w:val="dashed" w:sz="2" w:space="0" w:color="FFFFFF"/>
                            <w:bottom w:val="dashed" w:sz="2" w:space="0" w:color="FFFFFF"/>
                            <w:right w:val="dashed" w:sz="2" w:space="0" w:color="FFFFFF"/>
                          </w:divBdr>
                          <w:divsChild>
                            <w:div w:id="1624654107">
                              <w:marLeft w:val="0"/>
                              <w:marRight w:val="0"/>
                              <w:marTop w:val="0"/>
                              <w:marBottom w:val="0"/>
                              <w:divBdr>
                                <w:top w:val="dashed" w:sz="2" w:space="0" w:color="FFFFFF"/>
                                <w:left w:val="dashed" w:sz="2" w:space="0" w:color="FFFFFF"/>
                                <w:bottom w:val="dashed" w:sz="2" w:space="0" w:color="FFFFFF"/>
                                <w:right w:val="dashed" w:sz="2" w:space="0" w:color="FFFFFF"/>
                              </w:divBdr>
                            </w:div>
                            <w:div w:id="13160311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18393386">
                          <w:marLeft w:val="0"/>
                          <w:marRight w:val="0"/>
                          <w:marTop w:val="0"/>
                          <w:marBottom w:val="0"/>
                          <w:divBdr>
                            <w:top w:val="dashed" w:sz="2" w:space="0" w:color="FFFFFF"/>
                            <w:left w:val="dashed" w:sz="2" w:space="0" w:color="FFFFFF"/>
                            <w:bottom w:val="dashed" w:sz="2" w:space="0" w:color="FFFFFF"/>
                            <w:right w:val="dashed" w:sz="2" w:space="0" w:color="FFFFFF"/>
                          </w:divBdr>
                        </w:div>
                        <w:div w:id="1302880888">
                          <w:marLeft w:val="0"/>
                          <w:marRight w:val="0"/>
                          <w:marTop w:val="0"/>
                          <w:marBottom w:val="0"/>
                          <w:divBdr>
                            <w:top w:val="dashed" w:sz="2" w:space="0" w:color="FFFFFF"/>
                            <w:left w:val="dashed" w:sz="2" w:space="0" w:color="FFFFFF"/>
                            <w:bottom w:val="dashed" w:sz="2" w:space="0" w:color="FFFFFF"/>
                            <w:right w:val="dashed" w:sz="2" w:space="0" w:color="FFFFFF"/>
                          </w:divBdr>
                          <w:divsChild>
                            <w:div w:id="740062679">
                              <w:marLeft w:val="0"/>
                              <w:marRight w:val="0"/>
                              <w:marTop w:val="0"/>
                              <w:marBottom w:val="0"/>
                              <w:divBdr>
                                <w:top w:val="dashed" w:sz="2" w:space="0" w:color="FFFFFF"/>
                                <w:left w:val="dashed" w:sz="2" w:space="0" w:color="FFFFFF"/>
                                <w:bottom w:val="dashed" w:sz="2" w:space="0" w:color="FFFFFF"/>
                                <w:right w:val="dashed" w:sz="2" w:space="0" w:color="FFFFFF"/>
                              </w:divBdr>
                            </w:div>
                            <w:div w:id="18830566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61031205">
                          <w:marLeft w:val="345"/>
                          <w:marRight w:val="345"/>
                          <w:marTop w:val="60"/>
                          <w:marBottom w:val="0"/>
                          <w:divBdr>
                            <w:top w:val="single" w:sz="6" w:space="3" w:color="FFA07A"/>
                            <w:left w:val="double" w:sz="2" w:space="8" w:color="FFA07A"/>
                            <w:bottom w:val="inset" w:sz="24" w:space="3" w:color="FFB193"/>
                            <w:right w:val="inset" w:sz="24" w:space="8" w:color="FFB193"/>
                          </w:divBdr>
                          <w:divsChild>
                            <w:div w:id="707297264">
                              <w:marLeft w:val="0"/>
                              <w:marRight w:val="0"/>
                              <w:marTop w:val="0"/>
                              <w:marBottom w:val="0"/>
                              <w:divBdr>
                                <w:top w:val="none" w:sz="0" w:space="0" w:color="auto"/>
                                <w:left w:val="none" w:sz="0" w:space="0" w:color="auto"/>
                                <w:bottom w:val="none" w:sz="0" w:space="0" w:color="auto"/>
                                <w:right w:val="none" w:sz="0" w:space="0" w:color="auto"/>
                              </w:divBdr>
                            </w:div>
                          </w:divsChild>
                        </w:div>
                        <w:div w:id="193228910">
                          <w:marLeft w:val="0"/>
                          <w:marRight w:val="0"/>
                          <w:marTop w:val="0"/>
                          <w:marBottom w:val="0"/>
                          <w:divBdr>
                            <w:top w:val="dashed" w:sz="2" w:space="0" w:color="FFFFFF"/>
                            <w:left w:val="dashed" w:sz="2" w:space="0" w:color="FFFFFF"/>
                            <w:bottom w:val="dashed" w:sz="2" w:space="0" w:color="FFFFFF"/>
                            <w:right w:val="dashed" w:sz="2" w:space="0" w:color="FFFFFF"/>
                          </w:divBdr>
                        </w:div>
                        <w:div w:id="398788566">
                          <w:marLeft w:val="0"/>
                          <w:marRight w:val="0"/>
                          <w:marTop w:val="0"/>
                          <w:marBottom w:val="0"/>
                          <w:divBdr>
                            <w:top w:val="dashed" w:sz="2" w:space="0" w:color="FFFFFF"/>
                            <w:left w:val="dashed" w:sz="2" w:space="0" w:color="FFFFFF"/>
                            <w:bottom w:val="dashed" w:sz="2" w:space="0" w:color="FFFFFF"/>
                            <w:right w:val="dashed" w:sz="2" w:space="0" w:color="FFFFFF"/>
                          </w:divBdr>
                          <w:divsChild>
                            <w:div w:id="1444420438">
                              <w:marLeft w:val="0"/>
                              <w:marRight w:val="0"/>
                              <w:marTop w:val="0"/>
                              <w:marBottom w:val="0"/>
                              <w:divBdr>
                                <w:top w:val="dashed" w:sz="2" w:space="0" w:color="FFFFFF"/>
                                <w:left w:val="dashed" w:sz="2" w:space="0" w:color="FFFFFF"/>
                                <w:bottom w:val="dashed" w:sz="2" w:space="0" w:color="FFFFFF"/>
                                <w:right w:val="dashed" w:sz="2" w:space="0" w:color="FFFFFF"/>
                              </w:divBdr>
                            </w:div>
                            <w:div w:id="1007056490">
                              <w:marLeft w:val="0"/>
                              <w:marRight w:val="0"/>
                              <w:marTop w:val="0"/>
                              <w:marBottom w:val="0"/>
                              <w:divBdr>
                                <w:top w:val="dashed" w:sz="2" w:space="0" w:color="FFFFFF"/>
                                <w:left w:val="dashed" w:sz="2" w:space="0" w:color="FFFFFF"/>
                                <w:bottom w:val="dashed" w:sz="2" w:space="0" w:color="FFFFFF"/>
                                <w:right w:val="dashed" w:sz="2" w:space="0" w:color="FFFFFF"/>
                              </w:divBdr>
                            </w:div>
                            <w:div w:id="1542668662">
                              <w:marLeft w:val="0"/>
                              <w:marRight w:val="0"/>
                              <w:marTop w:val="0"/>
                              <w:marBottom w:val="0"/>
                              <w:divBdr>
                                <w:top w:val="dashed" w:sz="2" w:space="0" w:color="FFFFFF"/>
                                <w:left w:val="dashed" w:sz="2" w:space="0" w:color="FFFFFF"/>
                                <w:bottom w:val="dashed" w:sz="2" w:space="0" w:color="FFFFFF"/>
                                <w:right w:val="dashed" w:sz="2" w:space="0" w:color="FFFFFF"/>
                              </w:divBdr>
                            </w:div>
                            <w:div w:id="19568639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52904869">
                          <w:marLeft w:val="0"/>
                          <w:marRight w:val="0"/>
                          <w:marTop w:val="0"/>
                          <w:marBottom w:val="0"/>
                          <w:divBdr>
                            <w:top w:val="dashed" w:sz="2" w:space="0" w:color="FFFFFF"/>
                            <w:left w:val="dashed" w:sz="2" w:space="0" w:color="FFFFFF"/>
                            <w:bottom w:val="dashed" w:sz="2" w:space="0" w:color="FFFFFF"/>
                            <w:right w:val="dashed" w:sz="2" w:space="0" w:color="FFFFFF"/>
                          </w:divBdr>
                        </w:div>
                        <w:div w:id="950890840">
                          <w:marLeft w:val="0"/>
                          <w:marRight w:val="0"/>
                          <w:marTop w:val="0"/>
                          <w:marBottom w:val="0"/>
                          <w:divBdr>
                            <w:top w:val="dashed" w:sz="2" w:space="0" w:color="FFFFFF"/>
                            <w:left w:val="dashed" w:sz="2" w:space="0" w:color="FFFFFF"/>
                            <w:bottom w:val="dashed" w:sz="2" w:space="0" w:color="FFFFFF"/>
                            <w:right w:val="dashed" w:sz="2" w:space="0" w:color="FFFFFF"/>
                          </w:divBdr>
                          <w:divsChild>
                            <w:div w:id="1201549849">
                              <w:marLeft w:val="0"/>
                              <w:marRight w:val="0"/>
                              <w:marTop w:val="0"/>
                              <w:marBottom w:val="0"/>
                              <w:divBdr>
                                <w:top w:val="dashed" w:sz="2" w:space="0" w:color="FFFFFF"/>
                                <w:left w:val="dashed" w:sz="2" w:space="0" w:color="FFFFFF"/>
                                <w:bottom w:val="dashed" w:sz="2" w:space="0" w:color="FFFFFF"/>
                                <w:right w:val="dashed" w:sz="2" w:space="0" w:color="FFFFFF"/>
                              </w:divBdr>
                            </w:div>
                            <w:div w:id="2134862421">
                              <w:marLeft w:val="0"/>
                              <w:marRight w:val="0"/>
                              <w:marTop w:val="0"/>
                              <w:marBottom w:val="0"/>
                              <w:divBdr>
                                <w:top w:val="dashed" w:sz="2" w:space="0" w:color="FFFFFF"/>
                                <w:left w:val="dashed" w:sz="2" w:space="0" w:color="FFFFFF"/>
                                <w:bottom w:val="dashed" w:sz="2" w:space="0" w:color="FFFFFF"/>
                                <w:right w:val="dashed" w:sz="2" w:space="0" w:color="FFFFFF"/>
                              </w:divBdr>
                            </w:div>
                            <w:div w:id="1612202467">
                              <w:marLeft w:val="0"/>
                              <w:marRight w:val="0"/>
                              <w:marTop w:val="0"/>
                              <w:marBottom w:val="0"/>
                              <w:divBdr>
                                <w:top w:val="dashed" w:sz="2" w:space="0" w:color="FFFFFF"/>
                                <w:left w:val="dashed" w:sz="2" w:space="0" w:color="FFFFFF"/>
                                <w:bottom w:val="dashed" w:sz="2" w:space="0" w:color="FFFFFF"/>
                                <w:right w:val="dashed" w:sz="2" w:space="0" w:color="FFFFFF"/>
                              </w:divBdr>
                            </w:div>
                            <w:div w:id="1283878631">
                              <w:marLeft w:val="0"/>
                              <w:marRight w:val="0"/>
                              <w:marTop w:val="0"/>
                              <w:marBottom w:val="0"/>
                              <w:divBdr>
                                <w:top w:val="dashed" w:sz="2" w:space="0" w:color="FFFFFF"/>
                                <w:left w:val="dashed" w:sz="2" w:space="0" w:color="FFFFFF"/>
                                <w:bottom w:val="dashed" w:sz="2" w:space="0" w:color="FFFFFF"/>
                                <w:right w:val="dashed" w:sz="2" w:space="0" w:color="FFFFFF"/>
                              </w:divBdr>
                            </w:div>
                            <w:div w:id="885533708">
                              <w:marLeft w:val="0"/>
                              <w:marRight w:val="0"/>
                              <w:marTop w:val="0"/>
                              <w:marBottom w:val="0"/>
                              <w:divBdr>
                                <w:top w:val="dashed" w:sz="2" w:space="0" w:color="FFFFFF"/>
                                <w:left w:val="dashed" w:sz="2" w:space="0" w:color="FFFFFF"/>
                                <w:bottom w:val="dashed" w:sz="2" w:space="0" w:color="FFFFFF"/>
                                <w:right w:val="dashed" w:sz="2" w:space="0" w:color="FFFFFF"/>
                              </w:divBdr>
                            </w:div>
                            <w:div w:id="1653176301">
                              <w:marLeft w:val="0"/>
                              <w:marRight w:val="0"/>
                              <w:marTop w:val="0"/>
                              <w:marBottom w:val="0"/>
                              <w:divBdr>
                                <w:top w:val="dashed" w:sz="2" w:space="0" w:color="FFFFFF"/>
                                <w:left w:val="dashed" w:sz="2" w:space="0" w:color="FFFFFF"/>
                                <w:bottom w:val="dashed" w:sz="2" w:space="0" w:color="FFFFFF"/>
                                <w:right w:val="dashed" w:sz="2" w:space="0" w:color="FFFFFF"/>
                              </w:divBdr>
                            </w:div>
                            <w:div w:id="1430345193">
                              <w:marLeft w:val="345"/>
                              <w:marRight w:val="345"/>
                              <w:marTop w:val="60"/>
                              <w:marBottom w:val="0"/>
                              <w:divBdr>
                                <w:top w:val="single" w:sz="6" w:space="3" w:color="FFA07A"/>
                                <w:left w:val="double" w:sz="2" w:space="8" w:color="FFA07A"/>
                                <w:bottom w:val="inset" w:sz="24" w:space="3" w:color="FFB193"/>
                                <w:right w:val="inset" w:sz="24" w:space="8" w:color="FFB193"/>
                              </w:divBdr>
                              <w:divsChild>
                                <w:div w:id="1963881259">
                                  <w:marLeft w:val="0"/>
                                  <w:marRight w:val="0"/>
                                  <w:marTop w:val="0"/>
                                  <w:marBottom w:val="0"/>
                                  <w:divBdr>
                                    <w:top w:val="none" w:sz="0" w:space="0" w:color="auto"/>
                                    <w:left w:val="none" w:sz="0" w:space="0" w:color="auto"/>
                                    <w:bottom w:val="none" w:sz="0" w:space="0" w:color="auto"/>
                                    <w:right w:val="none" w:sz="0" w:space="0" w:color="auto"/>
                                  </w:divBdr>
                                </w:div>
                              </w:divsChild>
                            </w:div>
                            <w:div w:id="16033405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1722541">
                          <w:marLeft w:val="0"/>
                          <w:marRight w:val="0"/>
                          <w:marTop w:val="0"/>
                          <w:marBottom w:val="0"/>
                          <w:divBdr>
                            <w:top w:val="dashed" w:sz="2" w:space="0" w:color="FFFFFF"/>
                            <w:left w:val="dashed" w:sz="2" w:space="0" w:color="FFFFFF"/>
                            <w:bottom w:val="dashed" w:sz="2" w:space="0" w:color="FFFFFF"/>
                            <w:right w:val="dashed" w:sz="2" w:space="0" w:color="FFFFFF"/>
                          </w:divBdr>
                        </w:div>
                        <w:div w:id="1969312299">
                          <w:marLeft w:val="0"/>
                          <w:marRight w:val="0"/>
                          <w:marTop w:val="0"/>
                          <w:marBottom w:val="0"/>
                          <w:divBdr>
                            <w:top w:val="dashed" w:sz="2" w:space="0" w:color="FFFFFF"/>
                            <w:left w:val="dashed" w:sz="2" w:space="0" w:color="FFFFFF"/>
                            <w:bottom w:val="dashed" w:sz="2" w:space="0" w:color="FFFFFF"/>
                            <w:right w:val="dashed" w:sz="2" w:space="0" w:color="FFFFFF"/>
                          </w:divBdr>
                          <w:divsChild>
                            <w:div w:id="1977224725">
                              <w:marLeft w:val="0"/>
                              <w:marRight w:val="0"/>
                              <w:marTop w:val="0"/>
                              <w:marBottom w:val="0"/>
                              <w:divBdr>
                                <w:top w:val="dashed" w:sz="2" w:space="0" w:color="FFFFFF"/>
                                <w:left w:val="dashed" w:sz="2" w:space="0" w:color="FFFFFF"/>
                                <w:bottom w:val="dashed" w:sz="2" w:space="0" w:color="FFFFFF"/>
                                <w:right w:val="dashed" w:sz="2" w:space="0" w:color="FFFFFF"/>
                              </w:divBdr>
                            </w:div>
                            <w:div w:id="14909052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70196712">
                          <w:marLeft w:val="0"/>
                          <w:marRight w:val="0"/>
                          <w:marTop w:val="0"/>
                          <w:marBottom w:val="0"/>
                          <w:divBdr>
                            <w:top w:val="dashed" w:sz="2" w:space="0" w:color="FFFFFF"/>
                            <w:left w:val="dashed" w:sz="2" w:space="0" w:color="FFFFFF"/>
                            <w:bottom w:val="dashed" w:sz="2" w:space="0" w:color="FFFFFF"/>
                            <w:right w:val="dashed" w:sz="2" w:space="0" w:color="FFFFFF"/>
                          </w:divBdr>
                        </w:div>
                        <w:div w:id="1873499529">
                          <w:marLeft w:val="0"/>
                          <w:marRight w:val="0"/>
                          <w:marTop w:val="0"/>
                          <w:marBottom w:val="0"/>
                          <w:divBdr>
                            <w:top w:val="dashed" w:sz="2" w:space="0" w:color="FFFFFF"/>
                            <w:left w:val="dashed" w:sz="2" w:space="0" w:color="FFFFFF"/>
                            <w:bottom w:val="dashed" w:sz="2" w:space="0" w:color="FFFFFF"/>
                            <w:right w:val="dashed" w:sz="2" w:space="0" w:color="FFFFFF"/>
                          </w:divBdr>
                          <w:divsChild>
                            <w:div w:id="1711613433">
                              <w:marLeft w:val="0"/>
                              <w:marRight w:val="0"/>
                              <w:marTop w:val="0"/>
                              <w:marBottom w:val="0"/>
                              <w:divBdr>
                                <w:top w:val="dashed" w:sz="2" w:space="0" w:color="FFFFFF"/>
                                <w:left w:val="dashed" w:sz="2" w:space="0" w:color="FFFFFF"/>
                                <w:bottom w:val="dashed" w:sz="2" w:space="0" w:color="FFFFFF"/>
                                <w:right w:val="dashed" w:sz="2" w:space="0" w:color="FFFFFF"/>
                              </w:divBdr>
                            </w:div>
                            <w:div w:id="156179462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5721785">
                          <w:marLeft w:val="0"/>
                          <w:marRight w:val="0"/>
                          <w:marTop w:val="0"/>
                          <w:marBottom w:val="0"/>
                          <w:divBdr>
                            <w:top w:val="dashed" w:sz="2" w:space="0" w:color="FFFFFF"/>
                            <w:left w:val="dashed" w:sz="2" w:space="0" w:color="FFFFFF"/>
                            <w:bottom w:val="dashed" w:sz="2" w:space="0" w:color="FFFFFF"/>
                            <w:right w:val="dashed" w:sz="2" w:space="0" w:color="FFFFFF"/>
                          </w:divBdr>
                        </w:div>
                        <w:div w:id="1064719768">
                          <w:marLeft w:val="0"/>
                          <w:marRight w:val="0"/>
                          <w:marTop w:val="0"/>
                          <w:marBottom w:val="0"/>
                          <w:divBdr>
                            <w:top w:val="dashed" w:sz="2" w:space="0" w:color="FFFFFF"/>
                            <w:left w:val="dashed" w:sz="2" w:space="0" w:color="FFFFFF"/>
                            <w:bottom w:val="dashed" w:sz="2" w:space="0" w:color="FFFFFF"/>
                            <w:right w:val="dashed" w:sz="2" w:space="0" w:color="FFFFFF"/>
                          </w:divBdr>
                          <w:divsChild>
                            <w:div w:id="316886888">
                              <w:marLeft w:val="0"/>
                              <w:marRight w:val="0"/>
                              <w:marTop w:val="0"/>
                              <w:marBottom w:val="0"/>
                              <w:divBdr>
                                <w:top w:val="dashed" w:sz="2" w:space="0" w:color="FFFFFF"/>
                                <w:left w:val="dashed" w:sz="2" w:space="0" w:color="FFFFFF"/>
                                <w:bottom w:val="dashed" w:sz="2" w:space="0" w:color="FFFFFF"/>
                                <w:right w:val="dashed" w:sz="2" w:space="0" w:color="FFFFFF"/>
                              </w:divBdr>
                            </w:div>
                            <w:div w:id="1455633723">
                              <w:marLeft w:val="0"/>
                              <w:marRight w:val="0"/>
                              <w:marTop w:val="0"/>
                              <w:marBottom w:val="0"/>
                              <w:divBdr>
                                <w:top w:val="dashed" w:sz="2" w:space="0" w:color="FFFFFF"/>
                                <w:left w:val="dashed" w:sz="2" w:space="0" w:color="FFFFFF"/>
                                <w:bottom w:val="dashed" w:sz="2" w:space="0" w:color="FFFFFF"/>
                                <w:right w:val="dashed" w:sz="2" w:space="0" w:color="FFFFFF"/>
                              </w:divBdr>
                            </w:div>
                            <w:div w:id="994528467">
                              <w:marLeft w:val="0"/>
                              <w:marRight w:val="0"/>
                              <w:marTop w:val="0"/>
                              <w:marBottom w:val="0"/>
                              <w:divBdr>
                                <w:top w:val="dashed" w:sz="2" w:space="0" w:color="FFFFFF"/>
                                <w:left w:val="dashed" w:sz="2" w:space="0" w:color="FFFFFF"/>
                                <w:bottom w:val="dashed" w:sz="2" w:space="0" w:color="FFFFFF"/>
                                <w:right w:val="dashed" w:sz="2" w:space="0" w:color="FFFFFF"/>
                              </w:divBdr>
                            </w:div>
                            <w:div w:id="1185823425">
                              <w:marLeft w:val="0"/>
                              <w:marRight w:val="0"/>
                              <w:marTop w:val="0"/>
                              <w:marBottom w:val="0"/>
                              <w:divBdr>
                                <w:top w:val="dashed" w:sz="2" w:space="0" w:color="FFFFFF"/>
                                <w:left w:val="dashed" w:sz="2" w:space="0" w:color="FFFFFF"/>
                                <w:bottom w:val="dashed" w:sz="2" w:space="0" w:color="FFFFFF"/>
                                <w:right w:val="dashed" w:sz="2" w:space="0" w:color="FFFFFF"/>
                              </w:divBdr>
                            </w:div>
                            <w:div w:id="370036537">
                              <w:marLeft w:val="0"/>
                              <w:marRight w:val="0"/>
                              <w:marTop w:val="0"/>
                              <w:marBottom w:val="0"/>
                              <w:divBdr>
                                <w:top w:val="dashed" w:sz="2" w:space="0" w:color="FFFFFF"/>
                                <w:left w:val="dashed" w:sz="2" w:space="0" w:color="FFFFFF"/>
                                <w:bottom w:val="dashed" w:sz="2" w:space="0" w:color="FFFFFF"/>
                                <w:right w:val="dashed" w:sz="2" w:space="0" w:color="FFFFFF"/>
                              </w:divBdr>
                            </w:div>
                            <w:div w:id="1776435925">
                              <w:marLeft w:val="0"/>
                              <w:marRight w:val="0"/>
                              <w:marTop w:val="0"/>
                              <w:marBottom w:val="0"/>
                              <w:divBdr>
                                <w:top w:val="dashed" w:sz="2" w:space="0" w:color="FFFFFF"/>
                                <w:left w:val="dashed" w:sz="2" w:space="0" w:color="FFFFFF"/>
                                <w:bottom w:val="dashed" w:sz="2" w:space="0" w:color="FFFFFF"/>
                                <w:right w:val="dashed" w:sz="2" w:space="0" w:color="FFFFFF"/>
                              </w:divBdr>
                            </w:div>
                            <w:div w:id="2045013270">
                              <w:marLeft w:val="0"/>
                              <w:marRight w:val="0"/>
                              <w:marTop w:val="0"/>
                              <w:marBottom w:val="0"/>
                              <w:divBdr>
                                <w:top w:val="dashed" w:sz="2" w:space="0" w:color="FFFFFF"/>
                                <w:left w:val="dashed" w:sz="2" w:space="0" w:color="FFFFFF"/>
                                <w:bottom w:val="dashed" w:sz="2" w:space="0" w:color="FFFFFF"/>
                                <w:right w:val="dashed" w:sz="2" w:space="0" w:color="FFFFFF"/>
                              </w:divBdr>
                              <w:divsChild>
                                <w:div w:id="135343577">
                                  <w:marLeft w:val="0"/>
                                  <w:marRight w:val="0"/>
                                  <w:marTop w:val="0"/>
                                  <w:marBottom w:val="0"/>
                                  <w:divBdr>
                                    <w:top w:val="dashed" w:sz="2" w:space="0" w:color="FFFFFF"/>
                                    <w:left w:val="dashed" w:sz="2" w:space="0" w:color="FFFFFF"/>
                                    <w:bottom w:val="dashed" w:sz="2" w:space="0" w:color="FFFFFF"/>
                                    <w:right w:val="dashed" w:sz="2" w:space="0" w:color="FFFFFF"/>
                                  </w:divBdr>
                                </w:div>
                                <w:div w:id="1812018833">
                                  <w:marLeft w:val="0"/>
                                  <w:marRight w:val="0"/>
                                  <w:marTop w:val="0"/>
                                  <w:marBottom w:val="0"/>
                                  <w:divBdr>
                                    <w:top w:val="dashed" w:sz="2" w:space="0" w:color="FFFFFF"/>
                                    <w:left w:val="dashed" w:sz="2" w:space="0" w:color="FFFFFF"/>
                                    <w:bottom w:val="dashed" w:sz="2" w:space="0" w:color="FFFFFF"/>
                                    <w:right w:val="dashed" w:sz="2" w:space="0" w:color="FFFFFF"/>
                                  </w:divBdr>
                                </w:div>
                                <w:div w:id="20368074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7339206">
                              <w:marLeft w:val="0"/>
                              <w:marRight w:val="0"/>
                              <w:marTop w:val="0"/>
                              <w:marBottom w:val="0"/>
                              <w:divBdr>
                                <w:top w:val="none" w:sz="0" w:space="0" w:color="auto"/>
                                <w:left w:val="none" w:sz="0" w:space="0" w:color="auto"/>
                                <w:bottom w:val="none" w:sz="0" w:space="0" w:color="auto"/>
                                <w:right w:val="none" w:sz="0" w:space="0" w:color="auto"/>
                              </w:divBdr>
                            </w:div>
                            <w:div w:id="7916751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49880268">
                          <w:marLeft w:val="0"/>
                          <w:marRight w:val="0"/>
                          <w:marTop w:val="0"/>
                          <w:marBottom w:val="0"/>
                          <w:divBdr>
                            <w:top w:val="dashed" w:sz="2" w:space="0" w:color="FFFFFF"/>
                            <w:left w:val="dashed" w:sz="2" w:space="0" w:color="FFFFFF"/>
                            <w:bottom w:val="dashed" w:sz="2" w:space="0" w:color="FFFFFF"/>
                            <w:right w:val="dashed" w:sz="2" w:space="0" w:color="FFFFFF"/>
                          </w:divBdr>
                        </w:div>
                        <w:div w:id="2084445306">
                          <w:marLeft w:val="0"/>
                          <w:marRight w:val="0"/>
                          <w:marTop w:val="0"/>
                          <w:marBottom w:val="0"/>
                          <w:divBdr>
                            <w:top w:val="dashed" w:sz="2" w:space="0" w:color="FFFFFF"/>
                            <w:left w:val="dashed" w:sz="2" w:space="0" w:color="FFFFFF"/>
                            <w:bottom w:val="dashed" w:sz="2" w:space="0" w:color="FFFFFF"/>
                            <w:right w:val="dashed" w:sz="2" w:space="0" w:color="FFFFFF"/>
                          </w:divBdr>
                          <w:divsChild>
                            <w:div w:id="1645740706">
                              <w:marLeft w:val="0"/>
                              <w:marRight w:val="0"/>
                              <w:marTop w:val="0"/>
                              <w:marBottom w:val="0"/>
                              <w:divBdr>
                                <w:top w:val="dashed" w:sz="2" w:space="0" w:color="FFFFFF"/>
                                <w:left w:val="dashed" w:sz="2" w:space="0" w:color="FFFFFF"/>
                                <w:bottom w:val="dashed" w:sz="2" w:space="0" w:color="FFFFFF"/>
                                <w:right w:val="dashed" w:sz="2" w:space="0" w:color="FFFFFF"/>
                              </w:divBdr>
                            </w:div>
                            <w:div w:id="1499346578">
                              <w:marLeft w:val="345"/>
                              <w:marRight w:val="345"/>
                              <w:marTop w:val="60"/>
                              <w:marBottom w:val="0"/>
                              <w:divBdr>
                                <w:top w:val="single" w:sz="6" w:space="3" w:color="FFA07A"/>
                                <w:left w:val="double" w:sz="2" w:space="8" w:color="FFA07A"/>
                                <w:bottom w:val="inset" w:sz="24" w:space="3" w:color="FFB193"/>
                                <w:right w:val="inset" w:sz="24" w:space="8" w:color="FFB193"/>
                              </w:divBdr>
                              <w:divsChild>
                                <w:div w:id="65540133">
                                  <w:marLeft w:val="0"/>
                                  <w:marRight w:val="0"/>
                                  <w:marTop w:val="0"/>
                                  <w:marBottom w:val="0"/>
                                  <w:divBdr>
                                    <w:top w:val="none" w:sz="0" w:space="0" w:color="auto"/>
                                    <w:left w:val="none" w:sz="0" w:space="0" w:color="auto"/>
                                    <w:bottom w:val="none" w:sz="0" w:space="0" w:color="auto"/>
                                    <w:right w:val="none" w:sz="0" w:space="0" w:color="auto"/>
                                  </w:divBdr>
                                </w:div>
                              </w:divsChild>
                            </w:div>
                            <w:div w:id="98768207">
                              <w:marLeft w:val="0"/>
                              <w:marRight w:val="0"/>
                              <w:marTop w:val="0"/>
                              <w:marBottom w:val="0"/>
                              <w:divBdr>
                                <w:top w:val="dashed" w:sz="2" w:space="0" w:color="FFFFFF"/>
                                <w:left w:val="dashed" w:sz="2" w:space="0" w:color="FFFFFF"/>
                                <w:bottom w:val="dashed" w:sz="2" w:space="0" w:color="FFFFFF"/>
                                <w:right w:val="dashed" w:sz="2" w:space="0" w:color="FFFFFF"/>
                              </w:divBdr>
                            </w:div>
                            <w:div w:id="1451515751">
                              <w:marLeft w:val="345"/>
                              <w:marRight w:val="345"/>
                              <w:marTop w:val="60"/>
                              <w:marBottom w:val="0"/>
                              <w:divBdr>
                                <w:top w:val="single" w:sz="6" w:space="3" w:color="FFA07A"/>
                                <w:left w:val="double" w:sz="2" w:space="8" w:color="FFA07A"/>
                                <w:bottom w:val="inset" w:sz="24" w:space="3" w:color="FFB193"/>
                                <w:right w:val="inset" w:sz="24" w:space="8" w:color="FFB193"/>
                              </w:divBdr>
                              <w:divsChild>
                                <w:div w:id="108791047">
                                  <w:marLeft w:val="0"/>
                                  <w:marRight w:val="0"/>
                                  <w:marTop w:val="0"/>
                                  <w:marBottom w:val="0"/>
                                  <w:divBdr>
                                    <w:top w:val="none" w:sz="0" w:space="0" w:color="auto"/>
                                    <w:left w:val="none" w:sz="0" w:space="0" w:color="auto"/>
                                    <w:bottom w:val="none" w:sz="0" w:space="0" w:color="auto"/>
                                    <w:right w:val="none" w:sz="0" w:space="0" w:color="auto"/>
                                  </w:divBdr>
                                </w:div>
                              </w:divsChild>
                            </w:div>
                            <w:div w:id="73863311">
                              <w:marLeft w:val="0"/>
                              <w:marRight w:val="0"/>
                              <w:marTop w:val="0"/>
                              <w:marBottom w:val="0"/>
                              <w:divBdr>
                                <w:top w:val="dashed" w:sz="2" w:space="0" w:color="FFFFFF"/>
                                <w:left w:val="dashed" w:sz="2" w:space="0" w:color="FFFFFF"/>
                                <w:bottom w:val="dashed" w:sz="2" w:space="0" w:color="FFFFFF"/>
                                <w:right w:val="dashed" w:sz="2" w:space="0" w:color="FFFFFF"/>
                              </w:divBdr>
                            </w:div>
                            <w:div w:id="1466847894">
                              <w:marLeft w:val="0"/>
                              <w:marRight w:val="0"/>
                              <w:marTop w:val="0"/>
                              <w:marBottom w:val="0"/>
                              <w:divBdr>
                                <w:top w:val="dashed" w:sz="2" w:space="0" w:color="FFFFFF"/>
                                <w:left w:val="dashed" w:sz="2" w:space="0" w:color="FFFFFF"/>
                                <w:bottom w:val="dashed" w:sz="2" w:space="0" w:color="FFFFFF"/>
                                <w:right w:val="dashed" w:sz="2" w:space="0" w:color="FFFFFF"/>
                              </w:divBdr>
                            </w:div>
                            <w:div w:id="1520847472">
                              <w:marLeft w:val="0"/>
                              <w:marRight w:val="0"/>
                              <w:marTop w:val="0"/>
                              <w:marBottom w:val="0"/>
                              <w:divBdr>
                                <w:top w:val="dashed" w:sz="2" w:space="0" w:color="FFFFFF"/>
                                <w:left w:val="dashed" w:sz="2" w:space="0" w:color="FFFFFF"/>
                                <w:bottom w:val="dashed" w:sz="2" w:space="0" w:color="FFFFFF"/>
                                <w:right w:val="dashed" w:sz="2" w:space="0" w:color="FFFFFF"/>
                              </w:divBdr>
                            </w:div>
                            <w:div w:id="9135887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86350117">
                          <w:marLeft w:val="0"/>
                          <w:marRight w:val="0"/>
                          <w:marTop w:val="0"/>
                          <w:marBottom w:val="0"/>
                          <w:divBdr>
                            <w:top w:val="dashed" w:sz="2" w:space="0" w:color="FFFFFF"/>
                            <w:left w:val="dashed" w:sz="2" w:space="0" w:color="FFFFFF"/>
                            <w:bottom w:val="dashed" w:sz="2" w:space="0" w:color="FFFFFF"/>
                            <w:right w:val="dashed" w:sz="2" w:space="0" w:color="FFFFFF"/>
                          </w:divBdr>
                        </w:div>
                        <w:div w:id="74401884">
                          <w:marLeft w:val="0"/>
                          <w:marRight w:val="0"/>
                          <w:marTop w:val="0"/>
                          <w:marBottom w:val="0"/>
                          <w:divBdr>
                            <w:top w:val="dashed" w:sz="2" w:space="0" w:color="FFFFFF"/>
                            <w:left w:val="dashed" w:sz="2" w:space="0" w:color="FFFFFF"/>
                            <w:bottom w:val="dashed" w:sz="2" w:space="0" w:color="FFFFFF"/>
                            <w:right w:val="dashed" w:sz="2" w:space="0" w:color="FFFFFF"/>
                          </w:divBdr>
                          <w:divsChild>
                            <w:div w:id="877863212">
                              <w:marLeft w:val="0"/>
                              <w:marRight w:val="0"/>
                              <w:marTop w:val="0"/>
                              <w:marBottom w:val="0"/>
                              <w:divBdr>
                                <w:top w:val="dashed" w:sz="2" w:space="0" w:color="FFFFFF"/>
                                <w:left w:val="dashed" w:sz="2" w:space="0" w:color="FFFFFF"/>
                                <w:bottom w:val="dashed" w:sz="2" w:space="0" w:color="FFFFFF"/>
                                <w:right w:val="dashed" w:sz="2" w:space="0" w:color="FFFFFF"/>
                              </w:divBdr>
                            </w:div>
                            <w:div w:id="381831926">
                              <w:marLeft w:val="345"/>
                              <w:marRight w:val="345"/>
                              <w:marTop w:val="60"/>
                              <w:marBottom w:val="0"/>
                              <w:divBdr>
                                <w:top w:val="single" w:sz="6" w:space="3" w:color="FFA07A"/>
                                <w:left w:val="double" w:sz="2" w:space="8" w:color="FFA07A"/>
                                <w:bottom w:val="inset" w:sz="24" w:space="3" w:color="FFB193"/>
                                <w:right w:val="inset" w:sz="24" w:space="8" w:color="FFB193"/>
                              </w:divBdr>
                              <w:divsChild>
                                <w:div w:id="765540250">
                                  <w:marLeft w:val="0"/>
                                  <w:marRight w:val="0"/>
                                  <w:marTop w:val="0"/>
                                  <w:marBottom w:val="0"/>
                                  <w:divBdr>
                                    <w:top w:val="none" w:sz="0" w:space="0" w:color="auto"/>
                                    <w:left w:val="none" w:sz="0" w:space="0" w:color="auto"/>
                                    <w:bottom w:val="none" w:sz="0" w:space="0" w:color="auto"/>
                                    <w:right w:val="none" w:sz="0" w:space="0" w:color="auto"/>
                                  </w:divBdr>
                                </w:div>
                              </w:divsChild>
                            </w:div>
                            <w:div w:id="1340346608">
                              <w:marLeft w:val="0"/>
                              <w:marRight w:val="0"/>
                              <w:marTop w:val="0"/>
                              <w:marBottom w:val="0"/>
                              <w:divBdr>
                                <w:top w:val="dashed" w:sz="2" w:space="0" w:color="FFFFFF"/>
                                <w:left w:val="dashed" w:sz="2" w:space="0" w:color="FFFFFF"/>
                                <w:bottom w:val="dashed" w:sz="2" w:space="0" w:color="FFFFFF"/>
                                <w:right w:val="dashed" w:sz="2" w:space="0" w:color="FFFFFF"/>
                              </w:divBdr>
                            </w:div>
                            <w:div w:id="154378280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49777512">
                          <w:marLeft w:val="0"/>
                          <w:marRight w:val="0"/>
                          <w:marTop w:val="0"/>
                          <w:marBottom w:val="0"/>
                          <w:divBdr>
                            <w:top w:val="dashed" w:sz="2" w:space="0" w:color="FFFFFF"/>
                            <w:left w:val="dashed" w:sz="2" w:space="0" w:color="FFFFFF"/>
                            <w:bottom w:val="dashed" w:sz="2" w:space="0" w:color="FFFFFF"/>
                            <w:right w:val="dashed" w:sz="2" w:space="0" w:color="FFFFFF"/>
                          </w:divBdr>
                        </w:div>
                        <w:div w:id="491717612">
                          <w:marLeft w:val="0"/>
                          <w:marRight w:val="0"/>
                          <w:marTop w:val="0"/>
                          <w:marBottom w:val="0"/>
                          <w:divBdr>
                            <w:top w:val="dashed" w:sz="2" w:space="0" w:color="FFFFFF"/>
                            <w:left w:val="dashed" w:sz="2" w:space="0" w:color="FFFFFF"/>
                            <w:bottom w:val="dashed" w:sz="2" w:space="0" w:color="FFFFFF"/>
                            <w:right w:val="dashed" w:sz="2" w:space="0" w:color="FFFFFF"/>
                          </w:divBdr>
                          <w:divsChild>
                            <w:div w:id="619999336">
                              <w:marLeft w:val="0"/>
                              <w:marRight w:val="0"/>
                              <w:marTop w:val="0"/>
                              <w:marBottom w:val="0"/>
                              <w:divBdr>
                                <w:top w:val="dashed" w:sz="2" w:space="0" w:color="FFFFFF"/>
                                <w:left w:val="dashed" w:sz="2" w:space="0" w:color="FFFFFF"/>
                                <w:bottom w:val="dashed" w:sz="2" w:space="0" w:color="FFFFFF"/>
                                <w:right w:val="dashed" w:sz="2" w:space="0" w:color="FFFFFF"/>
                              </w:divBdr>
                            </w:div>
                            <w:div w:id="1585454536">
                              <w:marLeft w:val="0"/>
                              <w:marRight w:val="0"/>
                              <w:marTop w:val="0"/>
                              <w:marBottom w:val="0"/>
                              <w:divBdr>
                                <w:top w:val="dashed" w:sz="2" w:space="0" w:color="FFFFFF"/>
                                <w:left w:val="dashed" w:sz="2" w:space="0" w:color="FFFFFF"/>
                                <w:bottom w:val="dashed" w:sz="2" w:space="0" w:color="FFFFFF"/>
                                <w:right w:val="dashed" w:sz="2" w:space="0" w:color="FFFFFF"/>
                              </w:divBdr>
                            </w:div>
                            <w:div w:id="129249001">
                              <w:marLeft w:val="0"/>
                              <w:marRight w:val="0"/>
                              <w:marTop w:val="0"/>
                              <w:marBottom w:val="0"/>
                              <w:divBdr>
                                <w:top w:val="dashed" w:sz="2" w:space="0" w:color="FFFFFF"/>
                                <w:left w:val="dashed" w:sz="2" w:space="0" w:color="FFFFFF"/>
                                <w:bottom w:val="dashed" w:sz="2" w:space="0" w:color="FFFFFF"/>
                                <w:right w:val="dashed" w:sz="2" w:space="0" w:color="FFFFFF"/>
                              </w:divBdr>
                            </w:div>
                            <w:div w:id="1142234299">
                              <w:marLeft w:val="0"/>
                              <w:marRight w:val="0"/>
                              <w:marTop w:val="0"/>
                              <w:marBottom w:val="0"/>
                              <w:divBdr>
                                <w:top w:val="dashed" w:sz="2" w:space="0" w:color="FFFFFF"/>
                                <w:left w:val="dashed" w:sz="2" w:space="0" w:color="FFFFFF"/>
                                <w:bottom w:val="dashed" w:sz="2" w:space="0" w:color="FFFFFF"/>
                                <w:right w:val="dashed" w:sz="2" w:space="0" w:color="FFFFFF"/>
                              </w:divBdr>
                            </w:div>
                            <w:div w:id="9530263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20614939">
                          <w:marLeft w:val="0"/>
                          <w:marRight w:val="0"/>
                          <w:marTop w:val="0"/>
                          <w:marBottom w:val="0"/>
                          <w:divBdr>
                            <w:top w:val="dashed" w:sz="2" w:space="0" w:color="FFFFFF"/>
                            <w:left w:val="dashed" w:sz="2" w:space="0" w:color="FFFFFF"/>
                            <w:bottom w:val="dashed" w:sz="2" w:space="0" w:color="FFFFFF"/>
                            <w:right w:val="dashed" w:sz="2" w:space="0" w:color="FFFFFF"/>
                          </w:divBdr>
                        </w:div>
                        <w:div w:id="198932290">
                          <w:marLeft w:val="0"/>
                          <w:marRight w:val="0"/>
                          <w:marTop w:val="0"/>
                          <w:marBottom w:val="0"/>
                          <w:divBdr>
                            <w:top w:val="dashed" w:sz="2" w:space="0" w:color="FFFFFF"/>
                            <w:left w:val="dashed" w:sz="2" w:space="0" w:color="FFFFFF"/>
                            <w:bottom w:val="dashed" w:sz="2" w:space="0" w:color="FFFFFF"/>
                            <w:right w:val="dashed" w:sz="2" w:space="0" w:color="FFFFFF"/>
                          </w:divBdr>
                          <w:divsChild>
                            <w:div w:id="1407802336">
                              <w:marLeft w:val="0"/>
                              <w:marRight w:val="0"/>
                              <w:marTop w:val="0"/>
                              <w:marBottom w:val="0"/>
                              <w:divBdr>
                                <w:top w:val="dashed" w:sz="2" w:space="0" w:color="FFFFFF"/>
                                <w:left w:val="dashed" w:sz="2" w:space="0" w:color="FFFFFF"/>
                                <w:bottom w:val="dashed" w:sz="2" w:space="0" w:color="FFFFFF"/>
                                <w:right w:val="dashed" w:sz="2" w:space="0" w:color="FFFFFF"/>
                              </w:divBdr>
                            </w:div>
                            <w:div w:id="900602965">
                              <w:marLeft w:val="0"/>
                              <w:marRight w:val="0"/>
                              <w:marTop w:val="0"/>
                              <w:marBottom w:val="0"/>
                              <w:divBdr>
                                <w:top w:val="dashed" w:sz="2" w:space="0" w:color="FFFFFF"/>
                                <w:left w:val="dashed" w:sz="2" w:space="0" w:color="FFFFFF"/>
                                <w:bottom w:val="dashed" w:sz="2" w:space="0" w:color="FFFFFF"/>
                                <w:right w:val="dashed" w:sz="2" w:space="0" w:color="FFFFFF"/>
                              </w:divBdr>
                            </w:div>
                            <w:div w:id="1907183462">
                              <w:marLeft w:val="0"/>
                              <w:marRight w:val="0"/>
                              <w:marTop w:val="0"/>
                              <w:marBottom w:val="0"/>
                              <w:divBdr>
                                <w:top w:val="dashed" w:sz="2" w:space="0" w:color="FFFFFF"/>
                                <w:left w:val="dashed" w:sz="2" w:space="0" w:color="FFFFFF"/>
                                <w:bottom w:val="dashed" w:sz="2" w:space="0" w:color="FFFFFF"/>
                                <w:right w:val="dashed" w:sz="2" w:space="0" w:color="FFFFFF"/>
                              </w:divBdr>
                            </w:div>
                            <w:div w:id="585191761">
                              <w:marLeft w:val="0"/>
                              <w:marRight w:val="0"/>
                              <w:marTop w:val="0"/>
                              <w:marBottom w:val="0"/>
                              <w:divBdr>
                                <w:top w:val="dashed" w:sz="2" w:space="0" w:color="FFFFFF"/>
                                <w:left w:val="dashed" w:sz="2" w:space="0" w:color="FFFFFF"/>
                                <w:bottom w:val="dashed" w:sz="2" w:space="0" w:color="FFFFFF"/>
                                <w:right w:val="dashed" w:sz="2" w:space="0" w:color="FFFFFF"/>
                              </w:divBdr>
                            </w:div>
                            <w:div w:id="935023066">
                              <w:marLeft w:val="0"/>
                              <w:marRight w:val="0"/>
                              <w:marTop w:val="0"/>
                              <w:marBottom w:val="0"/>
                              <w:divBdr>
                                <w:top w:val="dashed" w:sz="2" w:space="0" w:color="FFFFFF"/>
                                <w:left w:val="dashed" w:sz="2" w:space="0" w:color="FFFFFF"/>
                                <w:bottom w:val="dashed" w:sz="2" w:space="0" w:color="FFFFFF"/>
                                <w:right w:val="dashed" w:sz="2" w:space="0" w:color="FFFFFF"/>
                              </w:divBdr>
                            </w:div>
                            <w:div w:id="854614939">
                              <w:marLeft w:val="0"/>
                              <w:marRight w:val="0"/>
                              <w:marTop w:val="0"/>
                              <w:marBottom w:val="0"/>
                              <w:divBdr>
                                <w:top w:val="dashed" w:sz="2" w:space="0" w:color="FFFFFF"/>
                                <w:left w:val="dashed" w:sz="2" w:space="0" w:color="FFFFFF"/>
                                <w:bottom w:val="dashed" w:sz="2" w:space="0" w:color="FFFFFF"/>
                                <w:right w:val="dashed" w:sz="2" w:space="0" w:color="FFFFFF"/>
                              </w:divBdr>
                            </w:div>
                            <w:div w:id="14067613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37345405">
                          <w:marLeft w:val="345"/>
                          <w:marRight w:val="345"/>
                          <w:marTop w:val="60"/>
                          <w:marBottom w:val="0"/>
                          <w:divBdr>
                            <w:top w:val="single" w:sz="6" w:space="3" w:color="FFA07A"/>
                            <w:left w:val="double" w:sz="2" w:space="8" w:color="FFA07A"/>
                            <w:bottom w:val="inset" w:sz="24" w:space="3" w:color="FFB193"/>
                            <w:right w:val="inset" w:sz="24" w:space="8" w:color="FFB193"/>
                          </w:divBdr>
                          <w:divsChild>
                            <w:div w:id="1441491624">
                              <w:marLeft w:val="0"/>
                              <w:marRight w:val="0"/>
                              <w:marTop w:val="0"/>
                              <w:marBottom w:val="0"/>
                              <w:divBdr>
                                <w:top w:val="none" w:sz="0" w:space="0" w:color="auto"/>
                                <w:left w:val="none" w:sz="0" w:space="0" w:color="auto"/>
                                <w:bottom w:val="none" w:sz="0" w:space="0" w:color="auto"/>
                                <w:right w:val="none" w:sz="0" w:space="0" w:color="auto"/>
                              </w:divBdr>
                            </w:div>
                          </w:divsChild>
                        </w:div>
                        <w:div w:id="1967159635">
                          <w:marLeft w:val="0"/>
                          <w:marRight w:val="0"/>
                          <w:marTop w:val="0"/>
                          <w:marBottom w:val="0"/>
                          <w:divBdr>
                            <w:top w:val="dashed" w:sz="2" w:space="0" w:color="FFFFFF"/>
                            <w:left w:val="dashed" w:sz="2" w:space="0" w:color="FFFFFF"/>
                            <w:bottom w:val="dashed" w:sz="2" w:space="0" w:color="FFFFFF"/>
                            <w:right w:val="dashed" w:sz="2" w:space="0" w:color="FFFFFF"/>
                          </w:divBdr>
                        </w:div>
                        <w:div w:id="474298679">
                          <w:marLeft w:val="0"/>
                          <w:marRight w:val="0"/>
                          <w:marTop w:val="0"/>
                          <w:marBottom w:val="0"/>
                          <w:divBdr>
                            <w:top w:val="dashed" w:sz="2" w:space="0" w:color="FFFFFF"/>
                            <w:left w:val="dashed" w:sz="2" w:space="0" w:color="FFFFFF"/>
                            <w:bottom w:val="dashed" w:sz="2" w:space="0" w:color="FFFFFF"/>
                            <w:right w:val="dashed" w:sz="2" w:space="0" w:color="FFFFFF"/>
                          </w:divBdr>
                          <w:divsChild>
                            <w:div w:id="372772330">
                              <w:marLeft w:val="0"/>
                              <w:marRight w:val="0"/>
                              <w:marTop w:val="0"/>
                              <w:marBottom w:val="0"/>
                              <w:divBdr>
                                <w:top w:val="dashed" w:sz="2" w:space="0" w:color="FFFFFF"/>
                                <w:left w:val="dashed" w:sz="2" w:space="0" w:color="FFFFFF"/>
                                <w:bottom w:val="dashed" w:sz="2" w:space="0" w:color="FFFFFF"/>
                                <w:right w:val="dashed" w:sz="2" w:space="0" w:color="FFFFFF"/>
                              </w:divBdr>
                            </w:div>
                            <w:div w:id="14768713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80442846">
                          <w:marLeft w:val="0"/>
                          <w:marRight w:val="0"/>
                          <w:marTop w:val="0"/>
                          <w:marBottom w:val="0"/>
                          <w:divBdr>
                            <w:top w:val="dashed" w:sz="2" w:space="0" w:color="FFFFFF"/>
                            <w:left w:val="dashed" w:sz="2" w:space="0" w:color="FFFFFF"/>
                            <w:bottom w:val="dashed" w:sz="2" w:space="0" w:color="FFFFFF"/>
                            <w:right w:val="dashed" w:sz="2" w:space="0" w:color="FFFFFF"/>
                          </w:divBdr>
                        </w:div>
                        <w:div w:id="351077405">
                          <w:marLeft w:val="0"/>
                          <w:marRight w:val="0"/>
                          <w:marTop w:val="0"/>
                          <w:marBottom w:val="0"/>
                          <w:divBdr>
                            <w:top w:val="dashed" w:sz="2" w:space="0" w:color="FFFFFF"/>
                            <w:left w:val="dashed" w:sz="2" w:space="0" w:color="FFFFFF"/>
                            <w:bottom w:val="dashed" w:sz="2" w:space="0" w:color="FFFFFF"/>
                            <w:right w:val="dashed" w:sz="2" w:space="0" w:color="FFFFFF"/>
                          </w:divBdr>
                          <w:divsChild>
                            <w:div w:id="2066758956">
                              <w:marLeft w:val="0"/>
                              <w:marRight w:val="0"/>
                              <w:marTop w:val="0"/>
                              <w:marBottom w:val="0"/>
                              <w:divBdr>
                                <w:top w:val="dashed" w:sz="2" w:space="0" w:color="FFFFFF"/>
                                <w:left w:val="dashed" w:sz="2" w:space="0" w:color="FFFFFF"/>
                                <w:bottom w:val="dashed" w:sz="2" w:space="0" w:color="FFFFFF"/>
                                <w:right w:val="dashed" w:sz="2" w:space="0" w:color="FFFFFF"/>
                              </w:divBdr>
                            </w:div>
                            <w:div w:id="126899907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67762986">
                          <w:marLeft w:val="0"/>
                          <w:marRight w:val="0"/>
                          <w:marTop w:val="0"/>
                          <w:marBottom w:val="0"/>
                          <w:divBdr>
                            <w:top w:val="dashed" w:sz="2" w:space="0" w:color="FFFFFF"/>
                            <w:left w:val="dashed" w:sz="2" w:space="0" w:color="FFFFFF"/>
                            <w:bottom w:val="dashed" w:sz="2" w:space="0" w:color="FFFFFF"/>
                            <w:right w:val="dashed" w:sz="2" w:space="0" w:color="FFFFFF"/>
                          </w:divBdr>
                        </w:div>
                        <w:div w:id="1694189248">
                          <w:marLeft w:val="0"/>
                          <w:marRight w:val="0"/>
                          <w:marTop w:val="0"/>
                          <w:marBottom w:val="0"/>
                          <w:divBdr>
                            <w:top w:val="dashed" w:sz="2" w:space="0" w:color="FFFFFF"/>
                            <w:left w:val="dashed" w:sz="2" w:space="0" w:color="FFFFFF"/>
                            <w:bottom w:val="dashed" w:sz="2" w:space="0" w:color="FFFFFF"/>
                            <w:right w:val="dashed" w:sz="2" w:space="0" w:color="FFFFFF"/>
                          </w:divBdr>
                          <w:divsChild>
                            <w:div w:id="744229272">
                              <w:marLeft w:val="0"/>
                              <w:marRight w:val="0"/>
                              <w:marTop w:val="0"/>
                              <w:marBottom w:val="0"/>
                              <w:divBdr>
                                <w:top w:val="dashed" w:sz="2" w:space="0" w:color="FFFFFF"/>
                                <w:left w:val="dashed" w:sz="2" w:space="0" w:color="FFFFFF"/>
                                <w:bottom w:val="dashed" w:sz="2" w:space="0" w:color="FFFFFF"/>
                                <w:right w:val="dashed" w:sz="2" w:space="0" w:color="FFFFFF"/>
                              </w:divBdr>
                            </w:div>
                            <w:div w:id="4372203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69442365">
                      <w:marLeft w:val="0"/>
                      <w:marRight w:val="0"/>
                      <w:marTop w:val="0"/>
                      <w:marBottom w:val="0"/>
                      <w:divBdr>
                        <w:top w:val="dashed" w:sz="2" w:space="0" w:color="FFFFFF"/>
                        <w:left w:val="dashed" w:sz="2" w:space="0" w:color="FFFFFF"/>
                        <w:bottom w:val="dashed" w:sz="2" w:space="0" w:color="FFFFFF"/>
                        <w:right w:val="dashed" w:sz="2" w:space="0" w:color="FFFFFF"/>
                      </w:divBdr>
                    </w:div>
                    <w:div w:id="1813525535">
                      <w:marLeft w:val="0"/>
                      <w:marRight w:val="0"/>
                      <w:marTop w:val="0"/>
                      <w:marBottom w:val="0"/>
                      <w:divBdr>
                        <w:top w:val="dashed" w:sz="2" w:space="0" w:color="FFFFFF"/>
                        <w:left w:val="dashed" w:sz="2" w:space="0" w:color="FFFFFF"/>
                        <w:bottom w:val="dashed" w:sz="2" w:space="0" w:color="FFFFFF"/>
                        <w:right w:val="dashed" w:sz="2" w:space="0" w:color="FFFFFF"/>
                      </w:divBdr>
                      <w:divsChild>
                        <w:div w:id="1749768342">
                          <w:marLeft w:val="0"/>
                          <w:marRight w:val="0"/>
                          <w:marTop w:val="0"/>
                          <w:marBottom w:val="0"/>
                          <w:divBdr>
                            <w:top w:val="dashed" w:sz="2" w:space="0" w:color="FFFFFF"/>
                            <w:left w:val="dashed" w:sz="2" w:space="0" w:color="FFFFFF"/>
                            <w:bottom w:val="dashed" w:sz="2" w:space="0" w:color="FFFFFF"/>
                            <w:right w:val="dashed" w:sz="2" w:space="0" w:color="FFFFFF"/>
                          </w:divBdr>
                        </w:div>
                        <w:div w:id="959383012">
                          <w:marLeft w:val="0"/>
                          <w:marRight w:val="0"/>
                          <w:marTop w:val="0"/>
                          <w:marBottom w:val="0"/>
                          <w:divBdr>
                            <w:top w:val="dashed" w:sz="2" w:space="0" w:color="FFFFFF"/>
                            <w:left w:val="dashed" w:sz="2" w:space="0" w:color="FFFFFF"/>
                            <w:bottom w:val="dashed" w:sz="2" w:space="0" w:color="FFFFFF"/>
                            <w:right w:val="dashed" w:sz="2" w:space="0" w:color="FFFFFF"/>
                          </w:divBdr>
                          <w:divsChild>
                            <w:div w:id="167985307">
                              <w:marLeft w:val="0"/>
                              <w:marRight w:val="0"/>
                              <w:marTop w:val="0"/>
                              <w:marBottom w:val="0"/>
                              <w:divBdr>
                                <w:top w:val="dashed" w:sz="2" w:space="0" w:color="FFFFFF"/>
                                <w:left w:val="dashed" w:sz="2" w:space="0" w:color="FFFFFF"/>
                                <w:bottom w:val="dashed" w:sz="2" w:space="0" w:color="FFFFFF"/>
                                <w:right w:val="dashed" w:sz="2" w:space="0" w:color="FFFFFF"/>
                              </w:divBdr>
                            </w:div>
                            <w:div w:id="1105425252">
                              <w:marLeft w:val="0"/>
                              <w:marRight w:val="0"/>
                              <w:marTop w:val="0"/>
                              <w:marBottom w:val="0"/>
                              <w:divBdr>
                                <w:top w:val="dashed" w:sz="2" w:space="0" w:color="FFFFFF"/>
                                <w:left w:val="dashed" w:sz="2" w:space="0" w:color="FFFFFF"/>
                                <w:bottom w:val="dashed" w:sz="2" w:space="0" w:color="FFFFFF"/>
                                <w:right w:val="dashed" w:sz="2" w:space="0" w:color="FFFFFF"/>
                              </w:divBdr>
                              <w:divsChild>
                                <w:div w:id="388499020">
                                  <w:marLeft w:val="0"/>
                                  <w:marRight w:val="0"/>
                                  <w:marTop w:val="0"/>
                                  <w:marBottom w:val="0"/>
                                  <w:divBdr>
                                    <w:top w:val="dashed" w:sz="2" w:space="0" w:color="FFFFFF"/>
                                    <w:left w:val="dashed" w:sz="2" w:space="0" w:color="FFFFFF"/>
                                    <w:bottom w:val="dashed" w:sz="2" w:space="0" w:color="FFFFFF"/>
                                    <w:right w:val="dashed" w:sz="2" w:space="0" w:color="FFFFFF"/>
                                  </w:divBdr>
                                </w:div>
                                <w:div w:id="41656148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08220659">
                              <w:marLeft w:val="0"/>
                              <w:marRight w:val="0"/>
                              <w:marTop w:val="0"/>
                              <w:marBottom w:val="0"/>
                              <w:divBdr>
                                <w:top w:val="dashed" w:sz="2" w:space="0" w:color="FFFFFF"/>
                                <w:left w:val="dashed" w:sz="2" w:space="0" w:color="FFFFFF"/>
                                <w:bottom w:val="dashed" w:sz="2" w:space="0" w:color="FFFFFF"/>
                                <w:right w:val="dashed" w:sz="2" w:space="0" w:color="FFFFFF"/>
                              </w:divBdr>
                            </w:div>
                            <w:div w:id="181556012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1950954">
                          <w:marLeft w:val="0"/>
                          <w:marRight w:val="0"/>
                          <w:marTop w:val="0"/>
                          <w:marBottom w:val="0"/>
                          <w:divBdr>
                            <w:top w:val="none" w:sz="0" w:space="0" w:color="auto"/>
                            <w:left w:val="none" w:sz="0" w:space="0" w:color="auto"/>
                            <w:bottom w:val="none" w:sz="0" w:space="0" w:color="auto"/>
                            <w:right w:val="none" w:sz="0" w:space="0" w:color="auto"/>
                          </w:divBdr>
                        </w:div>
                        <w:div w:id="1011373311">
                          <w:marLeft w:val="0"/>
                          <w:marRight w:val="0"/>
                          <w:marTop w:val="0"/>
                          <w:marBottom w:val="0"/>
                          <w:divBdr>
                            <w:top w:val="dashed" w:sz="2" w:space="0" w:color="FFFFFF"/>
                            <w:left w:val="dashed" w:sz="2" w:space="0" w:color="FFFFFF"/>
                            <w:bottom w:val="dashed" w:sz="2" w:space="0" w:color="FFFFFF"/>
                            <w:right w:val="dashed" w:sz="2" w:space="0" w:color="FFFFFF"/>
                          </w:divBdr>
                        </w:div>
                        <w:div w:id="98768965">
                          <w:marLeft w:val="0"/>
                          <w:marRight w:val="0"/>
                          <w:marTop w:val="0"/>
                          <w:marBottom w:val="0"/>
                          <w:divBdr>
                            <w:top w:val="dashed" w:sz="2" w:space="0" w:color="FFFFFF"/>
                            <w:left w:val="dashed" w:sz="2" w:space="0" w:color="FFFFFF"/>
                            <w:bottom w:val="dashed" w:sz="2" w:space="0" w:color="FFFFFF"/>
                            <w:right w:val="dashed" w:sz="2" w:space="0" w:color="FFFFFF"/>
                          </w:divBdr>
                          <w:divsChild>
                            <w:div w:id="1484855674">
                              <w:marLeft w:val="0"/>
                              <w:marRight w:val="0"/>
                              <w:marTop w:val="0"/>
                              <w:marBottom w:val="0"/>
                              <w:divBdr>
                                <w:top w:val="dashed" w:sz="2" w:space="0" w:color="FFFFFF"/>
                                <w:left w:val="dashed" w:sz="2" w:space="0" w:color="FFFFFF"/>
                                <w:bottom w:val="dashed" w:sz="2" w:space="0" w:color="FFFFFF"/>
                                <w:right w:val="dashed" w:sz="2" w:space="0" w:color="FFFFFF"/>
                              </w:divBdr>
                            </w:div>
                            <w:div w:id="16593069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39250534">
                          <w:marLeft w:val="0"/>
                          <w:marRight w:val="0"/>
                          <w:marTop w:val="0"/>
                          <w:marBottom w:val="0"/>
                          <w:divBdr>
                            <w:top w:val="none" w:sz="0" w:space="0" w:color="auto"/>
                            <w:left w:val="none" w:sz="0" w:space="0" w:color="auto"/>
                            <w:bottom w:val="none" w:sz="0" w:space="0" w:color="auto"/>
                            <w:right w:val="none" w:sz="0" w:space="0" w:color="auto"/>
                          </w:divBdr>
                        </w:div>
                        <w:div w:id="663168685">
                          <w:marLeft w:val="0"/>
                          <w:marRight w:val="0"/>
                          <w:marTop w:val="0"/>
                          <w:marBottom w:val="0"/>
                          <w:divBdr>
                            <w:top w:val="dashed" w:sz="2" w:space="0" w:color="FFFFFF"/>
                            <w:left w:val="dashed" w:sz="2" w:space="0" w:color="FFFFFF"/>
                            <w:bottom w:val="dashed" w:sz="2" w:space="0" w:color="FFFFFF"/>
                            <w:right w:val="dashed" w:sz="2" w:space="0" w:color="FFFFFF"/>
                          </w:divBdr>
                        </w:div>
                        <w:div w:id="392850634">
                          <w:marLeft w:val="0"/>
                          <w:marRight w:val="0"/>
                          <w:marTop w:val="0"/>
                          <w:marBottom w:val="0"/>
                          <w:divBdr>
                            <w:top w:val="dashed" w:sz="2" w:space="0" w:color="FFFFFF"/>
                            <w:left w:val="dashed" w:sz="2" w:space="0" w:color="FFFFFF"/>
                            <w:bottom w:val="dashed" w:sz="2" w:space="0" w:color="FFFFFF"/>
                            <w:right w:val="dashed" w:sz="2" w:space="0" w:color="FFFFFF"/>
                          </w:divBdr>
                          <w:divsChild>
                            <w:div w:id="10149197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27577654">
                          <w:marLeft w:val="0"/>
                          <w:marRight w:val="0"/>
                          <w:marTop w:val="0"/>
                          <w:marBottom w:val="0"/>
                          <w:divBdr>
                            <w:top w:val="none" w:sz="0" w:space="0" w:color="auto"/>
                            <w:left w:val="none" w:sz="0" w:space="0" w:color="auto"/>
                            <w:bottom w:val="none" w:sz="0" w:space="0" w:color="auto"/>
                            <w:right w:val="none" w:sz="0" w:space="0" w:color="auto"/>
                          </w:divBdr>
                        </w:div>
                        <w:div w:id="737168891">
                          <w:marLeft w:val="0"/>
                          <w:marRight w:val="0"/>
                          <w:marTop w:val="0"/>
                          <w:marBottom w:val="0"/>
                          <w:divBdr>
                            <w:top w:val="dashed" w:sz="2" w:space="0" w:color="FFFFFF"/>
                            <w:left w:val="dashed" w:sz="2" w:space="0" w:color="FFFFFF"/>
                            <w:bottom w:val="dashed" w:sz="2" w:space="0" w:color="FFFFFF"/>
                            <w:right w:val="dashed" w:sz="2" w:space="0" w:color="FFFFFF"/>
                          </w:divBdr>
                        </w:div>
                        <w:div w:id="1367950411">
                          <w:marLeft w:val="0"/>
                          <w:marRight w:val="0"/>
                          <w:marTop w:val="0"/>
                          <w:marBottom w:val="0"/>
                          <w:divBdr>
                            <w:top w:val="dashed" w:sz="2" w:space="0" w:color="FFFFFF"/>
                            <w:left w:val="dashed" w:sz="2" w:space="0" w:color="FFFFFF"/>
                            <w:bottom w:val="dashed" w:sz="2" w:space="0" w:color="FFFFFF"/>
                            <w:right w:val="dashed" w:sz="2" w:space="0" w:color="FFFFFF"/>
                          </w:divBdr>
                          <w:divsChild>
                            <w:div w:id="12078403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36875547">
                          <w:marLeft w:val="0"/>
                          <w:marRight w:val="0"/>
                          <w:marTop w:val="0"/>
                          <w:marBottom w:val="0"/>
                          <w:divBdr>
                            <w:top w:val="none" w:sz="0" w:space="0" w:color="auto"/>
                            <w:left w:val="none" w:sz="0" w:space="0" w:color="auto"/>
                            <w:bottom w:val="none" w:sz="0" w:space="0" w:color="auto"/>
                            <w:right w:val="none" w:sz="0" w:space="0" w:color="auto"/>
                          </w:divBdr>
                        </w:div>
                      </w:divsChild>
                    </w:div>
                    <w:div w:id="249704496">
                      <w:marLeft w:val="0"/>
                      <w:marRight w:val="0"/>
                      <w:marTop w:val="0"/>
                      <w:marBottom w:val="0"/>
                      <w:divBdr>
                        <w:top w:val="none" w:sz="0" w:space="0" w:color="auto"/>
                        <w:left w:val="none" w:sz="0" w:space="0" w:color="auto"/>
                        <w:bottom w:val="none" w:sz="0" w:space="0" w:color="auto"/>
                        <w:right w:val="none" w:sz="0" w:space="0" w:color="auto"/>
                      </w:divBdr>
                    </w:div>
                    <w:div w:id="1135030095">
                      <w:marLeft w:val="0"/>
                      <w:marRight w:val="0"/>
                      <w:marTop w:val="0"/>
                      <w:marBottom w:val="0"/>
                      <w:divBdr>
                        <w:top w:val="dashed" w:sz="2" w:space="0" w:color="FFFFFF"/>
                        <w:left w:val="dashed" w:sz="2" w:space="0" w:color="FFFFFF"/>
                        <w:bottom w:val="dashed" w:sz="2" w:space="0" w:color="FFFFFF"/>
                        <w:right w:val="dashed" w:sz="2" w:space="0" w:color="FFFFFF"/>
                      </w:divBdr>
                    </w:div>
                    <w:div w:id="1462990222">
                      <w:marLeft w:val="0"/>
                      <w:marRight w:val="0"/>
                      <w:marTop w:val="0"/>
                      <w:marBottom w:val="0"/>
                      <w:divBdr>
                        <w:top w:val="dashed" w:sz="2" w:space="0" w:color="FFFFFF"/>
                        <w:left w:val="dashed" w:sz="2" w:space="0" w:color="FFFFFF"/>
                        <w:bottom w:val="dashed" w:sz="2" w:space="0" w:color="FFFFFF"/>
                        <w:right w:val="dashed" w:sz="2" w:space="0" w:color="FFFFFF"/>
                      </w:divBdr>
                      <w:divsChild>
                        <w:div w:id="2022118548">
                          <w:marLeft w:val="0"/>
                          <w:marRight w:val="0"/>
                          <w:marTop w:val="0"/>
                          <w:marBottom w:val="0"/>
                          <w:divBdr>
                            <w:top w:val="dashed" w:sz="2" w:space="0" w:color="FFFFFF"/>
                            <w:left w:val="dashed" w:sz="2" w:space="0" w:color="FFFFFF"/>
                            <w:bottom w:val="dashed" w:sz="2" w:space="0" w:color="FFFFFF"/>
                            <w:right w:val="dashed" w:sz="2" w:space="0" w:color="FFFFFF"/>
                          </w:divBdr>
                        </w:div>
                        <w:div w:id="1334651682">
                          <w:marLeft w:val="0"/>
                          <w:marRight w:val="0"/>
                          <w:marTop w:val="0"/>
                          <w:marBottom w:val="0"/>
                          <w:divBdr>
                            <w:top w:val="dashed" w:sz="2" w:space="0" w:color="FFFFFF"/>
                            <w:left w:val="dashed" w:sz="2" w:space="0" w:color="FFFFFF"/>
                            <w:bottom w:val="dashed" w:sz="2" w:space="0" w:color="FFFFFF"/>
                            <w:right w:val="dashed" w:sz="2" w:space="0" w:color="FFFFFF"/>
                          </w:divBdr>
                          <w:divsChild>
                            <w:div w:id="1893156333">
                              <w:marLeft w:val="0"/>
                              <w:marRight w:val="0"/>
                              <w:marTop w:val="0"/>
                              <w:marBottom w:val="0"/>
                              <w:divBdr>
                                <w:top w:val="dashed" w:sz="2" w:space="0" w:color="FFFFFF"/>
                                <w:left w:val="dashed" w:sz="2" w:space="0" w:color="FFFFFF"/>
                                <w:bottom w:val="dashed" w:sz="2" w:space="0" w:color="FFFFFF"/>
                                <w:right w:val="dashed" w:sz="2" w:space="0" w:color="FFFFFF"/>
                              </w:divBdr>
                            </w:div>
                            <w:div w:id="606545779">
                              <w:marLeft w:val="0"/>
                              <w:marRight w:val="0"/>
                              <w:marTop w:val="0"/>
                              <w:marBottom w:val="0"/>
                              <w:divBdr>
                                <w:top w:val="dashed" w:sz="2" w:space="0" w:color="FFFFFF"/>
                                <w:left w:val="dashed" w:sz="2" w:space="0" w:color="FFFFFF"/>
                                <w:bottom w:val="dashed" w:sz="2" w:space="0" w:color="FFFFFF"/>
                                <w:right w:val="dashed" w:sz="2" w:space="0" w:color="FFFFFF"/>
                              </w:divBdr>
                            </w:div>
                            <w:div w:id="1981422343">
                              <w:marLeft w:val="0"/>
                              <w:marRight w:val="0"/>
                              <w:marTop w:val="0"/>
                              <w:marBottom w:val="0"/>
                              <w:divBdr>
                                <w:top w:val="dashed" w:sz="2" w:space="0" w:color="FFFFFF"/>
                                <w:left w:val="dashed" w:sz="2" w:space="0" w:color="FFFFFF"/>
                                <w:bottom w:val="dashed" w:sz="2" w:space="0" w:color="FFFFFF"/>
                                <w:right w:val="dashed" w:sz="2" w:space="0" w:color="FFFFFF"/>
                              </w:divBdr>
                            </w:div>
                            <w:div w:id="2039432252">
                              <w:marLeft w:val="0"/>
                              <w:marRight w:val="0"/>
                              <w:marTop w:val="0"/>
                              <w:marBottom w:val="0"/>
                              <w:divBdr>
                                <w:top w:val="dashed" w:sz="2" w:space="0" w:color="FFFFFF"/>
                                <w:left w:val="dashed" w:sz="2" w:space="0" w:color="FFFFFF"/>
                                <w:bottom w:val="dashed" w:sz="2" w:space="0" w:color="FFFFFF"/>
                                <w:right w:val="dashed" w:sz="2" w:space="0" w:color="FFFFFF"/>
                              </w:divBdr>
                            </w:div>
                            <w:div w:id="12393686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60244688">
                          <w:marLeft w:val="0"/>
                          <w:marRight w:val="0"/>
                          <w:marTop w:val="0"/>
                          <w:marBottom w:val="0"/>
                          <w:divBdr>
                            <w:top w:val="none" w:sz="0" w:space="0" w:color="auto"/>
                            <w:left w:val="none" w:sz="0" w:space="0" w:color="auto"/>
                            <w:bottom w:val="none" w:sz="0" w:space="0" w:color="auto"/>
                            <w:right w:val="none" w:sz="0" w:space="0" w:color="auto"/>
                          </w:divBdr>
                        </w:div>
                        <w:div w:id="1961570862">
                          <w:marLeft w:val="0"/>
                          <w:marRight w:val="0"/>
                          <w:marTop w:val="0"/>
                          <w:marBottom w:val="0"/>
                          <w:divBdr>
                            <w:top w:val="dashed" w:sz="2" w:space="0" w:color="FFFFFF"/>
                            <w:left w:val="dashed" w:sz="2" w:space="0" w:color="FFFFFF"/>
                            <w:bottom w:val="dashed" w:sz="2" w:space="0" w:color="FFFFFF"/>
                            <w:right w:val="dashed" w:sz="2" w:space="0" w:color="FFFFFF"/>
                          </w:divBdr>
                        </w:div>
                        <w:div w:id="704476935">
                          <w:marLeft w:val="0"/>
                          <w:marRight w:val="0"/>
                          <w:marTop w:val="0"/>
                          <w:marBottom w:val="0"/>
                          <w:divBdr>
                            <w:top w:val="dashed" w:sz="2" w:space="0" w:color="FFFFFF"/>
                            <w:left w:val="dashed" w:sz="2" w:space="0" w:color="FFFFFF"/>
                            <w:bottom w:val="dashed" w:sz="2" w:space="0" w:color="FFFFFF"/>
                            <w:right w:val="dashed" w:sz="2" w:space="0" w:color="FFFFFF"/>
                          </w:divBdr>
                          <w:divsChild>
                            <w:div w:id="918514615">
                              <w:marLeft w:val="0"/>
                              <w:marRight w:val="0"/>
                              <w:marTop w:val="0"/>
                              <w:marBottom w:val="0"/>
                              <w:divBdr>
                                <w:top w:val="dashed" w:sz="2" w:space="0" w:color="FFFFFF"/>
                                <w:left w:val="dashed" w:sz="2" w:space="0" w:color="FFFFFF"/>
                                <w:bottom w:val="dashed" w:sz="2" w:space="0" w:color="FFFFFF"/>
                                <w:right w:val="dashed" w:sz="2" w:space="0" w:color="FFFFFF"/>
                              </w:divBdr>
                            </w:div>
                            <w:div w:id="79254887">
                              <w:marLeft w:val="0"/>
                              <w:marRight w:val="0"/>
                              <w:marTop w:val="0"/>
                              <w:marBottom w:val="0"/>
                              <w:divBdr>
                                <w:top w:val="dashed" w:sz="2" w:space="0" w:color="FFFFFF"/>
                                <w:left w:val="dashed" w:sz="2" w:space="0" w:color="FFFFFF"/>
                                <w:bottom w:val="dashed" w:sz="2" w:space="0" w:color="FFFFFF"/>
                                <w:right w:val="dashed" w:sz="2" w:space="0" w:color="FFFFFF"/>
                              </w:divBdr>
                            </w:div>
                            <w:div w:id="1676807840">
                              <w:marLeft w:val="0"/>
                              <w:marRight w:val="0"/>
                              <w:marTop w:val="0"/>
                              <w:marBottom w:val="0"/>
                              <w:divBdr>
                                <w:top w:val="dashed" w:sz="2" w:space="0" w:color="FFFFFF"/>
                                <w:left w:val="dashed" w:sz="2" w:space="0" w:color="FFFFFF"/>
                                <w:bottom w:val="dashed" w:sz="2" w:space="0" w:color="FFFFFF"/>
                                <w:right w:val="dashed" w:sz="2" w:space="0" w:color="FFFFFF"/>
                              </w:divBdr>
                            </w:div>
                            <w:div w:id="374080992">
                              <w:marLeft w:val="0"/>
                              <w:marRight w:val="0"/>
                              <w:marTop w:val="0"/>
                              <w:marBottom w:val="0"/>
                              <w:divBdr>
                                <w:top w:val="dashed" w:sz="2" w:space="0" w:color="FFFFFF"/>
                                <w:left w:val="dashed" w:sz="2" w:space="0" w:color="FFFFFF"/>
                                <w:bottom w:val="dashed" w:sz="2" w:space="0" w:color="FFFFFF"/>
                                <w:right w:val="dashed" w:sz="2" w:space="0" w:color="FFFFFF"/>
                              </w:divBdr>
                            </w:div>
                            <w:div w:id="17941791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48182854">
                          <w:marLeft w:val="0"/>
                          <w:marRight w:val="0"/>
                          <w:marTop w:val="0"/>
                          <w:marBottom w:val="0"/>
                          <w:divBdr>
                            <w:top w:val="none" w:sz="0" w:space="0" w:color="auto"/>
                            <w:left w:val="none" w:sz="0" w:space="0" w:color="auto"/>
                            <w:bottom w:val="none" w:sz="0" w:space="0" w:color="auto"/>
                            <w:right w:val="none" w:sz="0" w:space="0" w:color="auto"/>
                          </w:divBdr>
                        </w:div>
                        <w:div w:id="936795624">
                          <w:marLeft w:val="0"/>
                          <w:marRight w:val="0"/>
                          <w:marTop w:val="0"/>
                          <w:marBottom w:val="0"/>
                          <w:divBdr>
                            <w:top w:val="dashed" w:sz="2" w:space="0" w:color="FFFFFF"/>
                            <w:left w:val="dashed" w:sz="2" w:space="0" w:color="FFFFFF"/>
                            <w:bottom w:val="dashed" w:sz="2" w:space="0" w:color="FFFFFF"/>
                            <w:right w:val="dashed" w:sz="2" w:space="0" w:color="FFFFFF"/>
                          </w:divBdr>
                        </w:div>
                        <w:div w:id="231896479">
                          <w:marLeft w:val="0"/>
                          <w:marRight w:val="0"/>
                          <w:marTop w:val="0"/>
                          <w:marBottom w:val="0"/>
                          <w:divBdr>
                            <w:top w:val="dashed" w:sz="2" w:space="0" w:color="FFFFFF"/>
                            <w:left w:val="dashed" w:sz="2" w:space="0" w:color="FFFFFF"/>
                            <w:bottom w:val="dashed" w:sz="2" w:space="0" w:color="FFFFFF"/>
                            <w:right w:val="dashed" w:sz="2" w:space="0" w:color="FFFFFF"/>
                          </w:divBdr>
                          <w:divsChild>
                            <w:div w:id="673579335">
                              <w:marLeft w:val="0"/>
                              <w:marRight w:val="0"/>
                              <w:marTop w:val="0"/>
                              <w:marBottom w:val="0"/>
                              <w:divBdr>
                                <w:top w:val="dashed" w:sz="2" w:space="0" w:color="FFFFFF"/>
                                <w:left w:val="dashed" w:sz="2" w:space="0" w:color="FFFFFF"/>
                                <w:bottom w:val="dashed" w:sz="2" w:space="0" w:color="FFFFFF"/>
                                <w:right w:val="dashed" w:sz="2" w:space="0" w:color="FFFFFF"/>
                              </w:divBdr>
                            </w:div>
                            <w:div w:id="2042513289">
                              <w:marLeft w:val="0"/>
                              <w:marRight w:val="0"/>
                              <w:marTop w:val="0"/>
                              <w:marBottom w:val="0"/>
                              <w:divBdr>
                                <w:top w:val="dashed" w:sz="2" w:space="0" w:color="FFFFFF"/>
                                <w:left w:val="dashed" w:sz="2" w:space="0" w:color="FFFFFF"/>
                                <w:bottom w:val="dashed" w:sz="2" w:space="0" w:color="FFFFFF"/>
                                <w:right w:val="dashed" w:sz="2" w:space="0" w:color="FFFFFF"/>
                              </w:divBdr>
                            </w:div>
                            <w:div w:id="1756707664">
                              <w:marLeft w:val="0"/>
                              <w:marRight w:val="0"/>
                              <w:marTop w:val="0"/>
                              <w:marBottom w:val="0"/>
                              <w:divBdr>
                                <w:top w:val="dashed" w:sz="2" w:space="0" w:color="FFFFFF"/>
                                <w:left w:val="dashed" w:sz="2" w:space="0" w:color="FFFFFF"/>
                                <w:bottom w:val="dashed" w:sz="2" w:space="0" w:color="FFFFFF"/>
                                <w:right w:val="dashed" w:sz="2" w:space="0" w:color="FFFFFF"/>
                              </w:divBdr>
                            </w:div>
                            <w:div w:id="53938571">
                              <w:marLeft w:val="0"/>
                              <w:marRight w:val="0"/>
                              <w:marTop w:val="0"/>
                              <w:marBottom w:val="0"/>
                              <w:divBdr>
                                <w:top w:val="dashed" w:sz="2" w:space="0" w:color="FFFFFF"/>
                                <w:left w:val="dashed" w:sz="2" w:space="0" w:color="FFFFFF"/>
                                <w:bottom w:val="dashed" w:sz="2" w:space="0" w:color="FFFFFF"/>
                                <w:right w:val="dashed" w:sz="2" w:space="0" w:color="FFFFFF"/>
                              </w:divBdr>
                            </w:div>
                            <w:div w:id="4043744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29540322">
                          <w:marLeft w:val="0"/>
                          <w:marRight w:val="0"/>
                          <w:marTop w:val="0"/>
                          <w:marBottom w:val="0"/>
                          <w:divBdr>
                            <w:top w:val="none" w:sz="0" w:space="0" w:color="auto"/>
                            <w:left w:val="none" w:sz="0" w:space="0" w:color="auto"/>
                            <w:bottom w:val="none" w:sz="0" w:space="0" w:color="auto"/>
                            <w:right w:val="none" w:sz="0" w:space="0" w:color="auto"/>
                          </w:divBdr>
                        </w:div>
                        <w:div w:id="1943297068">
                          <w:marLeft w:val="0"/>
                          <w:marRight w:val="0"/>
                          <w:marTop w:val="0"/>
                          <w:marBottom w:val="0"/>
                          <w:divBdr>
                            <w:top w:val="dashed" w:sz="2" w:space="0" w:color="FFFFFF"/>
                            <w:left w:val="dashed" w:sz="2" w:space="0" w:color="FFFFFF"/>
                            <w:bottom w:val="dashed" w:sz="2" w:space="0" w:color="FFFFFF"/>
                            <w:right w:val="dashed" w:sz="2" w:space="0" w:color="FFFFFF"/>
                          </w:divBdr>
                        </w:div>
                        <w:div w:id="1868790460">
                          <w:marLeft w:val="0"/>
                          <w:marRight w:val="0"/>
                          <w:marTop w:val="0"/>
                          <w:marBottom w:val="0"/>
                          <w:divBdr>
                            <w:top w:val="dashed" w:sz="2" w:space="0" w:color="FFFFFF"/>
                            <w:left w:val="dashed" w:sz="2" w:space="0" w:color="FFFFFF"/>
                            <w:bottom w:val="dashed" w:sz="2" w:space="0" w:color="FFFFFF"/>
                            <w:right w:val="dashed" w:sz="2" w:space="0" w:color="FFFFFF"/>
                          </w:divBdr>
                          <w:divsChild>
                            <w:div w:id="971056262">
                              <w:marLeft w:val="0"/>
                              <w:marRight w:val="0"/>
                              <w:marTop w:val="0"/>
                              <w:marBottom w:val="0"/>
                              <w:divBdr>
                                <w:top w:val="dashed" w:sz="2" w:space="0" w:color="FFFFFF"/>
                                <w:left w:val="dashed" w:sz="2" w:space="0" w:color="FFFFFF"/>
                                <w:bottom w:val="dashed" w:sz="2" w:space="0" w:color="FFFFFF"/>
                                <w:right w:val="dashed" w:sz="2" w:space="0" w:color="FFFFFF"/>
                              </w:divBdr>
                            </w:div>
                            <w:div w:id="1155730842">
                              <w:marLeft w:val="0"/>
                              <w:marRight w:val="0"/>
                              <w:marTop w:val="0"/>
                              <w:marBottom w:val="0"/>
                              <w:divBdr>
                                <w:top w:val="dashed" w:sz="2" w:space="0" w:color="FFFFFF"/>
                                <w:left w:val="dashed" w:sz="2" w:space="0" w:color="FFFFFF"/>
                                <w:bottom w:val="dashed" w:sz="2" w:space="0" w:color="FFFFFF"/>
                                <w:right w:val="dashed" w:sz="2" w:space="0" w:color="FFFFFF"/>
                              </w:divBdr>
                            </w:div>
                            <w:div w:id="1490513025">
                              <w:marLeft w:val="0"/>
                              <w:marRight w:val="0"/>
                              <w:marTop w:val="0"/>
                              <w:marBottom w:val="0"/>
                              <w:divBdr>
                                <w:top w:val="dashed" w:sz="2" w:space="0" w:color="FFFFFF"/>
                                <w:left w:val="dashed" w:sz="2" w:space="0" w:color="FFFFFF"/>
                                <w:bottom w:val="dashed" w:sz="2" w:space="0" w:color="FFFFFF"/>
                                <w:right w:val="dashed" w:sz="2" w:space="0" w:color="FFFFFF"/>
                              </w:divBdr>
                            </w:div>
                            <w:div w:id="881096718">
                              <w:marLeft w:val="0"/>
                              <w:marRight w:val="0"/>
                              <w:marTop w:val="0"/>
                              <w:marBottom w:val="0"/>
                              <w:divBdr>
                                <w:top w:val="dashed" w:sz="2" w:space="0" w:color="FFFFFF"/>
                                <w:left w:val="dashed" w:sz="2" w:space="0" w:color="FFFFFF"/>
                                <w:bottom w:val="dashed" w:sz="2" w:space="0" w:color="FFFFFF"/>
                                <w:right w:val="dashed" w:sz="2" w:space="0" w:color="FFFFFF"/>
                              </w:divBdr>
                            </w:div>
                            <w:div w:id="17693509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47324802">
                          <w:marLeft w:val="0"/>
                          <w:marRight w:val="0"/>
                          <w:marTop w:val="0"/>
                          <w:marBottom w:val="0"/>
                          <w:divBdr>
                            <w:top w:val="none" w:sz="0" w:space="0" w:color="auto"/>
                            <w:left w:val="none" w:sz="0" w:space="0" w:color="auto"/>
                            <w:bottom w:val="none" w:sz="0" w:space="0" w:color="auto"/>
                            <w:right w:val="none" w:sz="0" w:space="0" w:color="auto"/>
                          </w:divBdr>
                        </w:div>
                        <w:div w:id="2054304996">
                          <w:marLeft w:val="0"/>
                          <w:marRight w:val="0"/>
                          <w:marTop w:val="0"/>
                          <w:marBottom w:val="0"/>
                          <w:divBdr>
                            <w:top w:val="dashed" w:sz="2" w:space="0" w:color="FFFFFF"/>
                            <w:left w:val="dashed" w:sz="2" w:space="0" w:color="FFFFFF"/>
                            <w:bottom w:val="dashed" w:sz="2" w:space="0" w:color="FFFFFF"/>
                            <w:right w:val="dashed" w:sz="2" w:space="0" w:color="FFFFFF"/>
                          </w:divBdr>
                        </w:div>
                        <w:div w:id="1026097417">
                          <w:marLeft w:val="0"/>
                          <w:marRight w:val="0"/>
                          <w:marTop w:val="0"/>
                          <w:marBottom w:val="0"/>
                          <w:divBdr>
                            <w:top w:val="dashed" w:sz="2" w:space="0" w:color="FFFFFF"/>
                            <w:left w:val="dashed" w:sz="2" w:space="0" w:color="FFFFFF"/>
                            <w:bottom w:val="dashed" w:sz="2" w:space="0" w:color="FFFFFF"/>
                            <w:right w:val="dashed" w:sz="2" w:space="0" w:color="FFFFFF"/>
                          </w:divBdr>
                          <w:divsChild>
                            <w:div w:id="589699242">
                              <w:marLeft w:val="0"/>
                              <w:marRight w:val="0"/>
                              <w:marTop w:val="0"/>
                              <w:marBottom w:val="0"/>
                              <w:divBdr>
                                <w:top w:val="dashed" w:sz="2" w:space="0" w:color="FFFFFF"/>
                                <w:left w:val="dashed" w:sz="2" w:space="0" w:color="FFFFFF"/>
                                <w:bottom w:val="dashed" w:sz="2" w:space="0" w:color="FFFFFF"/>
                                <w:right w:val="dashed" w:sz="2" w:space="0" w:color="FFFFFF"/>
                              </w:divBdr>
                            </w:div>
                            <w:div w:id="1009715579">
                              <w:marLeft w:val="0"/>
                              <w:marRight w:val="0"/>
                              <w:marTop w:val="0"/>
                              <w:marBottom w:val="0"/>
                              <w:divBdr>
                                <w:top w:val="dashed" w:sz="2" w:space="0" w:color="FFFFFF"/>
                                <w:left w:val="dashed" w:sz="2" w:space="0" w:color="FFFFFF"/>
                                <w:bottom w:val="dashed" w:sz="2" w:space="0" w:color="FFFFFF"/>
                                <w:right w:val="dashed" w:sz="2" w:space="0" w:color="FFFFFF"/>
                              </w:divBdr>
                            </w:div>
                            <w:div w:id="77274638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90485114">
                          <w:marLeft w:val="0"/>
                          <w:marRight w:val="0"/>
                          <w:marTop w:val="0"/>
                          <w:marBottom w:val="0"/>
                          <w:divBdr>
                            <w:top w:val="none" w:sz="0" w:space="0" w:color="auto"/>
                            <w:left w:val="none" w:sz="0" w:space="0" w:color="auto"/>
                            <w:bottom w:val="none" w:sz="0" w:space="0" w:color="auto"/>
                            <w:right w:val="none" w:sz="0" w:space="0" w:color="auto"/>
                          </w:divBdr>
                        </w:div>
                        <w:div w:id="1588806673">
                          <w:marLeft w:val="0"/>
                          <w:marRight w:val="0"/>
                          <w:marTop w:val="0"/>
                          <w:marBottom w:val="0"/>
                          <w:divBdr>
                            <w:top w:val="dashed" w:sz="2" w:space="0" w:color="FFFFFF"/>
                            <w:left w:val="dashed" w:sz="2" w:space="0" w:color="FFFFFF"/>
                            <w:bottom w:val="dashed" w:sz="2" w:space="0" w:color="FFFFFF"/>
                            <w:right w:val="dashed" w:sz="2" w:space="0" w:color="FFFFFF"/>
                          </w:divBdr>
                        </w:div>
                        <w:div w:id="858201842">
                          <w:marLeft w:val="0"/>
                          <w:marRight w:val="0"/>
                          <w:marTop w:val="0"/>
                          <w:marBottom w:val="0"/>
                          <w:divBdr>
                            <w:top w:val="dashed" w:sz="2" w:space="0" w:color="FFFFFF"/>
                            <w:left w:val="dashed" w:sz="2" w:space="0" w:color="FFFFFF"/>
                            <w:bottom w:val="dashed" w:sz="2" w:space="0" w:color="FFFFFF"/>
                            <w:right w:val="dashed" w:sz="2" w:space="0" w:color="FFFFFF"/>
                          </w:divBdr>
                          <w:divsChild>
                            <w:div w:id="1706323276">
                              <w:marLeft w:val="0"/>
                              <w:marRight w:val="0"/>
                              <w:marTop w:val="0"/>
                              <w:marBottom w:val="0"/>
                              <w:divBdr>
                                <w:top w:val="dashed" w:sz="2" w:space="0" w:color="FFFFFF"/>
                                <w:left w:val="dashed" w:sz="2" w:space="0" w:color="FFFFFF"/>
                                <w:bottom w:val="dashed" w:sz="2" w:space="0" w:color="FFFFFF"/>
                                <w:right w:val="dashed" w:sz="2" w:space="0" w:color="FFFFFF"/>
                              </w:divBdr>
                            </w:div>
                            <w:div w:id="445391091">
                              <w:marLeft w:val="0"/>
                              <w:marRight w:val="0"/>
                              <w:marTop w:val="0"/>
                              <w:marBottom w:val="0"/>
                              <w:divBdr>
                                <w:top w:val="dashed" w:sz="2" w:space="0" w:color="FFFFFF"/>
                                <w:left w:val="dashed" w:sz="2" w:space="0" w:color="FFFFFF"/>
                                <w:bottom w:val="dashed" w:sz="2" w:space="0" w:color="FFFFFF"/>
                                <w:right w:val="dashed" w:sz="2" w:space="0" w:color="FFFFFF"/>
                              </w:divBdr>
                            </w:div>
                            <w:div w:id="691494150">
                              <w:marLeft w:val="0"/>
                              <w:marRight w:val="0"/>
                              <w:marTop w:val="0"/>
                              <w:marBottom w:val="0"/>
                              <w:divBdr>
                                <w:top w:val="dashed" w:sz="2" w:space="0" w:color="FFFFFF"/>
                                <w:left w:val="dashed" w:sz="2" w:space="0" w:color="FFFFFF"/>
                                <w:bottom w:val="dashed" w:sz="2" w:space="0" w:color="FFFFFF"/>
                                <w:right w:val="dashed" w:sz="2" w:space="0" w:color="FFFFFF"/>
                              </w:divBdr>
                            </w:div>
                            <w:div w:id="1553038059">
                              <w:marLeft w:val="0"/>
                              <w:marRight w:val="0"/>
                              <w:marTop w:val="0"/>
                              <w:marBottom w:val="0"/>
                              <w:divBdr>
                                <w:top w:val="dashed" w:sz="2" w:space="0" w:color="FFFFFF"/>
                                <w:left w:val="dashed" w:sz="2" w:space="0" w:color="FFFFFF"/>
                                <w:bottom w:val="dashed" w:sz="2" w:space="0" w:color="FFFFFF"/>
                                <w:right w:val="dashed" w:sz="2" w:space="0" w:color="FFFFFF"/>
                              </w:divBdr>
                            </w:div>
                            <w:div w:id="992487164">
                              <w:marLeft w:val="0"/>
                              <w:marRight w:val="0"/>
                              <w:marTop w:val="0"/>
                              <w:marBottom w:val="0"/>
                              <w:divBdr>
                                <w:top w:val="dashed" w:sz="2" w:space="0" w:color="FFFFFF"/>
                                <w:left w:val="dashed" w:sz="2" w:space="0" w:color="FFFFFF"/>
                                <w:bottom w:val="dashed" w:sz="2" w:space="0" w:color="FFFFFF"/>
                                <w:right w:val="dashed" w:sz="2" w:space="0" w:color="FFFFFF"/>
                              </w:divBdr>
                            </w:div>
                            <w:div w:id="7983049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52351806">
                          <w:marLeft w:val="0"/>
                          <w:marRight w:val="0"/>
                          <w:marTop w:val="0"/>
                          <w:marBottom w:val="0"/>
                          <w:divBdr>
                            <w:top w:val="none" w:sz="0" w:space="0" w:color="auto"/>
                            <w:left w:val="none" w:sz="0" w:space="0" w:color="auto"/>
                            <w:bottom w:val="none" w:sz="0" w:space="0" w:color="auto"/>
                            <w:right w:val="none" w:sz="0" w:space="0" w:color="auto"/>
                          </w:divBdr>
                        </w:div>
                        <w:div w:id="1966620476">
                          <w:marLeft w:val="0"/>
                          <w:marRight w:val="0"/>
                          <w:marTop w:val="0"/>
                          <w:marBottom w:val="0"/>
                          <w:divBdr>
                            <w:top w:val="dashed" w:sz="2" w:space="0" w:color="FFFFFF"/>
                            <w:left w:val="dashed" w:sz="2" w:space="0" w:color="FFFFFF"/>
                            <w:bottom w:val="dashed" w:sz="2" w:space="0" w:color="FFFFFF"/>
                            <w:right w:val="dashed" w:sz="2" w:space="0" w:color="FFFFFF"/>
                          </w:divBdr>
                        </w:div>
                        <w:div w:id="1938177458">
                          <w:marLeft w:val="0"/>
                          <w:marRight w:val="0"/>
                          <w:marTop w:val="0"/>
                          <w:marBottom w:val="0"/>
                          <w:divBdr>
                            <w:top w:val="dashed" w:sz="2" w:space="0" w:color="FFFFFF"/>
                            <w:left w:val="dashed" w:sz="2" w:space="0" w:color="FFFFFF"/>
                            <w:bottom w:val="dashed" w:sz="2" w:space="0" w:color="FFFFFF"/>
                            <w:right w:val="dashed" w:sz="2" w:space="0" w:color="FFFFFF"/>
                          </w:divBdr>
                          <w:divsChild>
                            <w:div w:id="1829246137">
                              <w:marLeft w:val="0"/>
                              <w:marRight w:val="0"/>
                              <w:marTop w:val="0"/>
                              <w:marBottom w:val="0"/>
                              <w:divBdr>
                                <w:top w:val="dashed" w:sz="2" w:space="0" w:color="FFFFFF"/>
                                <w:left w:val="dashed" w:sz="2" w:space="0" w:color="FFFFFF"/>
                                <w:bottom w:val="dashed" w:sz="2" w:space="0" w:color="FFFFFF"/>
                                <w:right w:val="dashed" w:sz="2" w:space="0" w:color="FFFFFF"/>
                              </w:divBdr>
                            </w:div>
                            <w:div w:id="248733469">
                              <w:marLeft w:val="0"/>
                              <w:marRight w:val="0"/>
                              <w:marTop w:val="0"/>
                              <w:marBottom w:val="0"/>
                              <w:divBdr>
                                <w:top w:val="dashed" w:sz="2" w:space="0" w:color="FFFFFF"/>
                                <w:left w:val="dashed" w:sz="2" w:space="0" w:color="FFFFFF"/>
                                <w:bottom w:val="dashed" w:sz="2" w:space="0" w:color="FFFFFF"/>
                                <w:right w:val="dashed" w:sz="2" w:space="0" w:color="FFFFFF"/>
                              </w:divBdr>
                            </w:div>
                            <w:div w:id="2117022432">
                              <w:marLeft w:val="0"/>
                              <w:marRight w:val="0"/>
                              <w:marTop w:val="0"/>
                              <w:marBottom w:val="0"/>
                              <w:divBdr>
                                <w:top w:val="dashed" w:sz="2" w:space="0" w:color="FFFFFF"/>
                                <w:left w:val="dashed" w:sz="2" w:space="0" w:color="FFFFFF"/>
                                <w:bottom w:val="dashed" w:sz="2" w:space="0" w:color="FFFFFF"/>
                                <w:right w:val="dashed" w:sz="2" w:space="0" w:color="FFFFFF"/>
                              </w:divBdr>
                            </w:div>
                            <w:div w:id="15264086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05737096">
                          <w:marLeft w:val="0"/>
                          <w:marRight w:val="0"/>
                          <w:marTop w:val="0"/>
                          <w:marBottom w:val="0"/>
                          <w:divBdr>
                            <w:top w:val="none" w:sz="0" w:space="0" w:color="auto"/>
                            <w:left w:val="none" w:sz="0" w:space="0" w:color="auto"/>
                            <w:bottom w:val="none" w:sz="0" w:space="0" w:color="auto"/>
                            <w:right w:val="none" w:sz="0" w:space="0" w:color="auto"/>
                          </w:divBdr>
                        </w:div>
                        <w:div w:id="1236625910">
                          <w:marLeft w:val="0"/>
                          <w:marRight w:val="0"/>
                          <w:marTop w:val="0"/>
                          <w:marBottom w:val="0"/>
                          <w:divBdr>
                            <w:top w:val="dashed" w:sz="2" w:space="0" w:color="FFFFFF"/>
                            <w:left w:val="dashed" w:sz="2" w:space="0" w:color="FFFFFF"/>
                            <w:bottom w:val="dashed" w:sz="2" w:space="0" w:color="FFFFFF"/>
                            <w:right w:val="dashed" w:sz="2" w:space="0" w:color="FFFFFF"/>
                          </w:divBdr>
                        </w:div>
                        <w:div w:id="1350327457">
                          <w:marLeft w:val="0"/>
                          <w:marRight w:val="0"/>
                          <w:marTop w:val="0"/>
                          <w:marBottom w:val="0"/>
                          <w:divBdr>
                            <w:top w:val="dashed" w:sz="2" w:space="0" w:color="FFFFFF"/>
                            <w:left w:val="dashed" w:sz="2" w:space="0" w:color="FFFFFF"/>
                            <w:bottom w:val="dashed" w:sz="2" w:space="0" w:color="FFFFFF"/>
                            <w:right w:val="dashed" w:sz="2" w:space="0" w:color="FFFFFF"/>
                          </w:divBdr>
                          <w:divsChild>
                            <w:div w:id="572394084">
                              <w:marLeft w:val="0"/>
                              <w:marRight w:val="0"/>
                              <w:marTop w:val="0"/>
                              <w:marBottom w:val="0"/>
                              <w:divBdr>
                                <w:top w:val="dashed" w:sz="2" w:space="0" w:color="FFFFFF"/>
                                <w:left w:val="dashed" w:sz="2" w:space="0" w:color="FFFFFF"/>
                                <w:bottom w:val="dashed" w:sz="2" w:space="0" w:color="FFFFFF"/>
                                <w:right w:val="dashed" w:sz="2" w:space="0" w:color="FFFFFF"/>
                              </w:divBdr>
                            </w:div>
                            <w:div w:id="628585989">
                              <w:marLeft w:val="0"/>
                              <w:marRight w:val="0"/>
                              <w:marTop w:val="0"/>
                              <w:marBottom w:val="0"/>
                              <w:divBdr>
                                <w:top w:val="dashed" w:sz="2" w:space="0" w:color="FFFFFF"/>
                                <w:left w:val="dashed" w:sz="2" w:space="0" w:color="FFFFFF"/>
                                <w:bottom w:val="dashed" w:sz="2" w:space="0" w:color="FFFFFF"/>
                                <w:right w:val="dashed" w:sz="2" w:space="0" w:color="FFFFFF"/>
                              </w:divBdr>
                            </w:div>
                            <w:div w:id="147136619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48039426">
                          <w:marLeft w:val="0"/>
                          <w:marRight w:val="0"/>
                          <w:marTop w:val="0"/>
                          <w:marBottom w:val="0"/>
                          <w:divBdr>
                            <w:top w:val="none" w:sz="0" w:space="0" w:color="auto"/>
                            <w:left w:val="none" w:sz="0" w:space="0" w:color="auto"/>
                            <w:bottom w:val="none" w:sz="0" w:space="0" w:color="auto"/>
                            <w:right w:val="none" w:sz="0" w:space="0" w:color="auto"/>
                          </w:divBdr>
                        </w:div>
                        <w:div w:id="1097212458">
                          <w:marLeft w:val="0"/>
                          <w:marRight w:val="0"/>
                          <w:marTop w:val="0"/>
                          <w:marBottom w:val="0"/>
                          <w:divBdr>
                            <w:top w:val="dashed" w:sz="2" w:space="0" w:color="FFFFFF"/>
                            <w:left w:val="dashed" w:sz="2" w:space="0" w:color="FFFFFF"/>
                            <w:bottom w:val="dashed" w:sz="2" w:space="0" w:color="FFFFFF"/>
                            <w:right w:val="dashed" w:sz="2" w:space="0" w:color="FFFFFF"/>
                          </w:divBdr>
                        </w:div>
                        <w:div w:id="289479749">
                          <w:marLeft w:val="0"/>
                          <w:marRight w:val="0"/>
                          <w:marTop w:val="0"/>
                          <w:marBottom w:val="0"/>
                          <w:divBdr>
                            <w:top w:val="dashed" w:sz="2" w:space="0" w:color="FFFFFF"/>
                            <w:left w:val="dashed" w:sz="2" w:space="0" w:color="FFFFFF"/>
                            <w:bottom w:val="dashed" w:sz="2" w:space="0" w:color="FFFFFF"/>
                            <w:right w:val="dashed" w:sz="2" w:space="0" w:color="FFFFFF"/>
                          </w:divBdr>
                          <w:divsChild>
                            <w:div w:id="1122188283">
                              <w:marLeft w:val="0"/>
                              <w:marRight w:val="0"/>
                              <w:marTop w:val="0"/>
                              <w:marBottom w:val="0"/>
                              <w:divBdr>
                                <w:top w:val="dashed" w:sz="2" w:space="0" w:color="FFFFFF"/>
                                <w:left w:val="dashed" w:sz="2" w:space="0" w:color="FFFFFF"/>
                                <w:bottom w:val="dashed" w:sz="2" w:space="0" w:color="FFFFFF"/>
                                <w:right w:val="dashed" w:sz="2" w:space="0" w:color="FFFFFF"/>
                              </w:divBdr>
                            </w:div>
                            <w:div w:id="6778044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43756565">
                          <w:marLeft w:val="0"/>
                          <w:marRight w:val="0"/>
                          <w:marTop w:val="0"/>
                          <w:marBottom w:val="0"/>
                          <w:divBdr>
                            <w:top w:val="none" w:sz="0" w:space="0" w:color="auto"/>
                            <w:left w:val="none" w:sz="0" w:space="0" w:color="auto"/>
                            <w:bottom w:val="none" w:sz="0" w:space="0" w:color="auto"/>
                            <w:right w:val="none" w:sz="0" w:space="0" w:color="auto"/>
                          </w:divBdr>
                        </w:div>
                      </w:divsChild>
                    </w:div>
                    <w:div w:id="1914313216">
                      <w:marLeft w:val="0"/>
                      <w:marRight w:val="0"/>
                      <w:marTop w:val="0"/>
                      <w:marBottom w:val="0"/>
                      <w:divBdr>
                        <w:top w:val="none" w:sz="0" w:space="0" w:color="auto"/>
                        <w:left w:val="none" w:sz="0" w:space="0" w:color="auto"/>
                        <w:bottom w:val="none" w:sz="0" w:space="0" w:color="auto"/>
                        <w:right w:val="none" w:sz="0" w:space="0" w:color="auto"/>
                      </w:divBdr>
                    </w:div>
                    <w:div w:id="51973430">
                      <w:marLeft w:val="0"/>
                      <w:marRight w:val="0"/>
                      <w:marTop w:val="0"/>
                      <w:marBottom w:val="0"/>
                      <w:divBdr>
                        <w:top w:val="dashed" w:sz="2" w:space="0" w:color="FFFFFF"/>
                        <w:left w:val="dashed" w:sz="2" w:space="0" w:color="FFFFFF"/>
                        <w:bottom w:val="dashed" w:sz="2" w:space="0" w:color="FFFFFF"/>
                        <w:right w:val="dashed" w:sz="2" w:space="0" w:color="FFFFFF"/>
                      </w:divBdr>
                    </w:div>
                    <w:div w:id="1921215048">
                      <w:marLeft w:val="0"/>
                      <w:marRight w:val="0"/>
                      <w:marTop w:val="0"/>
                      <w:marBottom w:val="0"/>
                      <w:divBdr>
                        <w:top w:val="dashed" w:sz="2" w:space="0" w:color="FFFFFF"/>
                        <w:left w:val="dashed" w:sz="2" w:space="0" w:color="FFFFFF"/>
                        <w:bottom w:val="dashed" w:sz="2" w:space="0" w:color="FFFFFF"/>
                        <w:right w:val="dashed" w:sz="2" w:space="0" w:color="FFFFFF"/>
                      </w:divBdr>
                      <w:divsChild>
                        <w:div w:id="1282302110">
                          <w:marLeft w:val="0"/>
                          <w:marRight w:val="0"/>
                          <w:marTop w:val="0"/>
                          <w:marBottom w:val="0"/>
                          <w:divBdr>
                            <w:top w:val="dashed" w:sz="2" w:space="0" w:color="FFFFFF"/>
                            <w:left w:val="dashed" w:sz="2" w:space="0" w:color="FFFFFF"/>
                            <w:bottom w:val="dashed" w:sz="2" w:space="0" w:color="FFFFFF"/>
                            <w:right w:val="dashed" w:sz="2" w:space="0" w:color="FFFFFF"/>
                          </w:divBdr>
                        </w:div>
                        <w:div w:id="1620069573">
                          <w:marLeft w:val="0"/>
                          <w:marRight w:val="0"/>
                          <w:marTop w:val="0"/>
                          <w:marBottom w:val="0"/>
                          <w:divBdr>
                            <w:top w:val="dashed" w:sz="2" w:space="0" w:color="FFFFFF"/>
                            <w:left w:val="dashed" w:sz="2" w:space="0" w:color="FFFFFF"/>
                            <w:bottom w:val="dashed" w:sz="2" w:space="0" w:color="FFFFFF"/>
                            <w:right w:val="dashed" w:sz="2" w:space="0" w:color="FFFFFF"/>
                          </w:divBdr>
                          <w:divsChild>
                            <w:div w:id="7979171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62674910">
                          <w:marLeft w:val="0"/>
                          <w:marRight w:val="0"/>
                          <w:marTop w:val="0"/>
                          <w:marBottom w:val="0"/>
                          <w:divBdr>
                            <w:top w:val="dashed" w:sz="2" w:space="0" w:color="FFFFFF"/>
                            <w:left w:val="dashed" w:sz="2" w:space="0" w:color="FFFFFF"/>
                            <w:bottom w:val="dashed" w:sz="2" w:space="0" w:color="FFFFFF"/>
                            <w:right w:val="dashed" w:sz="2" w:space="0" w:color="FFFFFF"/>
                          </w:divBdr>
                        </w:div>
                        <w:div w:id="375742049">
                          <w:marLeft w:val="0"/>
                          <w:marRight w:val="0"/>
                          <w:marTop w:val="0"/>
                          <w:marBottom w:val="0"/>
                          <w:divBdr>
                            <w:top w:val="dashed" w:sz="2" w:space="0" w:color="FFFFFF"/>
                            <w:left w:val="dashed" w:sz="2" w:space="0" w:color="FFFFFF"/>
                            <w:bottom w:val="dashed" w:sz="2" w:space="0" w:color="FFFFFF"/>
                            <w:right w:val="dashed" w:sz="2" w:space="0" w:color="FFFFFF"/>
                          </w:divBdr>
                          <w:divsChild>
                            <w:div w:id="2025741127">
                              <w:marLeft w:val="0"/>
                              <w:marRight w:val="0"/>
                              <w:marTop w:val="0"/>
                              <w:marBottom w:val="0"/>
                              <w:divBdr>
                                <w:top w:val="dashed" w:sz="2" w:space="0" w:color="FFFFFF"/>
                                <w:left w:val="dashed" w:sz="2" w:space="0" w:color="FFFFFF"/>
                                <w:bottom w:val="dashed" w:sz="2" w:space="0" w:color="FFFFFF"/>
                                <w:right w:val="dashed" w:sz="2" w:space="0" w:color="FFFFFF"/>
                              </w:divBdr>
                            </w:div>
                            <w:div w:id="1352682972">
                              <w:marLeft w:val="0"/>
                              <w:marRight w:val="0"/>
                              <w:marTop w:val="0"/>
                              <w:marBottom w:val="0"/>
                              <w:divBdr>
                                <w:top w:val="dashed" w:sz="2" w:space="0" w:color="FFFFFF"/>
                                <w:left w:val="dashed" w:sz="2" w:space="0" w:color="FFFFFF"/>
                                <w:bottom w:val="dashed" w:sz="2" w:space="0" w:color="FFFFFF"/>
                                <w:right w:val="dashed" w:sz="2" w:space="0" w:color="FFFFFF"/>
                              </w:divBdr>
                            </w:div>
                            <w:div w:id="11968681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69479274">
                          <w:marLeft w:val="0"/>
                          <w:marRight w:val="0"/>
                          <w:marTop w:val="0"/>
                          <w:marBottom w:val="0"/>
                          <w:divBdr>
                            <w:top w:val="dashed" w:sz="2" w:space="0" w:color="FFFFFF"/>
                            <w:left w:val="dashed" w:sz="2" w:space="0" w:color="FFFFFF"/>
                            <w:bottom w:val="dashed" w:sz="2" w:space="0" w:color="FFFFFF"/>
                            <w:right w:val="dashed" w:sz="2" w:space="0" w:color="FFFFFF"/>
                          </w:divBdr>
                        </w:div>
                        <w:div w:id="1379889013">
                          <w:marLeft w:val="0"/>
                          <w:marRight w:val="0"/>
                          <w:marTop w:val="0"/>
                          <w:marBottom w:val="0"/>
                          <w:divBdr>
                            <w:top w:val="dashed" w:sz="2" w:space="0" w:color="FFFFFF"/>
                            <w:left w:val="dashed" w:sz="2" w:space="0" w:color="FFFFFF"/>
                            <w:bottom w:val="dashed" w:sz="2" w:space="0" w:color="FFFFFF"/>
                            <w:right w:val="dashed" w:sz="2" w:space="0" w:color="FFFFFF"/>
                          </w:divBdr>
                          <w:divsChild>
                            <w:div w:id="1667706448">
                              <w:marLeft w:val="0"/>
                              <w:marRight w:val="0"/>
                              <w:marTop w:val="0"/>
                              <w:marBottom w:val="0"/>
                              <w:divBdr>
                                <w:top w:val="dashed" w:sz="2" w:space="0" w:color="FFFFFF"/>
                                <w:left w:val="dashed" w:sz="2" w:space="0" w:color="FFFFFF"/>
                                <w:bottom w:val="dashed" w:sz="2" w:space="0" w:color="FFFFFF"/>
                                <w:right w:val="dashed" w:sz="2" w:space="0" w:color="FFFFFF"/>
                              </w:divBdr>
                            </w:div>
                            <w:div w:id="1521776180">
                              <w:marLeft w:val="0"/>
                              <w:marRight w:val="0"/>
                              <w:marTop w:val="0"/>
                              <w:marBottom w:val="0"/>
                              <w:divBdr>
                                <w:top w:val="dashed" w:sz="2" w:space="0" w:color="FFFFFF"/>
                                <w:left w:val="dashed" w:sz="2" w:space="0" w:color="FFFFFF"/>
                                <w:bottom w:val="dashed" w:sz="2" w:space="0" w:color="FFFFFF"/>
                                <w:right w:val="dashed" w:sz="2" w:space="0" w:color="FFFFFF"/>
                              </w:divBdr>
                            </w:div>
                            <w:div w:id="1352947814">
                              <w:marLeft w:val="0"/>
                              <w:marRight w:val="0"/>
                              <w:marTop w:val="0"/>
                              <w:marBottom w:val="0"/>
                              <w:divBdr>
                                <w:top w:val="none" w:sz="0" w:space="0" w:color="auto"/>
                                <w:left w:val="none" w:sz="0" w:space="0" w:color="auto"/>
                                <w:bottom w:val="none" w:sz="0" w:space="0" w:color="auto"/>
                                <w:right w:val="none" w:sz="0" w:space="0" w:color="auto"/>
                              </w:divBdr>
                            </w:div>
                          </w:divsChild>
                        </w:div>
                        <w:div w:id="164517050">
                          <w:marLeft w:val="0"/>
                          <w:marRight w:val="0"/>
                          <w:marTop w:val="0"/>
                          <w:marBottom w:val="0"/>
                          <w:divBdr>
                            <w:top w:val="dashed" w:sz="2" w:space="0" w:color="FFFFFF"/>
                            <w:left w:val="dashed" w:sz="2" w:space="0" w:color="FFFFFF"/>
                            <w:bottom w:val="dashed" w:sz="2" w:space="0" w:color="FFFFFF"/>
                            <w:right w:val="dashed" w:sz="2" w:space="0" w:color="FFFFFF"/>
                          </w:divBdr>
                        </w:div>
                        <w:div w:id="347831096">
                          <w:marLeft w:val="0"/>
                          <w:marRight w:val="0"/>
                          <w:marTop w:val="0"/>
                          <w:marBottom w:val="0"/>
                          <w:divBdr>
                            <w:top w:val="dashed" w:sz="2" w:space="0" w:color="FFFFFF"/>
                            <w:left w:val="dashed" w:sz="2" w:space="0" w:color="FFFFFF"/>
                            <w:bottom w:val="dashed" w:sz="2" w:space="0" w:color="FFFFFF"/>
                            <w:right w:val="dashed" w:sz="2" w:space="0" w:color="FFFFFF"/>
                          </w:divBdr>
                          <w:divsChild>
                            <w:div w:id="170145641">
                              <w:marLeft w:val="0"/>
                              <w:marRight w:val="0"/>
                              <w:marTop w:val="0"/>
                              <w:marBottom w:val="0"/>
                              <w:divBdr>
                                <w:top w:val="dashed" w:sz="2" w:space="0" w:color="FFFFFF"/>
                                <w:left w:val="dashed" w:sz="2" w:space="0" w:color="FFFFFF"/>
                                <w:bottom w:val="dashed" w:sz="2" w:space="0" w:color="FFFFFF"/>
                                <w:right w:val="dashed" w:sz="2" w:space="0" w:color="FFFFFF"/>
                              </w:divBdr>
                            </w:div>
                            <w:div w:id="1263297057">
                              <w:marLeft w:val="0"/>
                              <w:marRight w:val="0"/>
                              <w:marTop w:val="0"/>
                              <w:marBottom w:val="0"/>
                              <w:divBdr>
                                <w:top w:val="dashed" w:sz="2" w:space="0" w:color="FFFFFF"/>
                                <w:left w:val="dashed" w:sz="2" w:space="0" w:color="FFFFFF"/>
                                <w:bottom w:val="dashed" w:sz="2" w:space="0" w:color="FFFFFF"/>
                                <w:right w:val="dashed" w:sz="2" w:space="0" w:color="FFFFFF"/>
                              </w:divBdr>
                            </w:div>
                            <w:div w:id="625892101">
                              <w:marLeft w:val="0"/>
                              <w:marRight w:val="0"/>
                              <w:marTop w:val="0"/>
                              <w:marBottom w:val="0"/>
                              <w:divBdr>
                                <w:top w:val="dashed" w:sz="2" w:space="0" w:color="FFFFFF"/>
                                <w:left w:val="dashed" w:sz="2" w:space="0" w:color="FFFFFF"/>
                                <w:bottom w:val="dashed" w:sz="2" w:space="0" w:color="FFFFFF"/>
                                <w:right w:val="dashed" w:sz="2" w:space="0" w:color="FFFFFF"/>
                              </w:divBdr>
                            </w:div>
                            <w:div w:id="19057998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3565272">
                          <w:marLeft w:val="0"/>
                          <w:marRight w:val="0"/>
                          <w:marTop w:val="0"/>
                          <w:marBottom w:val="0"/>
                          <w:divBdr>
                            <w:top w:val="dashed" w:sz="2" w:space="0" w:color="FFFFFF"/>
                            <w:left w:val="dashed" w:sz="2" w:space="0" w:color="FFFFFF"/>
                            <w:bottom w:val="dashed" w:sz="2" w:space="0" w:color="FFFFFF"/>
                            <w:right w:val="dashed" w:sz="2" w:space="0" w:color="FFFFFF"/>
                          </w:divBdr>
                        </w:div>
                        <w:div w:id="388845239">
                          <w:marLeft w:val="0"/>
                          <w:marRight w:val="0"/>
                          <w:marTop w:val="0"/>
                          <w:marBottom w:val="0"/>
                          <w:divBdr>
                            <w:top w:val="dashed" w:sz="2" w:space="0" w:color="FFFFFF"/>
                            <w:left w:val="dashed" w:sz="2" w:space="0" w:color="FFFFFF"/>
                            <w:bottom w:val="dashed" w:sz="2" w:space="0" w:color="FFFFFF"/>
                            <w:right w:val="dashed" w:sz="2" w:space="0" w:color="FFFFFF"/>
                          </w:divBdr>
                          <w:divsChild>
                            <w:div w:id="1691443517">
                              <w:marLeft w:val="0"/>
                              <w:marRight w:val="0"/>
                              <w:marTop w:val="0"/>
                              <w:marBottom w:val="0"/>
                              <w:divBdr>
                                <w:top w:val="dashed" w:sz="2" w:space="0" w:color="FFFFFF"/>
                                <w:left w:val="dashed" w:sz="2" w:space="0" w:color="FFFFFF"/>
                                <w:bottom w:val="dashed" w:sz="2" w:space="0" w:color="FFFFFF"/>
                                <w:right w:val="dashed" w:sz="2" w:space="0" w:color="FFFFFF"/>
                              </w:divBdr>
                            </w:div>
                            <w:div w:id="2040935123">
                              <w:marLeft w:val="0"/>
                              <w:marRight w:val="0"/>
                              <w:marTop w:val="0"/>
                              <w:marBottom w:val="0"/>
                              <w:divBdr>
                                <w:top w:val="dashed" w:sz="2" w:space="0" w:color="FFFFFF"/>
                                <w:left w:val="dashed" w:sz="2" w:space="0" w:color="FFFFFF"/>
                                <w:bottom w:val="dashed" w:sz="2" w:space="0" w:color="FFFFFF"/>
                                <w:right w:val="dashed" w:sz="2" w:space="0" w:color="FFFFFF"/>
                              </w:divBdr>
                            </w:div>
                            <w:div w:id="1351175490">
                              <w:marLeft w:val="0"/>
                              <w:marRight w:val="0"/>
                              <w:marTop w:val="0"/>
                              <w:marBottom w:val="0"/>
                              <w:divBdr>
                                <w:top w:val="dashed" w:sz="2" w:space="0" w:color="FFFFFF"/>
                                <w:left w:val="dashed" w:sz="2" w:space="0" w:color="FFFFFF"/>
                                <w:bottom w:val="dashed" w:sz="2" w:space="0" w:color="FFFFFF"/>
                                <w:right w:val="dashed" w:sz="2" w:space="0" w:color="FFFFFF"/>
                              </w:divBdr>
                            </w:div>
                            <w:div w:id="209886709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052456926">
                      <w:marLeft w:val="0"/>
                      <w:marRight w:val="0"/>
                      <w:marTop w:val="0"/>
                      <w:marBottom w:val="0"/>
                      <w:divBdr>
                        <w:top w:val="dashed" w:sz="2" w:space="0" w:color="FFFFFF"/>
                        <w:left w:val="dashed" w:sz="2" w:space="0" w:color="FFFFFF"/>
                        <w:bottom w:val="dashed" w:sz="2" w:space="0" w:color="FFFFFF"/>
                        <w:right w:val="dashed" w:sz="2" w:space="0" w:color="FFFFFF"/>
                      </w:divBdr>
                    </w:div>
                    <w:div w:id="1319382319">
                      <w:marLeft w:val="0"/>
                      <w:marRight w:val="0"/>
                      <w:marTop w:val="0"/>
                      <w:marBottom w:val="0"/>
                      <w:divBdr>
                        <w:top w:val="dashed" w:sz="2" w:space="0" w:color="FFFFFF"/>
                        <w:left w:val="dashed" w:sz="2" w:space="0" w:color="FFFFFF"/>
                        <w:bottom w:val="dashed" w:sz="2" w:space="0" w:color="FFFFFF"/>
                        <w:right w:val="dashed" w:sz="2" w:space="0" w:color="FFFFFF"/>
                      </w:divBdr>
                      <w:divsChild>
                        <w:div w:id="492842717">
                          <w:marLeft w:val="0"/>
                          <w:marRight w:val="0"/>
                          <w:marTop w:val="0"/>
                          <w:marBottom w:val="0"/>
                          <w:divBdr>
                            <w:top w:val="dashed" w:sz="2" w:space="0" w:color="FFFFFF"/>
                            <w:left w:val="dashed" w:sz="2" w:space="0" w:color="FFFFFF"/>
                            <w:bottom w:val="dashed" w:sz="2" w:space="0" w:color="FFFFFF"/>
                            <w:right w:val="dashed" w:sz="2" w:space="0" w:color="FFFFFF"/>
                          </w:divBdr>
                        </w:div>
                        <w:div w:id="1607075010">
                          <w:marLeft w:val="0"/>
                          <w:marRight w:val="0"/>
                          <w:marTop w:val="0"/>
                          <w:marBottom w:val="0"/>
                          <w:divBdr>
                            <w:top w:val="dashed" w:sz="2" w:space="0" w:color="FFFFFF"/>
                            <w:left w:val="dashed" w:sz="2" w:space="0" w:color="FFFFFF"/>
                            <w:bottom w:val="dashed" w:sz="2" w:space="0" w:color="FFFFFF"/>
                            <w:right w:val="dashed" w:sz="2" w:space="0" w:color="FFFFFF"/>
                          </w:divBdr>
                          <w:divsChild>
                            <w:div w:id="1914505422">
                              <w:marLeft w:val="0"/>
                              <w:marRight w:val="0"/>
                              <w:marTop w:val="0"/>
                              <w:marBottom w:val="0"/>
                              <w:divBdr>
                                <w:top w:val="dashed" w:sz="2" w:space="0" w:color="FFFFFF"/>
                                <w:left w:val="dashed" w:sz="2" w:space="0" w:color="FFFFFF"/>
                                <w:bottom w:val="dashed" w:sz="2" w:space="0" w:color="FFFFFF"/>
                                <w:right w:val="dashed" w:sz="2" w:space="0" w:color="FFFFFF"/>
                              </w:divBdr>
                            </w:div>
                            <w:div w:id="1230848478">
                              <w:marLeft w:val="0"/>
                              <w:marRight w:val="0"/>
                              <w:marTop w:val="0"/>
                              <w:marBottom w:val="0"/>
                              <w:divBdr>
                                <w:top w:val="dashed" w:sz="2" w:space="0" w:color="FFFFFF"/>
                                <w:left w:val="dashed" w:sz="2" w:space="0" w:color="FFFFFF"/>
                                <w:bottom w:val="dashed" w:sz="2" w:space="0" w:color="FFFFFF"/>
                                <w:right w:val="dashed" w:sz="2" w:space="0" w:color="FFFFFF"/>
                              </w:divBdr>
                            </w:div>
                            <w:div w:id="1873574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81614699">
                          <w:marLeft w:val="0"/>
                          <w:marRight w:val="0"/>
                          <w:marTop w:val="0"/>
                          <w:marBottom w:val="0"/>
                          <w:divBdr>
                            <w:top w:val="dashed" w:sz="2" w:space="0" w:color="FFFFFF"/>
                            <w:left w:val="dashed" w:sz="2" w:space="0" w:color="FFFFFF"/>
                            <w:bottom w:val="dashed" w:sz="2" w:space="0" w:color="FFFFFF"/>
                            <w:right w:val="dashed" w:sz="2" w:space="0" w:color="FFFFFF"/>
                          </w:divBdr>
                        </w:div>
                        <w:div w:id="949899822">
                          <w:marLeft w:val="0"/>
                          <w:marRight w:val="0"/>
                          <w:marTop w:val="0"/>
                          <w:marBottom w:val="0"/>
                          <w:divBdr>
                            <w:top w:val="dashed" w:sz="2" w:space="0" w:color="FFFFFF"/>
                            <w:left w:val="dashed" w:sz="2" w:space="0" w:color="FFFFFF"/>
                            <w:bottom w:val="dashed" w:sz="2" w:space="0" w:color="FFFFFF"/>
                            <w:right w:val="dashed" w:sz="2" w:space="0" w:color="FFFFFF"/>
                          </w:divBdr>
                          <w:divsChild>
                            <w:div w:id="738288664">
                              <w:marLeft w:val="0"/>
                              <w:marRight w:val="0"/>
                              <w:marTop w:val="0"/>
                              <w:marBottom w:val="0"/>
                              <w:divBdr>
                                <w:top w:val="dashed" w:sz="2" w:space="0" w:color="FFFFFF"/>
                                <w:left w:val="dashed" w:sz="2" w:space="0" w:color="FFFFFF"/>
                                <w:bottom w:val="dashed" w:sz="2" w:space="0" w:color="FFFFFF"/>
                                <w:right w:val="dashed" w:sz="2" w:space="0" w:color="FFFFFF"/>
                              </w:divBdr>
                            </w:div>
                            <w:div w:id="1649475738">
                              <w:marLeft w:val="0"/>
                              <w:marRight w:val="0"/>
                              <w:marTop w:val="0"/>
                              <w:marBottom w:val="0"/>
                              <w:divBdr>
                                <w:top w:val="dashed" w:sz="2" w:space="0" w:color="FFFFFF"/>
                                <w:left w:val="dashed" w:sz="2" w:space="0" w:color="FFFFFF"/>
                                <w:bottom w:val="dashed" w:sz="2" w:space="0" w:color="FFFFFF"/>
                                <w:right w:val="dashed" w:sz="2" w:space="0" w:color="FFFFFF"/>
                              </w:divBdr>
                              <w:divsChild>
                                <w:div w:id="525560544">
                                  <w:marLeft w:val="0"/>
                                  <w:marRight w:val="0"/>
                                  <w:marTop w:val="0"/>
                                  <w:marBottom w:val="0"/>
                                  <w:divBdr>
                                    <w:top w:val="dashed" w:sz="2" w:space="0" w:color="FFFFFF"/>
                                    <w:left w:val="dashed" w:sz="2" w:space="0" w:color="FFFFFF"/>
                                    <w:bottom w:val="dashed" w:sz="2" w:space="0" w:color="FFFFFF"/>
                                    <w:right w:val="dashed" w:sz="2" w:space="0" w:color="FFFFFF"/>
                                  </w:divBdr>
                                </w:div>
                                <w:div w:id="905072312">
                                  <w:marLeft w:val="0"/>
                                  <w:marRight w:val="0"/>
                                  <w:marTop w:val="0"/>
                                  <w:marBottom w:val="0"/>
                                  <w:divBdr>
                                    <w:top w:val="dashed" w:sz="2" w:space="0" w:color="FFFFFF"/>
                                    <w:left w:val="dashed" w:sz="2" w:space="0" w:color="FFFFFF"/>
                                    <w:bottom w:val="dashed" w:sz="2" w:space="0" w:color="FFFFFF"/>
                                    <w:right w:val="dashed" w:sz="2" w:space="0" w:color="FFFFFF"/>
                                  </w:divBdr>
                                </w:div>
                                <w:div w:id="286283618">
                                  <w:marLeft w:val="0"/>
                                  <w:marRight w:val="0"/>
                                  <w:marTop w:val="0"/>
                                  <w:marBottom w:val="0"/>
                                  <w:divBdr>
                                    <w:top w:val="dashed" w:sz="2" w:space="0" w:color="FFFFFF"/>
                                    <w:left w:val="dashed" w:sz="2" w:space="0" w:color="FFFFFF"/>
                                    <w:bottom w:val="dashed" w:sz="2" w:space="0" w:color="FFFFFF"/>
                                    <w:right w:val="dashed" w:sz="2" w:space="0" w:color="FFFFFF"/>
                                  </w:divBdr>
                                </w:div>
                                <w:div w:id="2052683341">
                                  <w:marLeft w:val="0"/>
                                  <w:marRight w:val="0"/>
                                  <w:marTop w:val="0"/>
                                  <w:marBottom w:val="0"/>
                                  <w:divBdr>
                                    <w:top w:val="dashed" w:sz="2" w:space="0" w:color="FFFFFF"/>
                                    <w:left w:val="dashed" w:sz="2" w:space="0" w:color="FFFFFF"/>
                                    <w:bottom w:val="dashed" w:sz="2" w:space="0" w:color="FFFFFF"/>
                                    <w:right w:val="dashed" w:sz="2" w:space="0" w:color="FFFFFF"/>
                                  </w:divBdr>
                                </w:div>
                                <w:div w:id="613055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06133919">
                              <w:marLeft w:val="0"/>
                              <w:marRight w:val="0"/>
                              <w:marTop w:val="0"/>
                              <w:marBottom w:val="0"/>
                              <w:divBdr>
                                <w:top w:val="dashed" w:sz="2" w:space="0" w:color="FFFFFF"/>
                                <w:left w:val="dashed" w:sz="2" w:space="0" w:color="FFFFFF"/>
                                <w:bottom w:val="dashed" w:sz="2" w:space="0" w:color="FFFFFF"/>
                                <w:right w:val="dashed" w:sz="2" w:space="0" w:color="FFFFFF"/>
                              </w:divBdr>
                            </w:div>
                            <w:div w:id="630357284">
                              <w:marLeft w:val="345"/>
                              <w:marRight w:val="345"/>
                              <w:marTop w:val="60"/>
                              <w:marBottom w:val="0"/>
                              <w:divBdr>
                                <w:top w:val="single" w:sz="6" w:space="3" w:color="FFA07A"/>
                                <w:left w:val="double" w:sz="2" w:space="8" w:color="FFA07A"/>
                                <w:bottom w:val="inset" w:sz="24" w:space="3" w:color="FFB193"/>
                                <w:right w:val="inset" w:sz="24" w:space="8" w:color="FFB193"/>
                              </w:divBdr>
                              <w:divsChild>
                                <w:div w:id="1810633987">
                                  <w:marLeft w:val="0"/>
                                  <w:marRight w:val="0"/>
                                  <w:marTop w:val="0"/>
                                  <w:marBottom w:val="0"/>
                                  <w:divBdr>
                                    <w:top w:val="none" w:sz="0" w:space="0" w:color="auto"/>
                                    <w:left w:val="none" w:sz="0" w:space="0" w:color="auto"/>
                                    <w:bottom w:val="none" w:sz="0" w:space="0" w:color="auto"/>
                                    <w:right w:val="none" w:sz="0" w:space="0" w:color="auto"/>
                                  </w:divBdr>
                                </w:div>
                              </w:divsChild>
                            </w:div>
                            <w:div w:id="1814715220">
                              <w:marLeft w:val="0"/>
                              <w:marRight w:val="0"/>
                              <w:marTop w:val="0"/>
                              <w:marBottom w:val="0"/>
                              <w:divBdr>
                                <w:top w:val="dashed" w:sz="2" w:space="0" w:color="FFFFFF"/>
                                <w:left w:val="dashed" w:sz="2" w:space="0" w:color="FFFFFF"/>
                                <w:bottom w:val="dashed" w:sz="2" w:space="0" w:color="FFFFFF"/>
                                <w:right w:val="dashed" w:sz="2" w:space="0" w:color="FFFFFF"/>
                              </w:divBdr>
                            </w:div>
                            <w:div w:id="1211570831">
                              <w:marLeft w:val="0"/>
                              <w:marRight w:val="0"/>
                              <w:marTop w:val="0"/>
                              <w:marBottom w:val="0"/>
                              <w:divBdr>
                                <w:top w:val="dashed" w:sz="2" w:space="0" w:color="FFFFFF"/>
                                <w:left w:val="dashed" w:sz="2" w:space="0" w:color="FFFFFF"/>
                                <w:bottom w:val="dashed" w:sz="2" w:space="0" w:color="FFFFFF"/>
                                <w:right w:val="dashed" w:sz="2" w:space="0" w:color="FFFFFF"/>
                              </w:divBdr>
                            </w:div>
                            <w:div w:id="1558709102">
                              <w:marLeft w:val="0"/>
                              <w:marRight w:val="0"/>
                              <w:marTop w:val="0"/>
                              <w:marBottom w:val="0"/>
                              <w:divBdr>
                                <w:top w:val="dashed" w:sz="2" w:space="0" w:color="FFFFFF"/>
                                <w:left w:val="dashed" w:sz="2" w:space="0" w:color="FFFFFF"/>
                                <w:bottom w:val="dashed" w:sz="2" w:space="0" w:color="FFFFFF"/>
                                <w:right w:val="dashed" w:sz="2" w:space="0" w:color="FFFFFF"/>
                              </w:divBdr>
                            </w:div>
                            <w:div w:id="382482988">
                              <w:marLeft w:val="345"/>
                              <w:marRight w:val="345"/>
                              <w:marTop w:val="60"/>
                              <w:marBottom w:val="0"/>
                              <w:divBdr>
                                <w:top w:val="single" w:sz="6" w:space="3" w:color="FFA07A"/>
                                <w:left w:val="double" w:sz="2" w:space="8" w:color="FFA07A"/>
                                <w:bottom w:val="inset" w:sz="24" w:space="3" w:color="FFB193"/>
                                <w:right w:val="inset" w:sz="24" w:space="8" w:color="FFB193"/>
                              </w:divBdr>
                              <w:divsChild>
                                <w:div w:id="22938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790996">
                          <w:marLeft w:val="0"/>
                          <w:marRight w:val="0"/>
                          <w:marTop w:val="0"/>
                          <w:marBottom w:val="0"/>
                          <w:divBdr>
                            <w:top w:val="dashed" w:sz="2" w:space="0" w:color="FFFFFF"/>
                            <w:left w:val="dashed" w:sz="2" w:space="0" w:color="FFFFFF"/>
                            <w:bottom w:val="dashed" w:sz="2" w:space="0" w:color="FFFFFF"/>
                            <w:right w:val="dashed" w:sz="2" w:space="0" w:color="FFFFFF"/>
                          </w:divBdr>
                        </w:div>
                        <w:div w:id="823666556">
                          <w:marLeft w:val="0"/>
                          <w:marRight w:val="0"/>
                          <w:marTop w:val="0"/>
                          <w:marBottom w:val="0"/>
                          <w:divBdr>
                            <w:top w:val="dashed" w:sz="2" w:space="0" w:color="FFFFFF"/>
                            <w:left w:val="dashed" w:sz="2" w:space="0" w:color="FFFFFF"/>
                            <w:bottom w:val="dashed" w:sz="2" w:space="0" w:color="FFFFFF"/>
                            <w:right w:val="dashed" w:sz="2" w:space="0" w:color="FFFFFF"/>
                          </w:divBdr>
                          <w:divsChild>
                            <w:div w:id="1512449993">
                              <w:marLeft w:val="0"/>
                              <w:marRight w:val="0"/>
                              <w:marTop w:val="0"/>
                              <w:marBottom w:val="0"/>
                              <w:divBdr>
                                <w:top w:val="dashed" w:sz="2" w:space="0" w:color="FFFFFF"/>
                                <w:left w:val="dashed" w:sz="2" w:space="0" w:color="FFFFFF"/>
                                <w:bottom w:val="dashed" w:sz="2" w:space="0" w:color="FFFFFF"/>
                                <w:right w:val="dashed" w:sz="2" w:space="0" w:color="FFFFFF"/>
                              </w:divBdr>
                            </w:div>
                            <w:div w:id="1592620659">
                              <w:marLeft w:val="0"/>
                              <w:marRight w:val="0"/>
                              <w:marTop w:val="0"/>
                              <w:marBottom w:val="0"/>
                              <w:divBdr>
                                <w:top w:val="dashed" w:sz="2" w:space="0" w:color="FFFFFF"/>
                                <w:left w:val="dashed" w:sz="2" w:space="0" w:color="FFFFFF"/>
                                <w:bottom w:val="dashed" w:sz="2" w:space="0" w:color="FFFFFF"/>
                                <w:right w:val="dashed" w:sz="2" w:space="0" w:color="FFFFFF"/>
                              </w:divBdr>
                            </w:div>
                            <w:div w:id="14560252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89367310">
                          <w:marLeft w:val="0"/>
                          <w:marRight w:val="0"/>
                          <w:marTop w:val="0"/>
                          <w:marBottom w:val="0"/>
                          <w:divBdr>
                            <w:top w:val="dashed" w:sz="2" w:space="0" w:color="FFFFFF"/>
                            <w:left w:val="dashed" w:sz="2" w:space="0" w:color="FFFFFF"/>
                            <w:bottom w:val="dashed" w:sz="2" w:space="0" w:color="FFFFFF"/>
                            <w:right w:val="dashed" w:sz="2" w:space="0" w:color="FFFFFF"/>
                          </w:divBdr>
                        </w:div>
                        <w:div w:id="1183934416">
                          <w:marLeft w:val="0"/>
                          <w:marRight w:val="0"/>
                          <w:marTop w:val="0"/>
                          <w:marBottom w:val="0"/>
                          <w:divBdr>
                            <w:top w:val="dashed" w:sz="2" w:space="0" w:color="FFFFFF"/>
                            <w:left w:val="dashed" w:sz="2" w:space="0" w:color="FFFFFF"/>
                            <w:bottom w:val="dashed" w:sz="2" w:space="0" w:color="FFFFFF"/>
                            <w:right w:val="dashed" w:sz="2" w:space="0" w:color="FFFFFF"/>
                          </w:divBdr>
                          <w:divsChild>
                            <w:div w:id="2562559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09018785">
                          <w:marLeft w:val="0"/>
                          <w:marRight w:val="0"/>
                          <w:marTop w:val="0"/>
                          <w:marBottom w:val="0"/>
                          <w:divBdr>
                            <w:top w:val="dashed" w:sz="2" w:space="0" w:color="FFFFFF"/>
                            <w:left w:val="dashed" w:sz="2" w:space="0" w:color="FFFFFF"/>
                            <w:bottom w:val="dashed" w:sz="2" w:space="0" w:color="FFFFFF"/>
                            <w:right w:val="dashed" w:sz="2" w:space="0" w:color="FFFFFF"/>
                          </w:divBdr>
                        </w:div>
                        <w:div w:id="1532645332">
                          <w:marLeft w:val="0"/>
                          <w:marRight w:val="0"/>
                          <w:marTop w:val="0"/>
                          <w:marBottom w:val="0"/>
                          <w:divBdr>
                            <w:top w:val="dashed" w:sz="2" w:space="0" w:color="FFFFFF"/>
                            <w:left w:val="dashed" w:sz="2" w:space="0" w:color="FFFFFF"/>
                            <w:bottom w:val="dashed" w:sz="2" w:space="0" w:color="FFFFFF"/>
                            <w:right w:val="dashed" w:sz="2" w:space="0" w:color="FFFFFF"/>
                          </w:divBdr>
                          <w:divsChild>
                            <w:div w:id="1254900070">
                              <w:marLeft w:val="0"/>
                              <w:marRight w:val="0"/>
                              <w:marTop w:val="0"/>
                              <w:marBottom w:val="0"/>
                              <w:divBdr>
                                <w:top w:val="dashed" w:sz="2" w:space="0" w:color="FFFFFF"/>
                                <w:left w:val="dashed" w:sz="2" w:space="0" w:color="FFFFFF"/>
                                <w:bottom w:val="dashed" w:sz="2" w:space="0" w:color="FFFFFF"/>
                                <w:right w:val="dashed" w:sz="2" w:space="0" w:color="FFFFFF"/>
                              </w:divBdr>
                            </w:div>
                            <w:div w:id="2039307883">
                              <w:marLeft w:val="0"/>
                              <w:marRight w:val="0"/>
                              <w:marTop w:val="0"/>
                              <w:marBottom w:val="0"/>
                              <w:divBdr>
                                <w:top w:val="dashed" w:sz="2" w:space="0" w:color="FFFFFF"/>
                                <w:left w:val="dashed" w:sz="2" w:space="0" w:color="FFFFFF"/>
                                <w:bottom w:val="dashed" w:sz="2" w:space="0" w:color="FFFFFF"/>
                                <w:right w:val="dashed" w:sz="2" w:space="0" w:color="FFFFFF"/>
                              </w:divBdr>
                            </w:div>
                            <w:div w:id="15823305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2498850">
                          <w:marLeft w:val="0"/>
                          <w:marRight w:val="0"/>
                          <w:marTop w:val="0"/>
                          <w:marBottom w:val="0"/>
                          <w:divBdr>
                            <w:top w:val="dashed" w:sz="2" w:space="0" w:color="FFFFFF"/>
                            <w:left w:val="dashed" w:sz="2" w:space="0" w:color="FFFFFF"/>
                            <w:bottom w:val="dashed" w:sz="2" w:space="0" w:color="FFFFFF"/>
                            <w:right w:val="dashed" w:sz="2" w:space="0" w:color="FFFFFF"/>
                          </w:divBdr>
                        </w:div>
                        <w:div w:id="2131241624">
                          <w:marLeft w:val="0"/>
                          <w:marRight w:val="0"/>
                          <w:marTop w:val="0"/>
                          <w:marBottom w:val="0"/>
                          <w:divBdr>
                            <w:top w:val="dashed" w:sz="2" w:space="0" w:color="FFFFFF"/>
                            <w:left w:val="dashed" w:sz="2" w:space="0" w:color="FFFFFF"/>
                            <w:bottom w:val="dashed" w:sz="2" w:space="0" w:color="FFFFFF"/>
                            <w:right w:val="dashed" w:sz="2" w:space="0" w:color="FFFFFF"/>
                          </w:divBdr>
                          <w:divsChild>
                            <w:div w:id="1496915627">
                              <w:marLeft w:val="0"/>
                              <w:marRight w:val="0"/>
                              <w:marTop w:val="0"/>
                              <w:marBottom w:val="0"/>
                              <w:divBdr>
                                <w:top w:val="dashed" w:sz="2" w:space="0" w:color="FFFFFF"/>
                                <w:left w:val="dashed" w:sz="2" w:space="0" w:color="FFFFFF"/>
                                <w:bottom w:val="dashed" w:sz="2" w:space="0" w:color="FFFFFF"/>
                                <w:right w:val="dashed" w:sz="2" w:space="0" w:color="FFFFFF"/>
                              </w:divBdr>
                            </w:div>
                            <w:div w:id="6988234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58148879">
                          <w:marLeft w:val="0"/>
                          <w:marRight w:val="0"/>
                          <w:marTop w:val="0"/>
                          <w:marBottom w:val="0"/>
                          <w:divBdr>
                            <w:top w:val="dashed" w:sz="2" w:space="0" w:color="FFFFFF"/>
                            <w:left w:val="dashed" w:sz="2" w:space="0" w:color="FFFFFF"/>
                            <w:bottom w:val="dashed" w:sz="2" w:space="0" w:color="FFFFFF"/>
                            <w:right w:val="dashed" w:sz="2" w:space="0" w:color="FFFFFF"/>
                          </w:divBdr>
                        </w:div>
                        <w:div w:id="644042492">
                          <w:marLeft w:val="0"/>
                          <w:marRight w:val="0"/>
                          <w:marTop w:val="0"/>
                          <w:marBottom w:val="0"/>
                          <w:divBdr>
                            <w:top w:val="dashed" w:sz="2" w:space="0" w:color="FFFFFF"/>
                            <w:left w:val="dashed" w:sz="2" w:space="0" w:color="FFFFFF"/>
                            <w:bottom w:val="dashed" w:sz="2" w:space="0" w:color="FFFFFF"/>
                            <w:right w:val="dashed" w:sz="2" w:space="0" w:color="FFFFFF"/>
                          </w:divBdr>
                          <w:divsChild>
                            <w:div w:id="2135174619">
                              <w:marLeft w:val="0"/>
                              <w:marRight w:val="0"/>
                              <w:marTop w:val="0"/>
                              <w:marBottom w:val="0"/>
                              <w:divBdr>
                                <w:top w:val="dashed" w:sz="2" w:space="0" w:color="FFFFFF"/>
                                <w:left w:val="dashed" w:sz="2" w:space="0" w:color="FFFFFF"/>
                                <w:bottom w:val="dashed" w:sz="2" w:space="0" w:color="FFFFFF"/>
                                <w:right w:val="dashed" w:sz="2" w:space="0" w:color="FFFFFF"/>
                              </w:divBdr>
                            </w:div>
                            <w:div w:id="858396441">
                              <w:marLeft w:val="0"/>
                              <w:marRight w:val="0"/>
                              <w:marTop w:val="0"/>
                              <w:marBottom w:val="0"/>
                              <w:divBdr>
                                <w:top w:val="dashed" w:sz="2" w:space="0" w:color="FFFFFF"/>
                                <w:left w:val="dashed" w:sz="2" w:space="0" w:color="FFFFFF"/>
                                <w:bottom w:val="dashed" w:sz="2" w:space="0" w:color="FFFFFF"/>
                                <w:right w:val="dashed" w:sz="2" w:space="0" w:color="FFFFFF"/>
                              </w:divBdr>
                            </w:div>
                            <w:div w:id="1614483613">
                              <w:marLeft w:val="0"/>
                              <w:marRight w:val="0"/>
                              <w:marTop w:val="0"/>
                              <w:marBottom w:val="0"/>
                              <w:divBdr>
                                <w:top w:val="dashed" w:sz="2" w:space="0" w:color="FFFFFF"/>
                                <w:left w:val="dashed" w:sz="2" w:space="0" w:color="FFFFFF"/>
                                <w:bottom w:val="dashed" w:sz="2" w:space="0" w:color="FFFFFF"/>
                                <w:right w:val="dashed" w:sz="2" w:space="0" w:color="FFFFFF"/>
                              </w:divBdr>
                              <w:divsChild>
                                <w:div w:id="494078524">
                                  <w:marLeft w:val="0"/>
                                  <w:marRight w:val="0"/>
                                  <w:marTop w:val="0"/>
                                  <w:marBottom w:val="0"/>
                                  <w:divBdr>
                                    <w:top w:val="none" w:sz="0" w:space="0" w:color="auto"/>
                                    <w:left w:val="none" w:sz="0" w:space="0" w:color="auto"/>
                                    <w:bottom w:val="none" w:sz="0" w:space="0" w:color="auto"/>
                                    <w:right w:val="none" w:sz="0" w:space="0" w:color="auto"/>
                                  </w:divBdr>
                                </w:div>
                                <w:div w:id="771435165">
                                  <w:marLeft w:val="0"/>
                                  <w:marRight w:val="0"/>
                                  <w:marTop w:val="0"/>
                                  <w:marBottom w:val="0"/>
                                  <w:divBdr>
                                    <w:top w:val="none" w:sz="0" w:space="0" w:color="auto"/>
                                    <w:left w:val="none" w:sz="0" w:space="0" w:color="auto"/>
                                    <w:bottom w:val="none" w:sz="0" w:space="0" w:color="auto"/>
                                    <w:right w:val="none" w:sz="0" w:space="0" w:color="auto"/>
                                  </w:divBdr>
                                </w:div>
                              </w:divsChild>
                            </w:div>
                            <w:div w:id="19944120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83761223">
                          <w:marLeft w:val="0"/>
                          <w:marRight w:val="0"/>
                          <w:marTop w:val="0"/>
                          <w:marBottom w:val="0"/>
                          <w:divBdr>
                            <w:top w:val="dashed" w:sz="2" w:space="0" w:color="FFFFFF"/>
                            <w:left w:val="dashed" w:sz="2" w:space="0" w:color="FFFFFF"/>
                            <w:bottom w:val="dashed" w:sz="2" w:space="0" w:color="FFFFFF"/>
                            <w:right w:val="dashed" w:sz="2" w:space="0" w:color="FFFFFF"/>
                          </w:divBdr>
                        </w:div>
                        <w:div w:id="1523009253">
                          <w:marLeft w:val="0"/>
                          <w:marRight w:val="0"/>
                          <w:marTop w:val="0"/>
                          <w:marBottom w:val="0"/>
                          <w:divBdr>
                            <w:top w:val="dashed" w:sz="2" w:space="0" w:color="FFFFFF"/>
                            <w:left w:val="dashed" w:sz="2" w:space="0" w:color="FFFFFF"/>
                            <w:bottom w:val="dashed" w:sz="2" w:space="0" w:color="FFFFFF"/>
                            <w:right w:val="dashed" w:sz="2" w:space="0" w:color="FFFFFF"/>
                          </w:divBdr>
                          <w:divsChild>
                            <w:div w:id="1260676507">
                              <w:marLeft w:val="0"/>
                              <w:marRight w:val="0"/>
                              <w:marTop w:val="0"/>
                              <w:marBottom w:val="0"/>
                              <w:divBdr>
                                <w:top w:val="dashed" w:sz="2" w:space="0" w:color="FFFFFF"/>
                                <w:left w:val="dashed" w:sz="2" w:space="0" w:color="FFFFFF"/>
                                <w:bottom w:val="dashed" w:sz="2" w:space="0" w:color="FFFFFF"/>
                                <w:right w:val="dashed" w:sz="2" w:space="0" w:color="FFFFFF"/>
                              </w:divBdr>
                            </w:div>
                            <w:div w:id="301152401">
                              <w:marLeft w:val="0"/>
                              <w:marRight w:val="0"/>
                              <w:marTop w:val="0"/>
                              <w:marBottom w:val="0"/>
                              <w:divBdr>
                                <w:top w:val="dashed" w:sz="2" w:space="0" w:color="FFFFFF"/>
                                <w:left w:val="dashed" w:sz="2" w:space="0" w:color="FFFFFF"/>
                                <w:bottom w:val="dashed" w:sz="2" w:space="0" w:color="FFFFFF"/>
                                <w:right w:val="dashed" w:sz="2" w:space="0" w:color="FFFFFF"/>
                              </w:divBdr>
                            </w:div>
                            <w:div w:id="1415397621">
                              <w:marLeft w:val="0"/>
                              <w:marRight w:val="0"/>
                              <w:marTop w:val="0"/>
                              <w:marBottom w:val="0"/>
                              <w:divBdr>
                                <w:top w:val="dashed" w:sz="2" w:space="0" w:color="FFFFFF"/>
                                <w:left w:val="dashed" w:sz="2" w:space="0" w:color="FFFFFF"/>
                                <w:bottom w:val="dashed" w:sz="2" w:space="0" w:color="FFFFFF"/>
                                <w:right w:val="dashed" w:sz="2" w:space="0" w:color="FFFFFF"/>
                              </w:divBdr>
                              <w:divsChild>
                                <w:div w:id="480197413">
                                  <w:marLeft w:val="0"/>
                                  <w:marRight w:val="0"/>
                                  <w:marTop w:val="0"/>
                                  <w:marBottom w:val="0"/>
                                  <w:divBdr>
                                    <w:top w:val="dashed" w:sz="2" w:space="0" w:color="FFFFFF"/>
                                    <w:left w:val="dashed" w:sz="2" w:space="0" w:color="FFFFFF"/>
                                    <w:bottom w:val="dashed" w:sz="2" w:space="0" w:color="FFFFFF"/>
                                    <w:right w:val="dashed" w:sz="2" w:space="0" w:color="FFFFFF"/>
                                  </w:divBdr>
                                </w:div>
                                <w:div w:id="5483008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223865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406879842">
                  <w:marLeft w:val="0"/>
                  <w:marRight w:val="0"/>
                  <w:marTop w:val="0"/>
                  <w:marBottom w:val="0"/>
                  <w:divBdr>
                    <w:top w:val="dashed" w:sz="2" w:space="0" w:color="FFFFFF"/>
                    <w:left w:val="dashed" w:sz="2" w:space="0" w:color="FFFFFF"/>
                    <w:bottom w:val="dashed" w:sz="2" w:space="0" w:color="FFFFFF"/>
                    <w:right w:val="dashed" w:sz="2" w:space="0" w:color="FFFFFF"/>
                  </w:divBdr>
                </w:div>
                <w:div w:id="627323041">
                  <w:marLeft w:val="0"/>
                  <w:marRight w:val="0"/>
                  <w:marTop w:val="0"/>
                  <w:marBottom w:val="0"/>
                  <w:divBdr>
                    <w:top w:val="dashed" w:sz="2" w:space="0" w:color="FFFFFF"/>
                    <w:left w:val="dashed" w:sz="2" w:space="0" w:color="FFFFFF"/>
                    <w:bottom w:val="dashed" w:sz="2" w:space="0" w:color="FFFFFF"/>
                    <w:right w:val="dashed" w:sz="2" w:space="0" w:color="FFFFFF"/>
                  </w:divBdr>
                  <w:divsChild>
                    <w:div w:id="2143496644">
                      <w:marLeft w:val="0"/>
                      <w:marRight w:val="0"/>
                      <w:marTop w:val="0"/>
                      <w:marBottom w:val="0"/>
                      <w:divBdr>
                        <w:top w:val="dashed" w:sz="2" w:space="0" w:color="FFFFFF"/>
                        <w:left w:val="dashed" w:sz="2" w:space="0" w:color="FFFFFF"/>
                        <w:bottom w:val="dashed" w:sz="2" w:space="0" w:color="FFFFFF"/>
                        <w:right w:val="dashed" w:sz="2" w:space="0" w:color="FFFFFF"/>
                      </w:divBdr>
                    </w:div>
                    <w:div w:id="1069422758">
                      <w:marLeft w:val="0"/>
                      <w:marRight w:val="0"/>
                      <w:marTop w:val="0"/>
                      <w:marBottom w:val="0"/>
                      <w:divBdr>
                        <w:top w:val="dashed" w:sz="2" w:space="0" w:color="FFFFFF"/>
                        <w:left w:val="dashed" w:sz="2" w:space="0" w:color="FFFFFF"/>
                        <w:bottom w:val="dashed" w:sz="2" w:space="0" w:color="FFFFFF"/>
                        <w:right w:val="dashed" w:sz="2" w:space="0" w:color="FFFFFF"/>
                      </w:divBdr>
                      <w:divsChild>
                        <w:div w:id="1603611432">
                          <w:marLeft w:val="0"/>
                          <w:marRight w:val="0"/>
                          <w:marTop w:val="0"/>
                          <w:marBottom w:val="0"/>
                          <w:divBdr>
                            <w:top w:val="dashed" w:sz="2" w:space="0" w:color="FFFFFF"/>
                            <w:left w:val="dashed" w:sz="2" w:space="0" w:color="FFFFFF"/>
                            <w:bottom w:val="dashed" w:sz="2" w:space="0" w:color="FFFFFF"/>
                            <w:right w:val="dashed" w:sz="2" w:space="0" w:color="FFFFFF"/>
                          </w:divBdr>
                        </w:div>
                        <w:div w:id="2103066972">
                          <w:marLeft w:val="0"/>
                          <w:marRight w:val="0"/>
                          <w:marTop w:val="0"/>
                          <w:marBottom w:val="0"/>
                          <w:divBdr>
                            <w:top w:val="dashed" w:sz="2" w:space="0" w:color="FFFFFF"/>
                            <w:left w:val="dashed" w:sz="2" w:space="0" w:color="FFFFFF"/>
                            <w:bottom w:val="dashed" w:sz="2" w:space="0" w:color="FFFFFF"/>
                            <w:right w:val="dashed" w:sz="2" w:space="0" w:color="FFFFFF"/>
                          </w:divBdr>
                          <w:divsChild>
                            <w:div w:id="830755837">
                              <w:marLeft w:val="0"/>
                              <w:marRight w:val="0"/>
                              <w:marTop w:val="0"/>
                              <w:marBottom w:val="0"/>
                              <w:divBdr>
                                <w:top w:val="dashed" w:sz="2" w:space="0" w:color="FFFFFF"/>
                                <w:left w:val="dashed" w:sz="2" w:space="0" w:color="FFFFFF"/>
                                <w:bottom w:val="dashed" w:sz="2" w:space="0" w:color="FFFFFF"/>
                                <w:right w:val="dashed" w:sz="2" w:space="0" w:color="FFFFFF"/>
                              </w:divBdr>
                            </w:div>
                            <w:div w:id="621308991">
                              <w:marLeft w:val="0"/>
                              <w:marRight w:val="0"/>
                              <w:marTop w:val="0"/>
                              <w:marBottom w:val="0"/>
                              <w:divBdr>
                                <w:top w:val="dashed" w:sz="2" w:space="0" w:color="FFFFFF"/>
                                <w:left w:val="dashed" w:sz="2" w:space="0" w:color="FFFFFF"/>
                                <w:bottom w:val="dashed" w:sz="2" w:space="0" w:color="FFFFFF"/>
                                <w:right w:val="dashed" w:sz="2" w:space="0" w:color="FFFFFF"/>
                              </w:divBdr>
                            </w:div>
                            <w:div w:id="1961522143">
                              <w:marLeft w:val="0"/>
                              <w:marRight w:val="0"/>
                              <w:marTop w:val="0"/>
                              <w:marBottom w:val="0"/>
                              <w:divBdr>
                                <w:top w:val="dashed" w:sz="2" w:space="0" w:color="FFFFFF"/>
                                <w:left w:val="dashed" w:sz="2" w:space="0" w:color="FFFFFF"/>
                                <w:bottom w:val="dashed" w:sz="2" w:space="0" w:color="FFFFFF"/>
                                <w:right w:val="dashed" w:sz="2" w:space="0" w:color="FFFFFF"/>
                              </w:divBdr>
                              <w:divsChild>
                                <w:div w:id="1683700024">
                                  <w:marLeft w:val="0"/>
                                  <w:marRight w:val="0"/>
                                  <w:marTop w:val="0"/>
                                  <w:marBottom w:val="0"/>
                                  <w:divBdr>
                                    <w:top w:val="dashed" w:sz="2" w:space="0" w:color="FFFFFF"/>
                                    <w:left w:val="dashed" w:sz="2" w:space="0" w:color="FFFFFF"/>
                                    <w:bottom w:val="dashed" w:sz="2" w:space="0" w:color="FFFFFF"/>
                                    <w:right w:val="dashed" w:sz="2" w:space="0" w:color="FFFFFF"/>
                                  </w:divBdr>
                                </w:div>
                                <w:div w:id="1031956245">
                                  <w:marLeft w:val="0"/>
                                  <w:marRight w:val="0"/>
                                  <w:marTop w:val="0"/>
                                  <w:marBottom w:val="0"/>
                                  <w:divBdr>
                                    <w:top w:val="dashed" w:sz="2" w:space="0" w:color="FFFFFF"/>
                                    <w:left w:val="dashed" w:sz="2" w:space="0" w:color="FFFFFF"/>
                                    <w:bottom w:val="dashed" w:sz="2" w:space="0" w:color="FFFFFF"/>
                                    <w:right w:val="dashed" w:sz="2" w:space="0" w:color="FFFFFF"/>
                                  </w:divBdr>
                                </w:div>
                                <w:div w:id="861474914">
                                  <w:marLeft w:val="0"/>
                                  <w:marRight w:val="0"/>
                                  <w:marTop w:val="0"/>
                                  <w:marBottom w:val="0"/>
                                  <w:divBdr>
                                    <w:top w:val="dashed" w:sz="2" w:space="0" w:color="FFFFFF"/>
                                    <w:left w:val="dashed" w:sz="2" w:space="0" w:color="FFFFFF"/>
                                    <w:bottom w:val="dashed" w:sz="2" w:space="0" w:color="FFFFFF"/>
                                    <w:right w:val="dashed" w:sz="2" w:space="0" w:color="FFFFFF"/>
                                  </w:divBdr>
                                </w:div>
                                <w:div w:id="213077808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71272333">
                              <w:marLeft w:val="0"/>
                              <w:marRight w:val="0"/>
                              <w:marTop w:val="0"/>
                              <w:marBottom w:val="0"/>
                              <w:divBdr>
                                <w:top w:val="dashed" w:sz="2" w:space="0" w:color="FFFFFF"/>
                                <w:left w:val="dashed" w:sz="2" w:space="0" w:color="FFFFFF"/>
                                <w:bottom w:val="dashed" w:sz="2" w:space="0" w:color="FFFFFF"/>
                                <w:right w:val="dashed" w:sz="2" w:space="0" w:color="FFFFFF"/>
                              </w:divBdr>
                            </w:div>
                            <w:div w:id="1648319877">
                              <w:marLeft w:val="0"/>
                              <w:marRight w:val="0"/>
                              <w:marTop w:val="0"/>
                              <w:marBottom w:val="0"/>
                              <w:divBdr>
                                <w:top w:val="dashed" w:sz="2" w:space="0" w:color="FFFFFF"/>
                                <w:left w:val="dashed" w:sz="2" w:space="0" w:color="FFFFFF"/>
                                <w:bottom w:val="dashed" w:sz="2" w:space="0" w:color="FFFFFF"/>
                                <w:right w:val="dashed" w:sz="2" w:space="0" w:color="FFFFFF"/>
                              </w:divBdr>
                            </w:div>
                            <w:div w:id="1608729053">
                              <w:marLeft w:val="0"/>
                              <w:marRight w:val="0"/>
                              <w:marTop w:val="0"/>
                              <w:marBottom w:val="0"/>
                              <w:divBdr>
                                <w:top w:val="dashed" w:sz="2" w:space="0" w:color="FFFFFF"/>
                                <w:left w:val="dashed" w:sz="2" w:space="0" w:color="FFFFFF"/>
                                <w:bottom w:val="dashed" w:sz="2" w:space="0" w:color="FFFFFF"/>
                                <w:right w:val="dashed" w:sz="2" w:space="0" w:color="FFFFFF"/>
                              </w:divBdr>
                            </w:div>
                            <w:div w:id="15499499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62303248">
                          <w:marLeft w:val="0"/>
                          <w:marRight w:val="0"/>
                          <w:marTop w:val="0"/>
                          <w:marBottom w:val="0"/>
                          <w:divBdr>
                            <w:top w:val="dashed" w:sz="2" w:space="0" w:color="FFFFFF"/>
                            <w:left w:val="dashed" w:sz="2" w:space="0" w:color="FFFFFF"/>
                            <w:bottom w:val="dashed" w:sz="2" w:space="0" w:color="FFFFFF"/>
                            <w:right w:val="dashed" w:sz="2" w:space="0" w:color="FFFFFF"/>
                          </w:divBdr>
                        </w:div>
                        <w:div w:id="250312126">
                          <w:marLeft w:val="0"/>
                          <w:marRight w:val="0"/>
                          <w:marTop w:val="0"/>
                          <w:marBottom w:val="0"/>
                          <w:divBdr>
                            <w:top w:val="dashed" w:sz="2" w:space="0" w:color="FFFFFF"/>
                            <w:left w:val="dashed" w:sz="2" w:space="0" w:color="FFFFFF"/>
                            <w:bottom w:val="dashed" w:sz="2" w:space="0" w:color="FFFFFF"/>
                            <w:right w:val="dashed" w:sz="2" w:space="0" w:color="FFFFFF"/>
                          </w:divBdr>
                          <w:divsChild>
                            <w:div w:id="532959602">
                              <w:marLeft w:val="0"/>
                              <w:marRight w:val="0"/>
                              <w:marTop w:val="0"/>
                              <w:marBottom w:val="0"/>
                              <w:divBdr>
                                <w:top w:val="dashed" w:sz="2" w:space="0" w:color="FFFFFF"/>
                                <w:left w:val="dashed" w:sz="2" w:space="0" w:color="FFFFFF"/>
                                <w:bottom w:val="dashed" w:sz="2" w:space="0" w:color="FFFFFF"/>
                                <w:right w:val="dashed" w:sz="2" w:space="0" w:color="FFFFFF"/>
                              </w:divBdr>
                            </w:div>
                            <w:div w:id="1177572270">
                              <w:marLeft w:val="0"/>
                              <w:marRight w:val="0"/>
                              <w:marTop w:val="0"/>
                              <w:marBottom w:val="0"/>
                              <w:divBdr>
                                <w:top w:val="dashed" w:sz="2" w:space="0" w:color="FFFFFF"/>
                                <w:left w:val="dashed" w:sz="2" w:space="0" w:color="FFFFFF"/>
                                <w:bottom w:val="dashed" w:sz="2" w:space="0" w:color="FFFFFF"/>
                                <w:right w:val="dashed" w:sz="2" w:space="0" w:color="FFFFFF"/>
                              </w:divBdr>
                              <w:divsChild>
                                <w:div w:id="764502596">
                                  <w:marLeft w:val="0"/>
                                  <w:marRight w:val="0"/>
                                  <w:marTop w:val="0"/>
                                  <w:marBottom w:val="0"/>
                                  <w:divBdr>
                                    <w:top w:val="dashed" w:sz="2" w:space="0" w:color="FFFFFF"/>
                                    <w:left w:val="dashed" w:sz="2" w:space="0" w:color="FFFFFF"/>
                                    <w:bottom w:val="dashed" w:sz="2" w:space="0" w:color="FFFFFF"/>
                                    <w:right w:val="dashed" w:sz="2" w:space="0" w:color="FFFFFF"/>
                                  </w:divBdr>
                                </w:div>
                                <w:div w:id="1701517037">
                                  <w:marLeft w:val="0"/>
                                  <w:marRight w:val="0"/>
                                  <w:marTop w:val="0"/>
                                  <w:marBottom w:val="0"/>
                                  <w:divBdr>
                                    <w:top w:val="dashed" w:sz="2" w:space="0" w:color="FFFFFF"/>
                                    <w:left w:val="dashed" w:sz="2" w:space="0" w:color="FFFFFF"/>
                                    <w:bottom w:val="dashed" w:sz="2" w:space="0" w:color="FFFFFF"/>
                                    <w:right w:val="dashed" w:sz="2" w:space="0" w:color="FFFFFF"/>
                                  </w:divBdr>
                                </w:div>
                                <w:div w:id="53978516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38892795">
                              <w:marLeft w:val="345"/>
                              <w:marRight w:val="345"/>
                              <w:marTop w:val="60"/>
                              <w:marBottom w:val="0"/>
                              <w:divBdr>
                                <w:top w:val="single" w:sz="6" w:space="3" w:color="FFA07A"/>
                                <w:left w:val="double" w:sz="2" w:space="8" w:color="FFA07A"/>
                                <w:bottom w:val="inset" w:sz="24" w:space="3" w:color="FFB193"/>
                                <w:right w:val="inset" w:sz="24" w:space="8" w:color="FFB193"/>
                              </w:divBdr>
                              <w:divsChild>
                                <w:div w:id="1515343393">
                                  <w:marLeft w:val="0"/>
                                  <w:marRight w:val="0"/>
                                  <w:marTop w:val="0"/>
                                  <w:marBottom w:val="0"/>
                                  <w:divBdr>
                                    <w:top w:val="none" w:sz="0" w:space="0" w:color="auto"/>
                                    <w:left w:val="none" w:sz="0" w:space="0" w:color="auto"/>
                                    <w:bottom w:val="none" w:sz="0" w:space="0" w:color="auto"/>
                                    <w:right w:val="none" w:sz="0" w:space="0" w:color="auto"/>
                                  </w:divBdr>
                                </w:div>
                              </w:divsChild>
                            </w:div>
                            <w:div w:id="314574994">
                              <w:marLeft w:val="0"/>
                              <w:marRight w:val="0"/>
                              <w:marTop w:val="0"/>
                              <w:marBottom w:val="0"/>
                              <w:divBdr>
                                <w:top w:val="dashed" w:sz="2" w:space="0" w:color="FFFFFF"/>
                                <w:left w:val="dashed" w:sz="2" w:space="0" w:color="FFFFFF"/>
                                <w:bottom w:val="dashed" w:sz="2" w:space="0" w:color="FFFFFF"/>
                                <w:right w:val="dashed" w:sz="2" w:space="0" w:color="FFFFFF"/>
                              </w:divBdr>
                            </w:div>
                            <w:div w:id="1299072900">
                              <w:marLeft w:val="0"/>
                              <w:marRight w:val="0"/>
                              <w:marTop w:val="0"/>
                              <w:marBottom w:val="0"/>
                              <w:divBdr>
                                <w:top w:val="dashed" w:sz="2" w:space="0" w:color="FFFFFF"/>
                                <w:left w:val="dashed" w:sz="2" w:space="0" w:color="FFFFFF"/>
                                <w:bottom w:val="dashed" w:sz="2" w:space="0" w:color="FFFFFF"/>
                                <w:right w:val="dashed" w:sz="2" w:space="0" w:color="FFFFFF"/>
                              </w:divBdr>
                            </w:div>
                            <w:div w:id="1006397470">
                              <w:marLeft w:val="0"/>
                              <w:marRight w:val="0"/>
                              <w:marTop w:val="0"/>
                              <w:marBottom w:val="0"/>
                              <w:divBdr>
                                <w:top w:val="dashed" w:sz="2" w:space="0" w:color="FFFFFF"/>
                                <w:left w:val="dashed" w:sz="2" w:space="0" w:color="FFFFFF"/>
                                <w:bottom w:val="dashed" w:sz="2" w:space="0" w:color="FFFFFF"/>
                                <w:right w:val="dashed" w:sz="2" w:space="0" w:color="FFFFFF"/>
                              </w:divBdr>
                            </w:div>
                            <w:div w:id="2018143845">
                              <w:marLeft w:val="0"/>
                              <w:marRight w:val="0"/>
                              <w:marTop w:val="0"/>
                              <w:marBottom w:val="0"/>
                              <w:divBdr>
                                <w:top w:val="dashed" w:sz="2" w:space="0" w:color="FFFFFF"/>
                                <w:left w:val="dashed" w:sz="2" w:space="0" w:color="FFFFFF"/>
                                <w:bottom w:val="dashed" w:sz="2" w:space="0" w:color="FFFFFF"/>
                                <w:right w:val="dashed" w:sz="2" w:space="0" w:color="FFFFFF"/>
                              </w:divBdr>
                            </w:div>
                            <w:div w:id="10323386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55346682">
                          <w:marLeft w:val="0"/>
                          <w:marRight w:val="0"/>
                          <w:marTop w:val="0"/>
                          <w:marBottom w:val="0"/>
                          <w:divBdr>
                            <w:top w:val="dashed" w:sz="2" w:space="0" w:color="FFFFFF"/>
                            <w:left w:val="dashed" w:sz="2" w:space="0" w:color="FFFFFF"/>
                            <w:bottom w:val="dashed" w:sz="2" w:space="0" w:color="FFFFFF"/>
                            <w:right w:val="dashed" w:sz="2" w:space="0" w:color="FFFFFF"/>
                          </w:divBdr>
                        </w:div>
                        <w:div w:id="629674973">
                          <w:marLeft w:val="0"/>
                          <w:marRight w:val="0"/>
                          <w:marTop w:val="0"/>
                          <w:marBottom w:val="0"/>
                          <w:divBdr>
                            <w:top w:val="dashed" w:sz="2" w:space="0" w:color="FFFFFF"/>
                            <w:left w:val="dashed" w:sz="2" w:space="0" w:color="FFFFFF"/>
                            <w:bottom w:val="dashed" w:sz="2" w:space="0" w:color="FFFFFF"/>
                            <w:right w:val="dashed" w:sz="2" w:space="0" w:color="FFFFFF"/>
                          </w:divBdr>
                          <w:divsChild>
                            <w:div w:id="122816998">
                              <w:marLeft w:val="0"/>
                              <w:marRight w:val="0"/>
                              <w:marTop w:val="0"/>
                              <w:marBottom w:val="0"/>
                              <w:divBdr>
                                <w:top w:val="dashed" w:sz="2" w:space="0" w:color="FFFFFF"/>
                                <w:left w:val="dashed" w:sz="2" w:space="0" w:color="FFFFFF"/>
                                <w:bottom w:val="dashed" w:sz="2" w:space="0" w:color="FFFFFF"/>
                                <w:right w:val="dashed" w:sz="2" w:space="0" w:color="FFFFFF"/>
                              </w:divBdr>
                            </w:div>
                            <w:div w:id="1352075236">
                              <w:marLeft w:val="0"/>
                              <w:marRight w:val="0"/>
                              <w:marTop w:val="0"/>
                              <w:marBottom w:val="0"/>
                              <w:divBdr>
                                <w:top w:val="dashed" w:sz="2" w:space="0" w:color="FFFFFF"/>
                                <w:left w:val="dashed" w:sz="2" w:space="0" w:color="FFFFFF"/>
                                <w:bottom w:val="dashed" w:sz="2" w:space="0" w:color="FFFFFF"/>
                                <w:right w:val="dashed" w:sz="2" w:space="0" w:color="FFFFFF"/>
                              </w:divBdr>
                            </w:div>
                            <w:div w:id="827094978">
                              <w:marLeft w:val="0"/>
                              <w:marRight w:val="0"/>
                              <w:marTop w:val="0"/>
                              <w:marBottom w:val="0"/>
                              <w:divBdr>
                                <w:top w:val="dashed" w:sz="2" w:space="0" w:color="FFFFFF"/>
                                <w:left w:val="dashed" w:sz="2" w:space="0" w:color="FFFFFF"/>
                                <w:bottom w:val="dashed" w:sz="2" w:space="0" w:color="FFFFFF"/>
                                <w:right w:val="dashed" w:sz="2" w:space="0" w:color="FFFFFF"/>
                              </w:divBdr>
                            </w:div>
                            <w:div w:id="202775085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5975774">
                          <w:marLeft w:val="0"/>
                          <w:marRight w:val="0"/>
                          <w:marTop w:val="0"/>
                          <w:marBottom w:val="0"/>
                          <w:divBdr>
                            <w:top w:val="none" w:sz="0" w:space="0" w:color="auto"/>
                            <w:left w:val="none" w:sz="0" w:space="0" w:color="auto"/>
                            <w:bottom w:val="none" w:sz="0" w:space="0" w:color="auto"/>
                            <w:right w:val="none" w:sz="0" w:space="0" w:color="auto"/>
                          </w:divBdr>
                        </w:div>
                        <w:div w:id="824660637">
                          <w:marLeft w:val="0"/>
                          <w:marRight w:val="0"/>
                          <w:marTop w:val="0"/>
                          <w:marBottom w:val="0"/>
                          <w:divBdr>
                            <w:top w:val="dashed" w:sz="2" w:space="0" w:color="FFFFFF"/>
                            <w:left w:val="dashed" w:sz="2" w:space="0" w:color="FFFFFF"/>
                            <w:bottom w:val="dashed" w:sz="2" w:space="0" w:color="FFFFFF"/>
                            <w:right w:val="dashed" w:sz="2" w:space="0" w:color="FFFFFF"/>
                          </w:divBdr>
                        </w:div>
                        <w:div w:id="1665737537">
                          <w:marLeft w:val="0"/>
                          <w:marRight w:val="0"/>
                          <w:marTop w:val="0"/>
                          <w:marBottom w:val="0"/>
                          <w:divBdr>
                            <w:top w:val="dashed" w:sz="2" w:space="0" w:color="FFFFFF"/>
                            <w:left w:val="dashed" w:sz="2" w:space="0" w:color="FFFFFF"/>
                            <w:bottom w:val="dashed" w:sz="2" w:space="0" w:color="FFFFFF"/>
                            <w:right w:val="dashed" w:sz="2" w:space="0" w:color="FFFFFF"/>
                          </w:divBdr>
                          <w:divsChild>
                            <w:div w:id="73283028">
                              <w:marLeft w:val="0"/>
                              <w:marRight w:val="0"/>
                              <w:marTop w:val="0"/>
                              <w:marBottom w:val="0"/>
                              <w:divBdr>
                                <w:top w:val="dashed" w:sz="2" w:space="0" w:color="FFFFFF"/>
                                <w:left w:val="dashed" w:sz="2" w:space="0" w:color="FFFFFF"/>
                                <w:bottom w:val="dashed" w:sz="2" w:space="0" w:color="FFFFFF"/>
                                <w:right w:val="dashed" w:sz="2" w:space="0" w:color="FFFFFF"/>
                              </w:divBdr>
                            </w:div>
                            <w:div w:id="443963302">
                              <w:marLeft w:val="0"/>
                              <w:marRight w:val="0"/>
                              <w:marTop w:val="0"/>
                              <w:marBottom w:val="0"/>
                              <w:divBdr>
                                <w:top w:val="dashed" w:sz="2" w:space="0" w:color="FFFFFF"/>
                                <w:left w:val="dashed" w:sz="2" w:space="0" w:color="FFFFFF"/>
                                <w:bottom w:val="dashed" w:sz="2" w:space="0" w:color="FFFFFF"/>
                                <w:right w:val="dashed" w:sz="2" w:space="0" w:color="FFFFFF"/>
                              </w:divBdr>
                            </w:div>
                            <w:div w:id="711809224">
                              <w:marLeft w:val="0"/>
                              <w:marRight w:val="0"/>
                              <w:marTop w:val="0"/>
                              <w:marBottom w:val="0"/>
                              <w:divBdr>
                                <w:top w:val="dashed" w:sz="2" w:space="0" w:color="FFFFFF"/>
                                <w:left w:val="dashed" w:sz="2" w:space="0" w:color="FFFFFF"/>
                                <w:bottom w:val="dashed" w:sz="2" w:space="0" w:color="FFFFFF"/>
                                <w:right w:val="dashed" w:sz="2" w:space="0" w:color="FFFFFF"/>
                              </w:divBdr>
                            </w:div>
                            <w:div w:id="185676715">
                              <w:marLeft w:val="0"/>
                              <w:marRight w:val="0"/>
                              <w:marTop w:val="0"/>
                              <w:marBottom w:val="0"/>
                              <w:divBdr>
                                <w:top w:val="dashed" w:sz="2" w:space="0" w:color="FFFFFF"/>
                                <w:left w:val="dashed" w:sz="2" w:space="0" w:color="FFFFFF"/>
                                <w:bottom w:val="dashed" w:sz="2" w:space="0" w:color="FFFFFF"/>
                                <w:right w:val="dashed" w:sz="2" w:space="0" w:color="FFFFFF"/>
                              </w:divBdr>
                            </w:div>
                            <w:div w:id="267589073">
                              <w:marLeft w:val="0"/>
                              <w:marRight w:val="0"/>
                              <w:marTop w:val="0"/>
                              <w:marBottom w:val="0"/>
                              <w:divBdr>
                                <w:top w:val="dashed" w:sz="2" w:space="0" w:color="FFFFFF"/>
                                <w:left w:val="dashed" w:sz="2" w:space="0" w:color="FFFFFF"/>
                                <w:bottom w:val="dashed" w:sz="2" w:space="0" w:color="FFFFFF"/>
                                <w:right w:val="dashed" w:sz="2" w:space="0" w:color="FFFFFF"/>
                              </w:divBdr>
                              <w:divsChild>
                                <w:div w:id="1156069465">
                                  <w:marLeft w:val="0"/>
                                  <w:marRight w:val="0"/>
                                  <w:marTop w:val="0"/>
                                  <w:marBottom w:val="0"/>
                                  <w:divBdr>
                                    <w:top w:val="dashed" w:sz="2" w:space="0" w:color="FFFFFF"/>
                                    <w:left w:val="dashed" w:sz="2" w:space="0" w:color="FFFFFF"/>
                                    <w:bottom w:val="dashed" w:sz="2" w:space="0" w:color="FFFFFF"/>
                                    <w:right w:val="dashed" w:sz="2" w:space="0" w:color="FFFFFF"/>
                                  </w:divBdr>
                                </w:div>
                                <w:div w:id="909853449">
                                  <w:marLeft w:val="0"/>
                                  <w:marRight w:val="0"/>
                                  <w:marTop w:val="0"/>
                                  <w:marBottom w:val="0"/>
                                  <w:divBdr>
                                    <w:top w:val="dashed" w:sz="2" w:space="0" w:color="FFFFFF"/>
                                    <w:left w:val="dashed" w:sz="2" w:space="0" w:color="FFFFFF"/>
                                    <w:bottom w:val="dashed" w:sz="2" w:space="0" w:color="FFFFFF"/>
                                    <w:right w:val="dashed" w:sz="2" w:space="0" w:color="FFFFFF"/>
                                  </w:divBdr>
                                </w:div>
                                <w:div w:id="15169177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0758474">
                              <w:marLeft w:val="0"/>
                              <w:marRight w:val="0"/>
                              <w:marTop w:val="0"/>
                              <w:marBottom w:val="0"/>
                              <w:divBdr>
                                <w:top w:val="dashed" w:sz="2" w:space="0" w:color="FFFFFF"/>
                                <w:left w:val="dashed" w:sz="2" w:space="0" w:color="FFFFFF"/>
                                <w:bottom w:val="dashed" w:sz="2" w:space="0" w:color="FFFFFF"/>
                                <w:right w:val="dashed" w:sz="2" w:space="0" w:color="FFFFFF"/>
                              </w:divBdr>
                            </w:div>
                            <w:div w:id="706609856">
                              <w:marLeft w:val="0"/>
                              <w:marRight w:val="0"/>
                              <w:marTop w:val="0"/>
                              <w:marBottom w:val="0"/>
                              <w:divBdr>
                                <w:top w:val="dashed" w:sz="2" w:space="0" w:color="FFFFFF"/>
                                <w:left w:val="dashed" w:sz="2" w:space="0" w:color="FFFFFF"/>
                                <w:bottom w:val="dashed" w:sz="2" w:space="0" w:color="FFFFFF"/>
                                <w:right w:val="dashed" w:sz="2" w:space="0" w:color="FFFFFF"/>
                              </w:divBdr>
                            </w:div>
                            <w:div w:id="327250908">
                              <w:marLeft w:val="0"/>
                              <w:marRight w:val="0"/>
                              <w:marTop w:val="0"/>
                              <w:marBottom w:val="0"/>
                              <w:divBdr>
                                <w:top w:val="dashed" w:sz="2" w:space="0" w:color="FFFFFF"/>
                                <w:left w:val="dashed" w:sz="2" w:space="0" w:color="FFFFFF"/>
                                <w:bottom w:val="dashed" w:sz="2" w:space="0" w:color="FFFFFF"/>
                                <w:right w:val="dashed" w:sz="2" w:space="0" w:color="FFFFFF"/>
                              </w:divBdr>
                            </w:div>
                            <w:div w:id="19726365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75942054">
                          <w:marLeft w:val="345"/>
                          <w:marRight w:val="345"/>
                          <w:marTop w:val="60"/>
                          <w:marBottom w:val="0"/>
                          <w:divBdr>
                            <w:top w:val="single" w:sz="6" w:space="3" w:color="FFA07A"/>
                            <w:left w:val="double" w:sz="2" w:space="8" w:color="FFA07A"/>
                            <w:bottom w:val="inset" w:sz="24" w:space="3" w:color="FFB193"/>
                            <w:right w:val="inset" w:sz="24" w:space="8" w:color="FFB193"/>
                          </w:divBdr>
                          <w:divsChild>
                            <w:div w:id="209734411">
                              <w:marLeft w:val="0"/>
                              <w:marRight w:val="0"/>
                              <w:marTop w:val="0"/>
                              <w:marBottom w:val="0"/>
                              <w:divBdr>
                                <w:top w:val="none" w:sz="0" w:space="0" w:color="auto"/>
                                <w:left w:val="none" w:sz="0" w:space="0" w:color="auto"/>
                                <w:bottom w:val="none" w:sz="0" w:space="0" w:color="auto"/>
                                <w:right w:val="none" w:sz="0" w:space="0" w:color="auto"/>
                              </w:divBdr>
                            </w:div>
                          </w:divsChild>
                        </w:div>
                        <w:div w:id="810945093">
                          <w:marLeft w:val="0"/>
                          <w:marRight w:val="0"/>
                          <w:marTop w:val="0"/>
                          <w:marBottom w:val="0"/>
                          <w:divBdr>
                            <w:top w:val="dashed" w:sz="2" w:space="0" w:color="FFFFFF"/>
                            <w:left w:val="dashed" w:sz="2" w:space="0" w:color="FFFFFF"/>
                            <w:bottom w:val="dashed" w:sz="2" w:space="0" w:color="FFFFFF"/>
                            <w:right w:val="dashed" w:sz="2" w:space="0" w:color="FFFFFF"/>
                          </w:divBdr>
                        </w:div>
                        <w:div w:id="1953436390">
                          <w:marLeft w:val="0"/>
                          <w:marRight w:val="0"/>
                          <w:marTop w:val="0"/>
                          <w:marBottom w:val="0"/>
                          <w:divBdr>
                            <w:top w:val="dashed" w:sz="2" w:space="0" w:color="FFFFFF"/>
                            <w:left w:val="dashed" w:sz="2" w:space="0" w:color="FFFFFF"/>
                            <w:bottom w:val="dashed" w:sz="2" w:space="0" w:color="FFFFFF"/>
                            <w:right w:val="dashed" w:sz="2" w:space="0" w:color="FFFFFF"/>
                          </w:divBdr>
                          <w:divsChild>
                            <w:div w:id="244612319">
                              <w:marLeft w:val="0"/>
                              <w:marRight w:val="0"/>
                              <w:marTop w:val="0"/>
                              <w:marBottom w:val="0"/>
                              <w:divBdr>
                                <w:top w:val="dashed" w:sz="2" w:space="0" w:color="FFFFFF"/>
                                <w:left w:val="dashed" w:sz="2" w:space="0" w:color="FFFFFF"/>
                                <w:bottom w:val="dashed" w:sz="2" w:space="0" w:color="FFFFFF"/>
                                <w:right w:val="dashed" w:sz="2" w:space="0" w:color="FFFFFF"/>
                              </w:divBdr>
                            </w:div>
                            <w:div w:id="848133383">
                              <w:marLeft w:val="0"/>
                              <w:marRight w:val="0"/>
                              <w:marTop w:val="0"/>
                              <w:marBottom w:val="0"/>
                              <w:divBdr>
                                <w:top w:val="dashed" w:sz="2" w:space="0" w:color="FFFFFF"/>
                                <w:left w:val="dashed" w:sz="2" w:space="0" w:color="FFFFFF"/>
                                <w:bottom w:val="dashed" w:sz="2" w:space="0" w:color="FFFFFF"/>
                                <w:right w:val="dashed" w:sz="2" w:space="0" w:color="FFFFFF"/>
                              </w:divBdr>
                            </w:div>
                            <w:div w:id="1563323329">
                              <w:marLeft w:val="0"/>
                              <w:marRight w:val="0"/>
                              <w:marTop w:val="0"/>
                              <w:marBottom w:val="0"/>
                              <w:divBdr>
                                <w:top w:val="dashed" w:sz="2" w:space="0" w:color="FFFFFF"/>
                                <w:left w:val="dashed" w:sz="2" w:space="0" w:color="FFFFFF"/>
                                <w:bottom w:val="dashed" w:sz="2" w:space="0" w:color="FFFFFF"/>
                                <w:right w:val="dashed" w:sz="2" w:space="0" w:color="FFFFFF"/>
                              </w:divBdr>
                              <w:divsChild>
                                <w:div w:id="510728457">
                                  <w:marLeft w:val="0"/>
                                  <w:marRight w:val="0"/>
                                  <w:marTop w:val="0"/>
                                  <w:marBottom w:val="0"/>
                                  <w:divBdr>
                                    <w:top w:val="dashed" w:sz="2" w:space="0" w:color="FFFFFF"/>
                                    <w:left w:val="dashed" w:sz="2" w:space="0" w:color="FFFFFF"/>
                                    <w:bottom w:val="dashed" w:sz="2" w:space="0" w:color="FFFFFF"/>
                                    <w:right w:val="dashed" w:sz="2" w:space="0" w:color="FFFFFF"/>
                                  </w:divBdr>
                                </w:div>
                                <w:div w:id="2138646274">
                                  <w:marLeft w:val="0"/>
                                  <w:marRight w:val="0"/>
                                  <w:marTop w:val="0"/>
                                  <w:marBottom w:val="0"/>
                                  <w:divBdr>
                                    <w:top w:val="dashed" w:sz="2" w:space="0" w:color="FFFFFF"/>
                                    <w:left w:val="dashed" w:sz="2" w:space="0" w:color="FFFFFF"/>
                                    <w:bottom w:val="dashed" w:sz="2" w:space="0" w:color="FFFFFF"/>
                                    <w:right w:val="dashed" w:sz="2" w:space="0" w:color="FFFFFF"/>
                                  </w:divBdr>
                                </w:div>
                                <w:div w:id="171993504">
                                  <w:marLeft w:val="0"/>
                                  <w:marRight w:val="0"/>
                                  <w:marTop w:val="0"/>
                                  <w:marBottom w:val="0"/>
                                  <w:divBdr>
                                    <w:top w:val="dashed" w:sz="2" w:space="0" w:color="FFFFFF"/>
                                    <w:left w:val="dashed" w:sz="2" w:space="0" w:color="FFFFFF"/>
                                    <w:bottom w:val="dashed" w:sz="2" w:space="0" w:color="FFFFFF"/>
                                    <w:right w:val="dashed" w:sz="2" w:space="0" w:color="FFFFFF"/>
                                  </w:divBdr>
                                </w:div>
                                <w:div w:id="1137650402">
                                  <w:marLeft w:val="0"/>
                                  <w:marRight w:val="0"/>
                                  <w:marTop w:val="0"/>
                                  <w:marBottom w:val="0"/>
                                  <w:divBdr>
                                    <w:top w:val="dashed" w:sz="2" w:space="0" w:color="FFFFFF"/>
                                    <w:left w:val="dashed" w:sz="2" w:space="0" w:color="FFFFFF"/>
                                    <w:bottom w:val="dashed" w:sz="2" w:space="0" w:color="FFFFFF"/>
                                    <w:right w:val="dashed" w:sz="2" w:space="0" w:color="FFFFFF"/>
                                  </w:divBdr>
                                </w:div>
                                <w:div w:id="6612727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64929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75344765">
                          <w:marLeft w:val="345"/>
                          <w:marRight w:val="345"/>
                          <w:marTop w:val="60"/>
                          <w:marBottom w:val="0"/>
                          <w:divBdr>
                            <w:top w:val="single" w:sz="6" w:space="3" w:color="FFA07A"/>
                            <w:left w:val="double" w:sz="2" w:space="8" w:color="FFA07A"/>
                            <w:bottom w:val="inset" w:sz="24" w:space="3" w:color="FFB193"/>
                            <w:right w:val="inset" w:sz="24" w:space="8" w:color="FFB193"/>
                          </w:divBdr>
                          <w:divsChild>
                            <w:div w:id="391589113">
                              <w:marLeft w:val="0"/>
                              <w:marRight w:val="0"/>
                              <w:marTop w:val="0"/>
                              <w:marBottom w:val="0"/>
                              <w:divBdr>
                                <w:top w:val="none" w:sz="0" w:space="0" w:color="auto"/>
                                <w:left w:val="none" w:sz="0" w:space="0" w:color="auto"/>
                                <w:bottom w:val="none" w:sz="0" w:space="0" w:color="auto"/>
                                <w:right w:val="none" w:sz="0" w:space="0" w:color="auto"/>
                              </w:divBdr>
                            </w:div>
                          </w:divsChild>
                        </w:div>
                        <w:div w:id="1502156517">
                          <w:marLeft w:val="0"/>
                          <w:marRight w:val="0"/>
                          <w:marTop w:val="0"/>
                          <w:marBottom w:val="0"/>
                          <w:divBdr>
                            <w:top w:val="dashed" w:sz="2" w:space="0" w:color="FFFFFF"/>
                            <w:left w:val="dashed" w:sz="2" w:space="0" w:color="FFFFFF"/>
                            <w:bottom w:val="dashed" w:sz="2" w:space="0" w:color="FFFFFF"/>
                            <w:right w:val="dashed" w:sz="2" w:space="0" w:color="FFFFFF"/>
                          </w:divBdr>
                        </w:div>
                        <w:div w:id="2012173530">
                          <w:marLeft w:val="0"/>
                          <w:marRight w:val="0"/>
                          <w:marTop w:val="0"/>
                          <w:marBottom w:val="0"/>
                          <w:divBdr>
                            <w:top w:val="dashed" w:sz="2" w:space="0" w:color="FFFFFF"/>
                            <w:left w:val="dashed" w:sz="2" w:space="0" w:color="FFFFFF"/>
                            <w:bottom w:val="dashed" w:sz="2" w:space="0" w:color="FFFFFF"/>
                            <w:right w:val="dashed" w:sz="2" w:space="0" w:color="FFFFFF"/>
                          </w:divBdr>
                          <w:divsChild>
                            <w:div w:id="1587030183">
                              <w:marLeft w:val="0"/>
                              <w:marRight w:val="0"/>
                              <w:marTop w:val="0"/>
                              <w:marBottom w:val="0"/>
                              <w:divBdr>
                                <w:top w:val="dashed" w:sz="2" w:space="0" w:color="FFFFFF"/>
                                <w:left w:val="dashed" w:sz="2" w:space="0" w:color="FFFFFF"/>
                                <w:bottom w:val="dashed" w:sz="2" w:space="0" w:color="FFFFFF"/>
                                <w:right w:val="dashed" w:sz="2" w:space="0" w:color="FFFFFF"/>
                              </w:divBdr>
                            </w:div>
                            <w:div w:id="506210217">
                              <w:marLeft w:val="0"/>
                              <w:marRight w:val="0"/>
                              <w:marTop w:val="0"/>
                              <w:marBottom w:val="0"/>
                              <w:divBdr>
                                <w:top w:val="dashed" w:sz="2" w:space="0" w:color="FFFFFF"/>
                                <w:left w:val="dashed" w:sz="2" w:space="0" w:color="FFFFFF"/>
                                <w:bottom w:val="dashed" w:sz="2" w:space="0" w:color="FFFFFF"/>
                                <w:right w:val="dashed" w:sz="2" w:space="0" w:color="FFFFFF"/>
                              </w:divBdr>
                            </w:div>
                            <w:div w:id="228239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89067383">
                          <w:marLeft w:val="0"/>
                          <w:marRight w:val="0"/>
                          <w:marTop w:val="0"/>
                          <w:marBottom w:val="0"/>
                          <w:divBdr>
                            <w:top w:val="dashed" w:sz="2" w:space="0" w:color="FFFFFF"/>
                            <w:left w:val="dashed" w:sz="2" w:space="0" w:color="FFFFFF"/>
                            <w:bottom w:val="dashed" w:sz="2" w:space="0" w:color="FFFFFF"/>
                            <w:right w:val="dashed" w:sz="2" w:space="0" w:color="FFFFFF"/>
                          </w:divBdr>
                        </w:div>
                        <w:div w:id="857933159">
                          <w:marLeft w:val="0"/>
                          <w:marRight w:val="0"/>
                          <w:marTop w:val="0"/>
                          <w:marBottom w:val="0"/>
                          <w:divBdr>
                            <w:top w:val="dashed" w:sz="2" w:space="0" w:color="FFFFFF"/>
                            <w:left w:val="dashed" w:sz="2" w:space="0" w:color="FFFFFF"/>
                            <w:bottom w:val="dashed" w:sz="2" w:space="0" w:color="FFFFFF"/>
                            <w:right w:val="dashed" w:sz="2" w:space="0" w:color="FFFFFF"/>
                          </w:divBdr>
                          <w:divsChild>
                            <w:div w:id="47337204">
                              <w:marLeft w:val="0"/>
                              <w:marRight w:val="0"/>
                              <w:marTop w:val="0"/>
                              <w:marBottom w:val="0"/>
                              <w:divBdr>
                                <w:top w:val="dashed" w:sz="2" w:space="0" w:color="FFFFFF"/>
                                <w:left w:val="dashed" w:sz="2" w:space="0" w:color="FFFFFF"/>
                                <w:bottom w:val="dashed" w:sz="2" w:space="0" w:color="FFFFFF"/>
                                <w:right w:val="dashed" w:sz="2" w:space="0" w:color="FFFFFF"/>
                              </w:divBdr>
                            </w:div>
                            <w:div w:id="11953123">
                              <w:marLeft w:val="0"/>
                              <w:marRight w:val="0"/>
                              <w:marTop w:val="0"/>
                              <w:marBottom w:val="0"/>
                              <w:divBdr>
                                <w:top w:val="dashed" w:sz="2" w:space="0" w:color="FFFFFF"/>
                                <w:left w:val="dashed" w:sz="2" w:space="0" w:color="FFFFFF"/>
                                <w:bottom w:val="dashed" w:sz="2" w:space="0" w:color="FFFFFF"/>
                                <w:right w:val="dashed" w:sz="2" w:space="0" w:color="FFFFFF"/>
                              </w:divBdr>
                            </w:div>
                            <w:div w:id="815489778">
                              <w:marLeft w:val="0"/>
                              <w:marRight w:val="0"/>
                              <w:marTop w:val="0"/>
                              <w:marBottom w:val="0"/>
                              <w:divBdr>
                                <w:top w:val="dashed" w:sz="2" w:space="0" w:color="FFFFFF"/>
                                <w:left w:val="dashed" w:sz="2" w:space="0" w:color="FFFFFF"/>
                                <w:bottom w:val="dashed" w:sz="2" w:space="0" w:color="FFFFFF"/>
                                <w:right w:val="dashed" w:sz="2" w:space="0" w:color="FFFFFF"/>
                              </w:divBdr>
                            </w:div>
                            <w:div w:id="21283558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518661219">
                      <w:marLeft w:val="0"/>
                      <w:marRight w:val="0"/>
                      <w:marTop w:val="0"/>
                      <w:marBottom w:val="0"/>
                      <w:divBdr>
                        <w:top w:val="dashed" w:sz="2" w:space="0" w:color="FFFFFF"/>
                        <w:left w:val="dashed" w:sz="2" w:space="0" w:color="FFFFFF"/>
                        <w:bottom w:val="dashed" w:sz="2" w:space="0" w:color="FFFFFF"/>
                        <w:right w:val="dashed" w:sz="2" w:space="0" w:color="FFFFFF"/>
                      </w:divBdr>
                    </w:div>
                    <w:div w:id="2063405806">
                      <w:marLeft w:val="0"/>
                      <w:marRight w:val="0"/>
                      <w:marTop w:val="0"/>
                      <w:marBottom w:val="0"/>
                      <w:divBdr>
                        <w:top w:val="dashed" w:sz="2" w:space="0" w:color="FFFFFF"/>
                        <w:left w:val="dashed" w:sz="2" w:space="0" w:color="FFFFFF"/>
                        <w:bottom w:val="dashed" w:sz="2" w:space="0" w:color="FFFFFF"/>
                        <w:right w:val="dashed" w:sz="2" w:space="0" w:color="FFFFFF"/>
                      </w:divBdr>
                      <w:divsChild>
                        <w:div w:id="33779357">
                          <w:marLeft w:val="0"/>
                          <w:marRight w:val="0"/>
                          <w:marTop w:val="0"/>
                          <w:marBottom w:val="0"/>
                          <w:divBdr>
                            <w:top w:val="dashed" w:sz="2" w:space="0" w:color="FFFFFF"/>
                            <w:left w:val="dashed" w:sz="2" w:space="0" w:color="FFFFFF"/>
                            <w:bottom w:val="dashed" w:sz="2" w:space="0" w:color="FFFFFF"/>
                            <w:right w:val="dashed" w:sz="2" w:space="0" w:color="FFFFFF"/>
                          </w:divBdr>
                        </w:div>
                        <w:div w:id="1928075010">
                          <w:marLeft w:val="0"/>
                          <w:marRight w:val="0"/>
                          <w:marTop w:val="0"/>
                          <w:marBottom w:val="0"/>
                          <w:divBdr>
                            <w:top w:val="dashed" w:sz="2" w:space="0" w:color="FFFFFF"/>
                            <w:left w:val="dashed" w:sz="2" w:space="0" w:color="FFFFFF"/>
                            <w:bottom w:val="dashed" w:sz="2" w:space="0" w:color="FFFFFF"/>
                            <w:right w:val="dashed" w:sz="2" w:space="0" w:color="FFFFFF"/>
                          </w:divBdr>
                          <w:divsChild>
                            <w:div w:id="354117201">
                              <w:marLeft w:val="0"/>
                              <w:marRight w:val="0"/>
                              <w:marTop w:val="0"/>
                              <w:marBottom w:val="0"/>
                              <w:divBdr>
                                <w:top w:val="dashed" w:sz="2" w:space="0" w:color="FFFFFF"/>
                                <w:left w:val="dashed" w:sz="2" w:space="0" w:color="FFFFFF"/>
                                <w:bottom w:val="dashed" w:sz="2" w:space="0" w:color="FFFFFF"/>
                                <w:right w:val="dashed" w:sz="2" w:space="0" w:color="FFFFFF"/>
                              </w:divBdr>
                            </w:div>
                            <w:div w:id="1776516171">
                              <w:marLeft w:val="0"/>
                              <w:marRight w:val="0"/>
                              <w:marTop w:val="0"/>
                              <w:marBottom w:val="0"/>
                              <w:divBdr>
                                <w:top w:val="dashed" w:sz="2" w:space="0" w:color="FFFFFF"/>
                                <w:left w:val="dashed" w:sz="2" w:space="0" w:color="FFFFFF"/>
                                <w:bottom w:val="dashed" w:sz="2" w:space="0" w:color="FFFFFF"/>
                                <w:right w:val="dashed" w:sz="2" w:space="0" w:color="FFFFFF"/>
                              </w:divBdr>
                            </w:div>
                            <w:div w:id="1978417174">
                              <w:marLeft w:val="0"/>
                              <w:marRight w:val="0"/>
                              <w:marTop w:val="0"/>
                              <w:marBottom w:val="0"/>
                              <w:divBdr>
                                <w:top w:val="dashed" w:sz="2" w:space="0" w:color="FFFFFF"/>
                                <w:left w:val="dashed" w:sz="2" w:space="0" w:color="FFFFFF"/>
                                <w:bottom w:val="dashed" w:sz="2" w:space="0" w:color="FFFFFF"/>
                                <w:right w:val="dashed" w:sz="2" w:space="0" w:color="FFFFFF"/>
                              </w:divBdr>
                            </w:div>
                            <w:div w:id="5807994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94976652">
                          <w:marLeft w:val="0"/>
                          <w:marRight w:val="0"/>
                          <w:marTop w:val="0"/>
                          <w:marBottom w:val="0"/>
                          <w:divBdr>
                            <w:top w:val="dashed" w:sz="2" w:space="0" w:color="FFFFFF"/>
                            <w:left w:val="dashed" w:sz="2" w:space="0" w:color="FFFFFF"/>
                            <w:bottom w:val="dashed" w:sz="2" w:space="0" w:color="FFFFFF"/>
                            <w:right w:val="dashed" w:sz="2" w:space="0" w:color="FFFFFF"/>
                          </w:divBdr>
                        </w:div>
                        <w:div w:id="1878197851">
                          <w:marLeft w:val="0"/>
                          <w:marRight w:val="0"/>
                          <w:marTop w:val="0"/>
                          <w:marBottom w:val="0"/>
                          <w:divBdr>
                            <w:top w:val="dashed" w:sz="2" w:space="0" w:color="FFFFFF"/>
                            <w:left w:val="dashed" w:sz="2" w:space="0" w:color="FFFFFF"/>
                            <w:bottom w:val="dashed" w:sz="2" w:space="0" w:color="FFFFFF"/>
                            <w:right w:val="dashed" w:sz="2" w:space="0" w:color="FFFFFF"/>
                          </w:divBdr>
                          <w:divsChild>
                            <w:div w:id="1877808793">
                              <w:marLeft w:val="0"/>
                              <w:marRight w:val="0"/>
                              <w:marTop w:val="0"/>
                              <w:marBottom w:val="0"/>
                              <w:divBdr>
                                <w:top w:val="dashed" w:sz="2" w:space="0" w:color="FFFFFF"/>
                                <w:left w:val="dashed" w:sz="2" w:space="0" w:color="FFFFFF"/>
                                <w:bottom w:val="dashed" w:sz="2" w:space="0" w:color="FFFFFF"/>
                                <w:right w:val="dashed" w:sz="2" w:space="0" w:color="FFFFFF"/>
                              </w:divBdr>
                            </w:div>
                            <w:div w:id="139467020">
                              <w:marLeft w:val="0"/>
                              <w:marRight w:val="0"/>
                              <w:marTop w:val="0"/>
                              <w:marBottom w:val="0"/>
                              <w:divBdr>
                                <w:top w:val="dashed" w:sz="2" w:space="0" w:color="FFFFFF"/>
                                <w:left w:val="dashed" w:sz="2" w:space="0" w:color="FFFFFF"/>
                                <w:bottom w:val="dashed" w:sz="2" w:space="0" w:color="FFFFFF"/>
                                <w:right w:val="dashed" w:sz="2" w:space="0" w:color="FFFFFF"/>
                              </w:divBdr>
                            </w:div>
                            <w:div w:id="1966958544">
                              <w:marLeft w:val="0"/>
                              <w:marRight w:val="0"/>
                              <w:marTop w:val="0"/>
                              <w:marBottom w:val="0"/>
                              <w:divBdr>
                                <w:top w:val="none" w:sz="0" w:space="0" w:color="auto"/>
                                <w:left w:val="none" w:sz="0" w:space="0" w:color="auto"/>
                                <w:bottom w:val="none" w:sz="0" w:space="0" w:color="auto"/>
                                <w:right w:val="none" w:sz="0" w:space="0" w:color="auto"/>
                              </w:divBdr>
                            </w:div>
                            <w:div w:id="837816924">
                              <w:marLeft w:val="0"/>
                              <w:marRight w:val="0"/>
                              <w:marTop w:val="0"/>
                              <w:marBottom w:val="0"/>
                              <w:divBdr>
                                <w:top w:val="dashed" w:sz="2" w:space="0" w:color="FFFFFF"/>
                                <w:left w:val="dashed" w:sz="2" w:space="0" w:color="FFFFFF"/>
                                <w:bottom w:val="dashed" w:sz="2" w:space="0" w:color="FFFFFF"/>
                                <w:right w:val="dashed" w:sz="2" w:space="0" w:color="FFFFFF"/>
                              </w:divBdr>
                            </w:div>
                            <w:div w:id="1888949215">
                              <w:marLeft w:val="0"/>
                              <w:marRight w:val="0"/>
                              <w:marTop w:val="0"/>
                              <w:marBottom w:val="0"/>
                              <w:divBdr>
                                <w:top w:val="none" w:sz="0" w:space="0" w:color="auto"/>
                                <w:left w:val="none" w:sz="0" w:space="0" w:color="auto"/>
                                <w:bottom w:val="none" w:sz="0" w:space="0" w:color="auto"/>
                                <w:right w:val="none" w:sz="0" w:space="0" w:color="auto"/>
                              </w:divBdr>
                            </w:div>
                          </w:divsChild>
                        </w:div>
                        <w:div w:id="1512257448">
                          <w:marLeft w:val="0"/>
                          <w:marRight w:val="0"/>
                          <w:marTop w:val="0"/>
                          <w:marBottom w:val="0"/>
                          <w:divBdr>
                            <w:top w:val="dashed" w:sz="2" w:space="0" w:color="FFFFFF"/>
                            <w:left w:val="dashed" w:sz="2" w:space="0" w:color="FFFFFF"/>
                            <w:bottom w:val="dashed" w:sz="2" w:space="0" w:color="FFFFFF"/>
                            <w:right w:val="dashed" w:sz="2" w:space="0" w:color="FFFFFF"/>
                          </w:divBdr>
                        </w:div>
                        <w:div w:id="951283515">
                          <w:marLeft w:val="0"/>
                          <w:marRight w:val="0"/>
                          <w:marTop w:val="0"/>
                          <w:marBottom w:val="0"/>
                          <w:divBdr>
                            <w:top w:val="dashed" w:sz="2" w:space="0" w:color="FFFFFF"/>
                            <w:left w:val="dashed" w:sz="2" w:space="0" w:color="FFFFFF"/>
                            <w:bottom w:val="dashed" w:sz="2" w:space="0" w:color="FFFFFF"/>
                            <w:right w:val="dashed" w:sz="2" w:space="0" w:color="FFFFFF"/>
                          </w:divBdr>
                          <w:divsChild>
                            <w:div w:id="1088502580">
                              <w:marLeft w:val="0"/>
                              <w:marRight w:val="0"/>
                              <w:marTop w:val="0"/>
                              <w:marBottom w:val="0"/>
                              <w:divBdr>
                                <w:top w:val="dashed" w:sz="2" w:space="0" w:color="FFFFFF"/>
                                <w:left w:val="dashed" w:sz="2" w:space="0" w:color="FFFFFF"/>
                                <w:bottom w:val="dashed" w:sz="2" w:space="0" w:color="FFFFFF"/>
                                <w:right w:val="dashed" w:sz="2" w:space="0" w:color="FFFFFF"/>
                              </w:divBdr>
                            </w:div>
                            <w:div w:id="1428884868">
                              <w:marLeft w:val="0"/>
                              <w:marRight w:val="0"/>
                              <w:marTop w:val="0"/>
                              <w:marBottom w:val="0"/>
                              <w:divBdr>
                                <w:top w:val="dashed" w:sz="2" w:space="0" w:color="FFFFFF"/>
                                <w:left w:val="dashed" w:sz="2" w:space="0" w:color="FFFFFF"/>
                                <w:bottom w:val="dashed" w:sz="2" w:space="0" w:color="FFFFFF"/>
                                <w:right w:val="dashed" w:sz="2" w:space="0" w:color="FFFFFF"/>
                              </w:divBdr>
                            </w:div>
                            <w:div w:id="194730641">
                              <w:marLeft w:val="0"/>
                              <w:marRight w:val="0"/>
                              <w:marTop w:val="0"/>
                              <w:marBottom w:val="0"/>
                              <w:divBdr>
                                <w:top w:val="dashed" w:sz="2" w:space="0" w:color="FFFFFF"/>
                                <w:left w:val="dashed" w:sz="2" w:space="0" w:color="FFFFFF"/>
                                <w:bottom w:val="dashed" w:sz="2" w:space="0" w:color="FFFFFF"/>
                                <w:right w:val="dashed" w:sz="2" w:space="0" w:color="FFFFFF"/>
                              </w:divBdr>
                            </w:div>
                            <w:div w:id="330372483">
                              <w:marLeft w:val="0"/>
                              <w:marRight w:val="0"/>
                              <w:marTop w:val="0"/>
                              <w:marBottom w:val="0"/>
                              <w:divBdr>
                                <w:top w:val="dashed" w:sz="2" w:space="0" w:color="FFFFFF"/>
                                <w:left w:val="dashed" w:sz="2" w:space="0" w:color="FFFFFF"/>
                                <w:bottom w:val="dashed" w:sz="2" w:space="0" w:color="FFFFFF"/>
                                <w:right w:val="dashed" w:sz="2" w:space="0" w:color="FFFFFF"/>
                              </w:divBdr>
                            </w:div>
                            <w:div w:id="1118715450">
                              <w:marLeft w:val="0"/>
                              <w:marRight w:val="0"/>
                              <w:marTop w:val="0"/>
                              <w:marBottom w:val="0"/>
                              <w:divBdr>
                                <w:top w:val="dashed" w:sz="2" w:space="0" w:color="FFFFFF"/>
                                <w:left w:val="dashed" w:sz="2" w:space="0" w:color="FFFFFF"/>
                                <w:bottom w:val="dashed" w:sz="2" w:space="0" w:color="FFFFFF"/>
                                <w:right w:val="dashed" w:sz="2" w:space="0" w:color="FFFFFF"/>
                              </w:divBdr>
                            </w:div>
                            <w:div w:id="150274203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36875802">
                          <w:marLeft w:val="0"/>
                          <w:marRight w:val="0"/>
                          <w:marTop w:val="0"/>
                          <w:marBottom w:val="0"/>
                          <w:divBdr>
                            <w:top w:val="dashed" w:sz="2" w:space="0" w:color="FFFFFF"/>
                            <w:left w:val="dashed" w:sz="2" w:space="0" w:color="FFFFFF"/>
                            <w:bottom w:val="dashed" w:sz="2" w:space="0" w:color="FFFFFF"/>
                            <w:right w:val="dashed" w:sz="2" w:space="0" w:color="FFFFFF"/>
                          </w:divBdr>
                        </w:div>
                        <w:div w:id="1348871979">
                          <w:marLeft w:val="0"/>
                          <w:marRight w:val="0"/>
                          <w:marTop w:val="0"/>
                          <w:marBottom w:val="0"/>
                          <w:divBdr>
                            <w:top w:val="dashed" w:sz="2" w:space="0" w:color="FFFFFF"/>
                            <w:left w:val="dashed" w:sz="2" w:space="0" w:color="FFFFFF"/>
                            <w:bottom w:val="dashed" w:sz="2" w:space="0" w:color="FFFFFF"/>
                            <w:right w:val="dashed" w:sz="2" w:space="0" w:color="FFFFFF"/>
                          </w:divBdr>
                          <w:divsChild>
                            <w:div w:id="1240020289">
                              <w:marLeft w:val="0"/>
                              <w:marRight w:val="0"/>
                              <w:marTop w:val="0"/>
                              <w:marBottom w:val="0"/>
                              <w:divBdr>
                                <w:top w:val="dashed" w:sz="2" w:space="0" w:color="FFFFFF"/>
                                <w:left w:val="dashed" w:sz="2" w:space="0" w:color="FFFFFF"/>
                                <w:bottom w:val="dashed" w:sz="2" w:space="0" w:color="FFFFFF"/>
                                <w:right w:val="dashed" w:sz="2" w:space="0" w:color="FFFFFF"/>
                              </w:divBdr>
                            </w:div>
                            <w:div w:id="511146463">
                              <w:marLeft w:val="0"/>
                              <w:marRight w:val="0"/>
                              <w:marTop w:val="0"/>
                              <w:marBottom w:val="0"/>
                              <w:divBdr>
                                <w:top w:val="dashed" w:sz="2" w:space="0" w:color="FFFFFF"/>
                                <w:left w:val="dashed" w:sz="2" w:space="0" w:color="FFFFFF"/>
                                <w:bottom w:val="dashed" w:sz="2" w:space="0" w:color="FFFFFF"/>
                                <w:right w:val="dashed" w:sz="2" w:space="0" w:color="FFFFFF"/>
                              </w:divBdr>
                            </w:div>
                            <w:div w:id="327950858">
                              <w:marLeft w:val="0"/>
                              <w:marRight w:val="0"/>
                              <w:marTop w:val="0"/>
                              <w:marBottom w:val="0"/>
                              <w:divBdr>
                                <w:top w:val="dashed" w:sz="2" w:space="0" w:color="FFFFFF"/>
                                <w:left w:val="dashed" w:sz="2" w:space="0" w:color="FFFFFF"/>
                                <w:bottom w:val="dashed" w:sz="2" w:space="0" w:color="FFFFFF"/>
                                <w:right w:val="dashed" w:sz="2" w:space="0" w:color="FFFFFF"/>
                              </w:divBdr>
                            </w:div>
                            <w:div w:id="1976447882">
                              <w:marLeft w:val="0"/>
                              <w:marRight w:val="0"/>
                              <w:marTop w:val="0"/>
                              <w:marBottom w:val="0"/>
                              <w:divBdr>
                                <w:top w:val="dashed" w:sz="2" w:space="0" w:color="FFFFFF"/>
                                <w:left w:val="dashed" w:sz="2" w:space="0" w:color="FFFFFF"/>
                                <w:bottom w:val="dashed" w:sz="2" w:space="0" w:color="FFFFFF"/>
                                <w:right w:val="dashed" w:sz="2" w:space="0" w:color="FFFFFF"/>
                              </w:divBdr>
                            </w:div>
                            <w:div w:id="12347775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09159881">
                          <w:marLeft w:val="0"/>
                          <w:marRight w:val="0"/>
                          <w:marTop w:val="0"/>
                          <w:marBottom w:val="0"/>
                          <w:divBdr>
                            <w:top w:val="none" w:sz="0" w:space="0" w:color="auto"/>
                            <w:left w:val="none" w:sz="0" w:space="0" w:color="auto"/>
                            <w:bottom w:val="none" w:sz="0" w:space="0" w:color="auto"/>
                            <w:right w:val="none" w:sz="0" w:space="0" w:color="auto"/>
                          </w:divBdr>
                        </w:div>
                        <w:div w:id="334111773">
                          <w:marLeft w:val="0"/>
                          <w:marRight w:val="0"/>
                          <w:marTop w:val="0"/>
                          <w:marBottom w:val="0"/>
                          <w:divBdr>
                            <w:top w:val="dashed" w:sz="2" w:space="0" w:color="FFFFFF"/>
                            <w:left w:val="dashed" w:sz="2" w:space="0" w:color="FFFFFF"/>
                            <w:bottom w:val="dashed" w:sz="2" w:space="0" w:color="FFFFFF"/>
                            <w:right w:val="dashed" w:sz="2" w:space="0" w:color="FFFFFF"/>
                          </w:divBdr>
                        </w:div>
                        <w:div w:id="1812018366">
                          <w:marLeft w:val="0"/>
                          <w:marRight w:val="0"/>
                          <w:marTop w:val="0"/>
                          <w:marBottom w:val="0"/>
                          <w:divBdr>
                            <w:top w:val="dashed" w:sz="2" w:space="0" w:color="FFFFFF"/>
                            <w:left w:val="dashed" w:sz="2" w:space="0" w:color="FFFFFF"/>
                            <w:bottom w:val="dashed" w:sz="2" w:space="0" w:color="FFFFFF"/>
                            <w:right w:val="dashed" w:sz="2" w:space="0" w:color="FFFFFF"/>
                          </w:divBdr>
                          <w:divsChild>
                            <w:div w:id="64228752">
                              <w:marLeft w:val="0"/>
                              <w:marRight w:val="0"/>
                              <w:marTop w:val="0"/>
                              <w:marBottom w:val="0"/>
                              <w:divBdr>
                                <w:top w:val="dashed" w:sz="2" w:space="0" w:color="FFFFFF"/>
                                <w:left w:val="dashed" w:sz="2" w:space="0" w:color="FFFFFF"/>
                                <w:bottom w:val="dashed" w:sz="2" w:space="0" w:color="FFFFFF"/>
                                <w:right w:val="dashed" w:sz="2" w:space="0" w:color="FFFFFF"/>
                              </w:divBdr>
                            </w:div>
                            <w:div w:id="1193112175">
                              <w:marLeft w:val="0"/>
                              <w:marRight w:val="0"/>
                              <w:marTop w:val="0"/>
                              <w:marBottom w:val="0"/>
                              <w:divBdr>
                                <w:top w:val="dashed" w:sz="2" w:space="0" w:color="FFFFFF"/>
                                <w:left w:val="dashed" w:sz="2" w:space="0" w:color="FFFFFF"/>
                                <w:bottom w:val="dashed" w:sz="2" w:space="0" w:color="FFFFFF"/>
                                <w:right w:val="dashed" w:sz="2" w:space="0" w:color="FFFFFF"/>
                              </w:divBdr>
                            </w:div>
                            <w:div w:id="11929584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53018655">
                          <w:marLeft w:val="0"/>
                          <w:marRight w:val="0"/>
                          <w:marTop w:val="0"/>
                          <w:marBottom w:val="0"/>
                          <w:divBdr>
                            <w:top w:val="dashed" w:sz="2" w:space="0" w:color="FFFFFF"/>
                            <w:left w:val="dashed" w:sz="2" w:space="0" w:color="FFFFFF"/>
                            <w:bottom w:val="dashed" w:sz="2" w:space="0" w:color="FFFFFF"/>
                            <w:right w:val="dashed" w:sz="2" w:space="0" w:color="FFFFFF"/>
                          </w:divBdr>
                        </w:div>
                        <w:div w:id="555245692">
                          <w:marLeft w:val="0"/>
                          <w:marRight w:val="0"/>
                          <w:marTop w:val="0"/>
                          <w:marBottom w:val="0"/>
                          <w:divBdr>
                            <w:top w:val="dashed" w:sz="2" w:space="0" w:color="FFFFFF"/>
                            <w:left w:val="dashed" w:sz="2" w:space="0" w:color="FFFFFF"/>
                            <w:bottom w:val="dashed" w:sz="2" w:space="0" w:color="FFFFFF"/>
                            <w:right w:val="dashed" w:sz="2" w:space="0" w:color="FFFFFF"/>
                          </w:divBdr>
                          <w:divsChild>
                            <w:div w:id="21071136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69056649">
                          <w:marLeft w:val="0"/>
                          <w:marRight w:val="0"/>
                          <w:marTop w:val="0"/>
                          <w:marBottom w:val="0"/>
                          <w:divBdr>
                            <w:top w:val="none" w:sz="0" w:space="0" w:color="auto"/>
                            <w:left w:val="none" w:sz="0" w:space="0" w:color="auto"/>
                            <w:bottom w:val="none" w:sz="0" w:space="0" w:color="auto"/>
                            <w:right w:val="none" w:sz="0" w:space="0" w:color="auto"/>
                          </w:divBdr>
                        </w:div>
                      </w:divsChild>
                    </w:div>
                    <w:div w:id="973215135">
                      <w:marLeft w:val="0"/>
                      <w:marRight w:val="0"/>
                      <w:marTop w:val="0"/>
                      <w:marBottom w:val="0"/>
                      <w:divBdr>
                        <w:top w:val="dashed" w:sz="2" w:space="0" w:color="FFFFFF"/>
                        <w:left w:val="dashed" w:sz="2" w:space="0" w:color="FFFFFF"/>
                        <w:bottom w:val="dashed" w:sz="2" w:space="0" w:color="FFFFFF"/>
                        <w:right w:val="dashed" w:sz="2" w:space="0" w:color="FFFFFF"/>
                      </w:divBdr>
                    </w:div>
                    <w:div w:id="618033521">
                      <w:marLeft w:val="0"/>
                      <w:marRight w:val="0"/>
                      <w:marTop w:val="0"/>
                      <w:marBottom w:val="0"/>
                      <w:divBdr>
                        <w:top w:val="dashed" w:sz="2" w:space="0" w:color="FFFFFF"/>
                        <w:left w:val="dashed" w:sz="2" w:space="0" w:color="FFFFFF"/>
                        <w:bottom w:val="dashed" w:sz="2" w:space="0" w:color="FFFFFF"/>
                        <w:right w:val="dashed" w:sz="2" w:space="0" w:color="FFFFFF"/>
                      </w:divBdr>
                      <w:divsChild>
                        <w:div w:id="2067994676">
                          <w:marLeft w:val="0"/>
                          <w:marRight w:val="0"/>
                          <w:marTop w:val="0"/>
                          <w:marBottom w:val="0"/>
                          <w:divBdr>
                            <w:top w:val="dashed" w:sz="2" w:space="0" w:color="FFFFFF"/>
                            <w:left w:val="dashed" w:sz="2" w:space="0" w:color="FFFFFF"/>
                            <w:bottom w:val="dashed" w:sz="2" w:space="0" w:color="FFFFFF"/>
                            <w:right w:val="dashed" w:sz="2" w:space="0" w:color="FFFFFF"/>
                          </w:divBdr>
                        </w:div>
                        <w:div w:id="1202011943">
                          <w:marLeft w:val="0"/>
                          <w:marRight w:val="0"/>
                          <w:marTop w:val="0"/>
                          <w:marBottom w:val="0"/>
                          <w:divBdr>
                            <w:top w:val="dashed" w:sz="2" w:space="0" w:color="FFFFFF"/>
                            <w:left w:val="dashed" w:sz="2" w:space="0" w:color="FFFFFF"/>
                            <w:bottom w:val="dashed" w:sz="2" w:space="0" w:color="FFFFFF"/>
                            <w:right w:val="dashed" w:sz="2" w:space="0" w:color="FFFFFF"/>
                          </w:divBdr>
                          <w:divsChild>
                            <w:div w:id="34697983">
                              <w:marLeft w:val="0"/>
                              <w:marRight w:val="0"/>
                              <w:marTop w:val="0"/>
                              <w:marBottom w:val="0"/>
                              <w:divBdr>
                                <w:top w:val="dashed" w:sz="2" w:space="0" w:color="FFFFFF"/>
                                <w:left w:val="dashed" w:sz="2" w:space="0" w:color="FFFFFF"/>
                                <w:bottom w:val="dashed" w:sz="2" w:space="0" w:color="FFFFFF"/>
                                <w:right w:val="dashed" w:sz="2" w:space="0" w:color="FFFFFF"/>
                              </w:divBdr>
                            </w:div>
                            <w:div w:id="1333408988">
                              <w:marLeft w:val="0"/>
                              <w:marRight w:val="0"/>
                              <w:marTop w:val="0"/>
                              <w:marBottom w:val="0"/>
                              <w:divBdr>
                                <w:top w:val="dashed" w:sz="2" w:space="0" w:color="FFFFFF"/>
                                <w:left w:val="dashed" w:sz="2" w:space="0" w:color="FFFFFF"/>
                                <w:bottom w:val="dashed" w:sz="2" w:space="0" w:color="FFFFFF"/>
                                <w:right w:val="dashed" w:sz="2" w:space="0" w:color="FFFFFF"/>
                              </w:divBdr>
                            </w:div>
                            <w:div w:id="2117409524">
                              <w:marLeft w:val="0"/>
                              <w:marRight w:val="0"/>
                              <w:marTop w:val="0"/>
                              <w:marBottom w:val="0"/>
                              <w:divBdr>
                                <w:top w:val="dashed" w:sz="2" w:space="0" w:color="FFFFFF"/>
                                <w:left w:val="dashed" w:sz="2" w:space="0" w:color="FFFFFF"/>
                                <w:bottom w:val="dashed" w:sz="2" w:space="0" w:color="FFFFFF"/>
                                <w:right w:val="dashed" w:sz="2" w:space="0" w:color="FFFFFF"/>
                              </w:divBdr>
                            </w:div>
                            <w:div w:id="128785953">
                              <w:marLeft w:val="0"/>
                              <w:marRight w:val="0"/>
                              <w:marTop w:val="0"/>
                              <w:marBottom w:val="0"/>
                              <w:divBdr>
                                <w:top w:val="dashed" w:sz="2" w:space="0" w:color="FFFFFF"/>
                                <w:left w:val="dashed" w:sz="2" w:space="0" w:color="FFFFFF"/>
                                <w:bottom w:val="dashed" w:sz="2" w:space="0" w:color="FFFFFF"/>
                                <w:right w:val="dashed" w:sz="2" w:space="0" w:color="FFFFFF"/>
                              </w:divBdr>
                            </w:div>
                            <w:div w:id="1973243556">
                              <w:marLeft w:val="0"/>
                              <w:marRight w:val="0"/>
                              <w:marTop w:val="0"/>
                              <w:marBottom w:val="0"/>
                              <w:divBdr>
                                <w:top w:val="dashed" w:sz="2" w:space="0" w:color="FFFFFF"/>
                                <w:left w:val="dashed" w:sz="2" w:space="0" w:color="FFFFFF"/>
                                <w:bottom w:val="dashed" w:sz="2" w:space="0" w:color="FFFFFF"/>
                                <w:right w:val="dashed" w:sz="2" w:space="0" w:color="FFFFFF"/>
                              </w:divBdr>
                            </w:div>
                            <w:div w:id="220756277">
                              <w:marLeft w:val="0"/>
                              <w:marRight w:val="0"/>
                              <w:marTop w:val="0"/>
                              <w:marBottom w:val="0"/>
                              <w:divBdr>
                                <w:top w:val="dashed" w:sz="2" w:space="0" w:color="FFFFFF"/>
                                <w:left w:val="dashed" w:sz="2" w:space="0" w:color="FFFFFF"/>
                                <w:bottom w:val="dashed" w:sz="2" w:space="0" w:color="FFFFFF"/>
                                <w:right w:val="dashed" w:sz="2" w:space="0" w:color="FFFFFF"/>
                              </w:divBdr>
                            </w:div>
                            <w:div w:id="1604462341">
                              <w:marLeft w:val="0"/>
                              <w:marRight w:val="0"/>
                              <w:marTop w:val="0"/>
                              <w:marBottom w:val="0"/>
                              <w:divBdr>
                                <w:top w:val="dashed" w:sz="2" w:space="0" w:color="FFFFFF"/>
                                <w:left w:val="dashed" w:sz="2" w:space="0" w:color="FFFFFF"/>
                                <w:bottom w:val="dashed" w:sz="2" w:space="0" w:color="FFFFFF"/>
                                <w:right w:val="dashed" w:sz="2" w:space="0" w:color="FFFFFF"/>
                              </w:divBdr>
                              <w:divsChild>
                                <w:div w:id="361243802">
                                  <w:marLeft w:val="0"/>
                                  <w:marRight w:val="0"/>
                                  <w:marTop w:val="0"/>
                                  <w:marBottom w:val="0"/>
                                  <w:divBdr>
                                    <w:top w:val="dashed" w:sz="2" w:space="0" w:color="FFFFFF"/>
                                    <w:left w:val="dashed" w:sz="2" w:space="0" w:color="FFFFFF"/>
                                    <w:bottom w:val="dashed" w:sz="2" w:space="0" w:color="FFFFFF"/>
                                    <w:right w:val="dashed" w:sz="2" w:space="0" w:color="FFFFFF"/>
                                  </w:divBdr>
                                </w:div>
                                <w:div w:id="6979700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83461455">
                              <w:marLeft w:val="0"/>
                              <w:marRight w:val="0"/>
                              <w:marTop w:val="0"/>
                              <w:marBottom w:val="0"/>
                              <w:divBdr>
                                <w:top w:val="dashed" w:sz="2" w:space="0" w:color="FFFFFF"/>
                                <w:left w:val="dashed" w:sz="2" w:space="0" w:color="FFFFFF"/>
                                <w:bottom w:val="dashed" w:sz="2" w:space="0" w:color="FFFFFF"/>
                                <w:right w:val="dashed" w:sz="2" w:space="0" w:color="FFFFFF"/>
                              </w:divBdr>
                            </w:div>
                            <w:div w:id="1066612129">
                              <w:marLeft w:val="0"/>
                              <w:marRight w:val="0"/>
                              <w:marTop w:val="0"/>
                              <w:marBottom w:val="0"/>
                              <w:divBdr>
                                <w:top w:val="dashed" w:sz="2" w:space="0" w:color="FFFFFF"/>
                                <w:left w:val="dashed" w:sz="2" w:space="0" w:color="FFFFFF"/>
                                <w:bottom w:val="dashed" w:sz="2" w:space="0" w:color="FFFFFF"/>
                                <w:right w:val="dashed" w:sz="2" w:space="0" w:color="FFFFFF"/>
                              </w:divBdr>
                            </w:div>
                            <w:div w:id="4692484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14952995">
                          <w:marLeft w:val="0"/>
                          <w:marRight w:val="0"/>
                          <w:marTop w:val="0"/>
                          <w:marBottom w:val="0"/>
                          <w:divBdr>
                            <w:top w:val="dashed" w:sz="2" w:space="0" w:color="FFFFFF"/>
                            <w:left w:val="dashed" w:sz="2" w:space="0" w:color="FFFFFF"/>
                            <w:bottom w:val="dashed" w:sz="2" w:space="0" w:color="FFFFFF"/>
                            <w:right w:val="dashed" w:sz="2" w:space="0" w:color="FFFFFF"/>
                          </w:divBdr>
                        </w:div>
                        <w:div w:id="713653501">
                          <w:marLeft w:val="0"/>
                          <w:marRight w:val="0"/>
                          <w:marTop w:val="0"/>
                          <w:marBottom w:val="0"/>
                          <w:divBdr>
                            <w:top w:val="dashed" w:sz="2" w:space="0" w:color="FFFFFF"/>
                            <w:left w:val="dashed" w:sz="2" w:space="0" w:color="FFFFFF"/>
                            <w:bottom w:val="dashed" w:sz="2" w:space="0" w:color="FFFFFF"/>
                            <w:right w:val="dashed" w:sz="2" w:space="0" w:color="FFFFFF"/>
                          </w:divBdr>
                          <w:divsChild>
                            <w:div w:id="931087073">
                              <w:marLeft w:val="0"/>
                              <w:marRight w:val="0"/>
                              <w:marTop w:val="0"/>
                              <w:marBottom w:val="0"/>
                              <w:divBdr>
                                <w:top w:val="dashed" w:sz="2" w:space="0" w:color="FFFFFF"/>
                                <w:left w:val="dashed" w:sz="2" w:space="0" w:color="FFFFFF"/>
                                <w:bottom w:val="dashed" w:sz="2" w:space="0" w:color="FFFFFF"/>
                                <w:right w:val="dashed" w:sz="2" w:space="0" w:color="FFFFFF"/>
                              </w:divBdr>
                            </w:div>
                            <w:div w:id="1602057762">
                              <w:marLeft w:val="0"/>
                              <w:marRight w:val="0"/>
                              <w:marTop w:val="0"/>
                              <w:marBottom w:val="0"/>
                              <w:divBdr>
                                <w:top w:val="dashed" w:sz="2" w:space="0" w:color="FFFFFF"/>
                                <w:left w:val="dashed" w:sz="2" w:space="0" w:color="FFFFFF"/>
                                <w:bottom w:val="dashed" w:sz="2" w:space="0" w:color="FFFFFF"/>
                                <w:right w:val="dashed" w:sz="2" w:space="0" w:color="FFFFFF"/>
                              </w:divBdr>
                            </w:div>
                            <w:div w:id="844251574">
                              <w:marLeft w:val="0"/>
                              <w:marRight w:val="0"/>
                              <w:marTop w:val="0"/>
                              <w:marBottom w:val="0"/>
                              <w:divBdr>
                                <w:top w:val="dashed" w:sz="2" w:space="0" w:color="FFFFFF"/>
                                <w:left w:val="dashed" w:sz="2" w:space="0" w:color="FFFFFF"/>
                                <w:bottom w:val="dashed" w:sz="2" w:space="0" w:color="FFFFFF"/>
                                <w:right w:val="dashed" w:sz="2" w:space="0" w:color="FFFFFF"/>
                              </w:divBdr>
                            </w:div>
                            <w:div w:id="2108425217">
                              <w:marLeft w:val="0"/>
                              <w:marRight w:val="0"/>
                              <w:marTop w:val="0"/>
                              <w:marBottom w:val="0"/>
                              <w:divBdr>
                                <w:top w:val="dashed" w:sz="2" w:space="0" w:color="FFFFFF"/>
                                <w:left w:val="dashed" w:sz="2" w:space="0" w:color="FFFFFF"/>
                                <w:bottom w:val="dashed" w:sz="2" w:space="0" w:color="FFFFFF"/>
                                <w:right w:val="dashed" w:sz="2" w:space="0" w:color="FFFFFF"/>
                              </w:divBdr>
                            </w:div>
                            <w:div w:id="48020028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04958189">
                          <w:marLeft w:val="0"/>
                          <w:marRight w:val="0"/>
                          <w:marTop w:val="0"/>
                          <w:marBottom w:val="0"/>
                          <w:divBdr>
                            <w:top w:val="dashed" w:sz="2" w:space="0" w:color="FFFFFF"/>
                            <w:left w:val="dashed" w:sz="2" w:space="0" w:color="FFFFFF"/>
                            <w:bottom w:val="dashed" w:sz="2" w:space="0" w:color="FFFFFF"/>
                            <w:right w:val="dashed" w:sz="2" w:space="0" w:color="FFFFFF"/>
                          </w:divBdr>
                        </w:div>
                        <w:div w:id="1836647282">
                          <w:marLeft w:val="0"/>
                          <w:marRight w:val="0"/>
                          <w:marTop w:val="0"/>
                          <w:marBottom w:val="0"/>
                          <w:divBdr>
                            <w:top w:val="dashed" w:sz="2" w:space="0" w:color="FFFFFF"/>
                            <w:left w:val="dashed" w:sz="2" w:space="0" w:color="FFFFFF"/>
                            <w:bottom w:val="dashed" w:sz="2" w:space="0" w:color="FFFFFF"/>
                            <w:right w:val="dashed" w:sz="2" w:space="0" w:color="FFFFFF"/>
                          </w:divBdr>
                          <w:divsChild>
                            <w:div w:id="1063722993">
                              <w:marLeft w:val="0"/>
                              <w:marRight w:val="0"/>
                              <w:marTop w:val="0"/>
                              <w:marBottom w:val="0"/>
                              <w:divBdr>
                                <w:top w:val="dashed" w:sz="2" w:space="0" w:color="FFFFFF"/>
                                <w:left w:val="dashed" w:sz="2" w:space="0" w:color="FFFFFF"/>
                                <w:bottom w:val="dashed" w:sz="2" w:space="0" w:color="FFFFFF"/>
                                <w:right w:val="dashed" w:sz="2" w:space="0" w:color="FFFFFF"/>
                              </w:divBdr>
                            </w:div>
                            <w:div w:id="1862932376">
                              <w:marLeft w:val="0"/>
                              <w:marRight w:val="0"/>
                              <w:marTop w:val="0"/>
                              <w:marBottom w:val="0"/>
                              <w:divBdr>
                                <w:top w:val="dashed" w:sz="2" w:space="0" w:color="FFFFFF"/>
                                <w:left w:val="dashed" w:sz="2" w:space="0" w:color="FFFFFF"/>
                                <w:bottom w:val="dashed" w:sz="2" w:space="0" w:color="FFFFFF"/>
                                <w:right w:val="dashed" w:sz="2" w:space="0" w:color="FFFFFF"/>
                              </w:divBdr>
                            </w:div>
                            <w:div w:id="804741641">
                              <w:marLeft w:val="0"/>
                              <w:marRight w:val="0"/>
                              <w:marTop w:val="0"/>
                              <w:marBottom w:val="0"/>
                              <w:divBdr>
                                <w:top w:val="dashed" w:sz="2" w:space="0" w:color="FFFFFF"/>
                                <w:left w:val="dashed" w:sz="2" w:space="0" w:color="FFFFFF"/>
                                <w:bottom w:val="dashed" w:sz="2" w:space="0" w:color="FFFFFF"/>
                                <w:right w:val="dashed" w:sz="2" w:space="0" w:color="FFFFFF"/>
                              </w:divBdr>
                            </w:div>
                            <w:div w:id="1964348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641271009">
                  <w:marLeft w:val="0"/>
                  <w:marRight w:val="0"/>
                  <w:marTop w:val="0"/>
                  <w:marBottom w:val="0"/>
                  <w:divBdr>
                    <w:top w:val="dashed" w:sz="2" w:space="0" w:color="FFFFFF"/>
                    <w:left w:val="dashed" w:sz="2" w:space="0" w:color="FFFFFF"/>
                    <w:bottom w:val="dashed" w:sz="2" w:space="0" w:color="FFFFFF"/>
                    <w:right w:val="dashed" w:sz="2" w:space="0" w:color="FFFFFF"/>
                  </w:divBdr>
                </w:div>
                <w:div w:id="1288509139">
                  <w:marLeft w:val="0"/>
                  <w:marRight w:val="0"/>
                  <w:marTop w:val="0"/>
                  <w:marBottom w:val="0"/>
                  <w:divBdr>
                    <w:top w:val="dashed" w:sz="2" w:space="0" w:color="FFFFFF"/>
                    <w:left w:val="dashed" w:sz="2" w:space="0" w:color="FFFFFF"/>
                    <w:bottom w:val="dashed" w:sz="2" w:space="0" w:color="FFFFFF"/>
                    <w:right w:val="dashed" w:sz="2" w:space="0" w:color="FFFFFF"/>
                  </w:divBdr>
                  <w:divsChild>
                    <w:div w:id="1057123910">
                      <w:marLeft w:val="0"/>
                      <w:marRight w:val="0"/>
                      <w:marTop w:val="0"/>
                      <w:marBottom w:val="0"/>
                      <w:divBdr>
                        <w:top w:val="dashed" w:sz="2" w:space="0" w:color="FFFFFF"/>
                        <w:left w:val="dashed" w:sz="2" w:space="0" w:color="FFFFFF"/>
                        <w:bottom w:val="dashed" w:sz="2" w:space="0" w:color="FFFFFF"/>
                        <w:right w:val="dashed" w:sz="2" w:space="0" w:color="FFFFFF"/>
                      </w:divBdr>
                    </w:div>
                    <w:div w:id="1700010870">
                      <w:marLeft w:val="0"/>
                      <w:marRight w:val="0"/>
                      <w:marTop w:val="0"/>
                      <w:marBottom w:val="0"/>
                      <w:divBdr>
                        <w:top w:val="dashed" w:sz="2" w:space="0" w:color="FFFFFF"/>
                        <w:left w:val="dashed" w:sz="2" w:space="0" w:color="FFFFFF"/>
                        <w:bottom w:val="dashed" w:sz="2" w:space="0" w:color="FFFFFF"/>
                        <w:right w:val="dashed" w:sz="2" w:space="0" w:color="FFFFFF"/>
                      </w:divBdr>
                      <w:divsChild>
                        <w:div w:id="772897989">
                          <w:marLeft w:val="0"/>
                          <w:marRight w:val="0"/>
                          <w:marTop w:val="0"/>
                          <w:marBottom w:val="0"/>
                          <w:divBdr>
                            <w:top w:val="dashed" w:sz="2" w:space="0" w:color="FFFFFF"/>
                            <w:left w:val="dashed" w:sz="2" w:space="0" w:color="FFFFFF"/>
                            <w:bottom w:val="dashed" w:sz="2" w:space="0" w:color="FFFFFF"/>
                            <w:right w:val="dashed" w:sz="2" w:space="0" w:color="FFFFFF"/>
                          </w:divBdr>
                        </w:div>
                        <w:div w:id="1864056992">
                          <w:marLeft w:val="0"/>
                          <w:marRight w:val="0"/>
                          <w:marTop w:val="0"/>
                          <w:marBottom w:val="0"/>
                          <w:divBdr>
                            <w:top w:val="dashed" w:sz="2" w:space="0" w:color="FFFFFF"/>
                            <w:left w:val="dashed" w:sz="2" w:space="0" w:color="FFFFFF"/>
                            <w:bottom w:val="dashed" w:sz="2" w:space="0" w:color="FFFFFF"/>
                            <w:right w:val="dashed" w:sz="2" w:space="0" w:color="FFFFFF"/>
                          </w:divBdr>
                          <w:divsChild>
                            <w:div w:id="858347144">
                              <w:marLeft w:val="0"/>
                              <w:marRight w:val="0"/>
                              <w:marTop w:val="0"/>
                              <w:marBottom w:val="0"/>
                              <w:divBdr>
                                <w:top w:val="dashed" w:sz="2" w:space="0" w:color="FFFFFF"/>
                                <w:left w:val="dashed" w:sz="2" w:space="0" w:color="FFFFFF"/>
                                <w:bottom w:val="dashed" w:sz="2" w:space="0" w:color="FFFFFF"/>
                                <w:right w:val="dashed" w:sz="2" w:space="0" w:color="FFFFFF"/>
                              </w:divBdr>
                            </w:div>
                            <w:div w:id="9775350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13908721">
                          <w:marLeft w:val="0"/>
                          <w:marRight w:val="0"/>
                          <w:marTop w:val="0"/>
                          <w:marBottom w:val="0"/>
                          <w:divBdr>
                            <w:top w:val="dashed" w:sz="2" w:space="0" w:color="FFFFFF"/>
                            <w:left w:val="dashed" w:sz="2" w:space="0" w:color="FFFFFF"/>
                            <w:bottom w:val="dashed" w:sz="2" w:space="0" w:color="FFFFFF"/>
                            <w:right w:val="dashed" w:sz="2" w:space="0" w:color="FFFFFF"/>
                          </w:divBdr>
                        </w:div>
                        <w:div w:id="1602491686">
                          <w:marLeft w:val="0"/>
                          <w:marRight w:val="0"/>
                          <w:marTop w:val="0"/>
                          <w:marBottom w:val="0"/>
                          <w:divBdr>
                            <w:top w:val="dashed" w:sz="2" w:space="0" w:color="FFFFFF"/>
                            <w:left w:val="dashed" w:sz="2" w:space="0" w:color="FFFFFF"/>
                            <w:bottom w:val="dashed" w:sz="2" w:space="0" w:color="FFFFFF"/>
                            <w:right w:val="dashed" w:sz="2" w:space="0" w:color="FFFFFF"/>
                          </w:divBdr>
                        </w:div>
                        <w:div w:id="15239309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5373112">
                      <w:marLeft w:val="0"/>
                      <w:marRight w:val="0"/>
                      <w:marTop w:val="0"/>
                      <w:marBottom w:val="0"/>
                      <w:divBdr>
                        <w:top w:val="none" w:sz="0" w:space="0" w:color="auto"/>
                        <w:left w:val="none" w:sz="0" w:space="0" w:color="auto"/>
                        <w:bottom w:val="none" w:sz="0" w:space="0" w:color="auto"/>
                        <w:right w:val="none" w:sz="0" w:space="0" w:color="auto"/>
                      </w:divBdr>
                    </w:div>
                    <w:div w:id="351346946">
                      <w:marLeft w:val="0"/>
                      <w:marRight w:val="0"/>
                      <w:marTop w:val="0"/>
                      <w:marBottom w:val="0"/>
                      <w:divBdr>
                        <w:top w:val="dashed" w:sz="2" w:space="0" w:color="FFFFFF"/>
                        <w:left w:val="dashed" w:sz="2" w:space="0" w:color="FFFFFF"/>
                        <w:bottom w:val="dashed" w:sz="2" w:space="0" w:color="FFFFFF"/>
                        <w:right w:val="dashed" w:sz="2" w:space="0" w:color="FFFFFF"/>
                      </w:divBdr>
                    </w:div>
                    <w:div w:id="780804718">
                      <w:marLeft w:val="0"/>
                      <w:marRight w:val="0"/>
                      <w:marTop w:val="0"/>
                      <w:marBottom w:val="0"/>
                      <w:divBdr>
                        <w:top w:val="dashed" w:sz="2" w:space="0" w:color="FFFFFF"/>
                        <w:left w:val="dashed" w:sz="2" w:space="0" w:color="FFFFFF"/>
                        <w:bottom w:val="dashed" w:sz="2" w:space="0" w:color="FFFFFF"/>
                        <w:right w:val="dashed" w:sz="2" w:space="0" w:color="FFFFFF"/>
                      </w:divBdr>
                      <w:divsChild>
                        <w:div w:id="1271355496">
                          <w:marLeft w:val="0"/>
                          <w:marRight w:val="0"/>
                          <w:marTop w:val="0"/>
                          <w:marBottom w:val="0"/>
                          <w:divBdr>
                            <w:top w:val="dashed" w:sz="2" w:space="0" w:color="FFFFFF"/>
                            <w:left w:val="dashed" w:sz="2" w:space="0" w:color="FFFFFF"/>
                            <w:bottom w:val="dashed" w:sz="2" w:space="0" w:color="FFFFFF"/>
                            <w:right w:val="dashed" w:sz="2" w:space="0" w:color="FFFFFF"/>
                          </w:divBdr>
                        </w:div>
                        <w:div w:id="1047266339">
                          <w:marLeft w:val="0"/>
                          <w:marRight w:val="0"/>
                          <w:marTop w:val="0"/>
                          <w:marBottom w:val="0"/>
                          <w:divBdr>
                            <w:top w:val="dashed" w:sz="2" w:space="0" w:color="FFFFFF"/>
                            <w:left w:val="dashed" w:sz="2" w:space="0" w:color="FFFFFF"/>
                            <w:bottom w:val="dashed" w:sz="2" w:space="0" w:color="FFFFFF"/>
                            <w:right w:val="dashed" w:sz="2" w:space="0" w:color="FFFFFF"/>
                          </w:divBdr>
                        </w:div>
                        <w:div w:id="71192566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51881816">
                      <w:marLeft w:val="345"/>
                      <w:marRight w:val="345"/>
                      <w:marTop w:val="60"/>
                      <w:marBottom w:val="0"/>
                      <w:divBdr>
                        <w:top w:val="single" w:sz="6" w:space="3" w:color="FFA07A"/>
                        <w:left w:val="double" w:sz="2" w:space="8" w:color="FFA07A"/>
                        <w:bottom w:val="inset" w:sz="24" w:space="3" w:color="FFB193"/>
                        <w:right w:val="inset" w:sz="24" w:space="8" w:color="FFB193"/>
                      </w:divBdr>
                      <w:divsChild>
                        <w:div w:id="1436633638">
                          <w:marLeft w:val="0"/>
                          <w:marRight w:val="0"/>
                          <w:marTop w:val="0"/>
                          <w:marBottom w:val="0"/>
                          <w:divBdr>
                            <w:top w:val="none" w:sz="0" w:space="0" w:color="auto"/>
                            <w:left w:val="none" w:sz="0" w:space="0" w:color="auto"/>
                            <w:bottom w:val="none" w:sz="0" w:space="0" w:color="auto"/>
                            <w:right w:val="none" w:sz="0" w:space="0" w:color="auto"/>
                          </w:divBdr>
                        </w:div>
                      </w:divsChild>
                    </w:div>
                    <w:div w:id="1781607957">
                      <w:marLeft w:val="0"/>
                      <w:marRight w:val="0"/>
                      <w:marTop w:val="0"/>
                      <w:marBottom w:val="0"/>
                      <w:divBdr>
                        <w:top w:val="dashed" w:sz="2" w:space="0" w:color="FFFFFF"/>
                        <w:left w:val="dashed" w:sz="2" w:space="0" w:color="FFFFFF"/>
                        <w:bottom w:val="dashed" w:sz="2" w:space="0" w:color="FFFFFF"/>
                        <w:right w:val="dashed" w:sz="2" w:space="0" w:color="FFFFFF"/>
                      </w:divBdr>
                    </w:div>
                    <w:div w:id="1395350664">
                      <w:marLeft w:val="0"/>
                      <w:marRight w:val="0"/>
                      <w:marTop w:val="0"/>
                      <w:marBottom w:val="0"/>
                      <w:divBdr>
                        <w:top w:val="dashed" w:sz="2" w:space="0" w:color="FFFFFF"/>
                        <w:left w:val="dashed" w:sz="2" w:space="0" w:color="FFFFFF"/>
                        <w:bottom w:val="dashed" w:sz="2" w:space="0" w:color="FFFFFF"/>
                        <w:right w:val="dashed" w:sz="2" w:space="0" w:color="FFFFFF"/>
                      </w:divBdr>
                      <w:divsChild>
                        <w:div w:id="1883860759">
                          <w:marLeft w:val="0"/>
                          <w:marRight w:val="0"/>
                          <w:marTop w:val="0"/>
                          <w:marBottom w:val="0"/>
                          <w:divBdr>
                            <w:top w:val="dashed" w:sz="2" w:space="0" w:color="FFFFFF"/>
                            <w:left w:val="dashed" w:sz="2" w:space="0" w:color="FFFFFF"/>
                            <w:bottom w:val="dashed" w:sz="2" w:space="0" w:color="FFFFFF"/>
                            <w:right w:val="dashed" w:sz="2" w:space="0" w:color="FFFFFF"/>
                          </w:divBdr>
                        </w:div>
                        <w:div w:id="18582322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34015439">
                      <w:marLeft w:val="345"/>
                      <w:marRight w:val="345"/>
                      <w:marTop w:val="60"/>
                      <w:marBottom w:val="0"/>
                      <w:divBdr>
                        <w:top w:val="single" w:sz="6" w:space="3" w:color="FFA07A"/>
                        <w:left w:val="double" w:sz="2" w:space="8" w:color="FFA07A"/>
                        <w:bottom w:val="inset" w:sz="24" w:space="3" w:color="FFB193"/>
                        <w:right w:val="inset" w:sz="24" w:space="8" w:color="FFB193"/>
                      </w:divBdr>
                      <w:divsChild>
                        <w:div w:id="1827013485">
                          <w:marLeft w:val="0"/>
                          <w:marRight w:val="0"/>
                          <w:marTop w:val="0"/>
                          <w:marBottom w:val="0"/>
                          <w:divBdr>
                            <w:top w:val="none" w:sz="0" w:space="0" w:color="auto"/>
                            <w:left w:val="none" w:sz="0" w:space="0" w:color="auto"/>
                            <w:bottom w:val="none" w:sz="0" w:space="0" w:color="auto"/>
                            <w:right w:val="none" w:sz="0" w:space="0" w:color="auto"/>
                          </w:divBdr>
                        </w:div>
                      </w:divsChild>
                    </w:div>
                    <w:div w:id="293947327">
                      <w:marLeft w:val="0"/>
                      <w:marRight w:val="0"/>
                      <w:marTop w:val="0"/>
                      <w:marBottom w:val="0"/>
                      <w:divBdr>
                        <w:top w:val="dashed" w:sz="2" w:space="0" w:color="FFFFFF"/>
                        <w:left w:val="dashed" w:sz="2" w:space="0" w:color="FFFFFF"/>
                        <w:bottom w:val="dashed" w:sz="2" w:space="0" w:color="FFFFFF"/>
                        <w:right w:val="dashed" w:sz="2" w:space="0" w:color="FFFFFF"/>
                      </w:divBdr>
                    </w:div>
                    <w:div w:id="1928339665">
                      <w:marLeft w:val="0"/>
                      <w:marRight w:val="0"/>
                      <w:marTop w:val="0"/>
                      <w:marBottom w:val="0"/>
                      <w:divBdr>
                        <w:top w:val="dashed" w:sz="2" w:space="0" w:color="FFFFFF"/>
                        <w:left w:val="dashed" w:sz="2" w:space="0" w:color="FFFFFF"/>
                        <w:bottom w:val="dashed" w:sz="2" w:space="0" w:color="FFFFFF"/>
                        <w:right w:val="dashed" w:sz="2" w:space="0" w:color="FFFFFF"/>
                      </w:divBdr>
                      <w:divsChild>
                        <w:div w:id="263715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89508632">
                      <w:marLeft w:val="0"/>
                      <w:marRight w:val="0"/>
                      <w:marTop w:val="0"/>
                      <w:marBottom w:val="0"/>
                      <w:divBdr>
                        <w:top w:val="dashed" w:sz="2" w:space="0" w:color="FFFFFF"/>
                        <w:left w:val="dashed" w:sz="2" w:space="0" w:color="FFFFFF"/>
                        <w:bottom w:val="dashed" w:sz="2" w:space="0" w:color="FFFFFF"/>
                        <w:right w:val="dashed" w:sz="2" w:space="0" w:color="FFFFFF"/>
                      </w:divBdr>
                    </w:div>
                    <w:div w:id="1339775133">
                      <w:marLeft w:val="0"/>
                      <w:marRight w:val="0"/>
                      <w:marTop w:val="0"/>
                      <w:marBottom w:val="0"/>
                      <w:divBdr>
                        <w:top w:val="dashed" w:sz="2" w:space="0" w:color="FFFFFF"/>
                        <w:left w:val="dashed" w:sz="2" w:space="0" w:color="FFFFFF"/>
                        <w:bottom w:val="dashed" w:sz="2" w:space="0" w:color="FFFFFF"/>
                        <w:right w:val="dashed" w:sz="2" w:space="0" w:color="FFFFFF"/>
                      </w:divBdr>
                      <w:divsChild>
                        <w:div w:id="245112983">
                          <w:marLeft w:val="0"/>
                          <w:marRight w:val="0"/>
                          <w:marTop w:val="0"/>
                          <w:marBottom w:val="0"/>
                          <w:divBdr>
                            <w:top w:val="dashed" w:sz="2" w:space="0" w:color="FFFFFF"/>
                            <w:left w:val="dashed" w:sz="2" w:space="0" w:color="FFFFFF"/>
                            <w:bottom w:val="dashed" w:sz="2" w:space="0" w:color="FFFFFF"/>
                            <w:right w:val="dashed" w:sz="2" w:space="0" w:color="FFFFFF"/>
                          </w:divBdr>
                        </w:div>
                        <w:div w:id="1065254069">
                          <w:marLeft w:val="0"/>
                          <w:marRight w:val="0"/>
                          <w:marTop w:val="0"/>
                          <w:marBottom w:val="0"/>
                          <w:divBdr>
                            <w:top w:val="dashed" w:sz="2" w:space="0" w:color="FFFFFF"/>
                            <w:left w:val="dashed" w:sz="2" w:space="0" w:color="FFFFFF"/>
                            <w:bottom w:val="dashed" w:sz="2" w:space="0" w:color="FFFFFF"/>
                            <w:right w:val="dashed" w:sz="2" w:space="0" w:color="FFFFFF"/>
                          </w:divBdr>
                        </w:div>
                        <w:div w:id="1720931303">
                          <w:marLeft w:val="0"/>
                          <w:marRight w:val="0"/>
                          <w:marTop w:val="0"/>
                          <w:marBottom w:val="0"/>
                          <w:divBdr>
                            <w:top w:val="dashed" w:sz="2" w:space="0" w:color="FFFFFF"/>
                            <w:left w:val="dashed" w:sz="2" w:space="0" w:color="FFFFFF"/>
                            <w:bottom w:val="dashed" w:sz="2" w:space="0" w:color="FFFFFF"/>
                            <w:right w:val="dashed" w:sz="2" w:space="0" w:color="FFFFFF"/>
                          </w:divBdr>
                        </w:div>
                        <w:div w:id="15283682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33760798">
                      <w:marLeft w:val="345"/>
                      <w:marRight w:val="345"/>
                      <w:marTop w:val="60"/>
                      <w:marBottom w:val="0"/>
                      <w:divBdr>
                        <w:top w:val="single" w:sz="6" w:space="3" w:color="FFA07A"/>
                        <w:left w:val="double" w:sz="2" w:space="8" w:color="FFA07A"/>
                        <w:bottom w:val="inset" w:sz="24" w:space="3" w:color="FFB193"/>
                        <w:right w:val="inset" w:sz="24" w:space="8" w:color="FFB193"/>
                      </w:divBdr>
                      <w:divsChild>
                        <w:div w:id="754404653">
                          <w:marLeft w:val="0"/>
                          <w:marRight w:val="0"/>
                          <w:marTop w:val="0"/>
                          <w:marBottom w:val="0"/>
                          <w:divBdr>
                            <w:top w:val="none" w:sz="0" w:space="0" w:color="auto"/>
                            <w:left w:val="none" w:sz="0" w:space="0" w:color="auto"/>
                            <w:bottom w:val="none" w:sz="0" w:space="0" w:color="auto"/>
                            <w:right w:val="none" w:sz="0" w:space="0" w:color="auto"/>
                          </w:divBdr>
                        </w:div>
                      </w:divsChild>
                    </w:div>
                    <w:div w:id="2143885273">
                      <w:marLeft w:val="0"/>
                      <w:marRight w:val="0"/>
                      <w:marTop w:val="0"/>
                      <w:marBottom w:val="0"/>
                      <w:divBdr>
                        <w:top w:val="dashed" w:sz="2" w:space="0" w:color="FFFFFF"/>
                        <w:left w:val="dashed" w:sz="2" w:space="0" w:color="FFFFFF"/>
                        <w:bottom w:val="dashed" w:sz="2" w:space="0" w:color="FFFFFF"/>
                        <w:right w:val="dashed" w:sz="2" w:space="0" w:color="FFFFFF"/>
                      </w:divBdr>
                    </w:div>
                    <w:div w:id="1726490918">
                      <w:marLeft w:val="0"/>
                      <w:marRight w:val="0"/>
                      <w:marTop w:val="0"/>
                      <w:marBottom w:val="0"/>
                      <w:divBdr>
                        <w:top w:val="dashed" w:sz="2" w:space="0" w:color="FFFFFF"/>
                        <w:left w:val="dashed" w:sz="2" w:space="0" w:color="FFFFFF"/>
                        <w:bottom w:val="dashed" w:sz="2" w:space="0" w:color="FFFFFF"/>
                        <w:right w:val="dashed" w:sz="2" w:space="0" w:color="FFFFFF"/>
                      </w:divBdr>
                      <w:divsChild>
                        <w:div w:id="1618366538">
                          <w:marLeft w:val="0"/>
                          <w:marRight w:val="0"/>
                          <w:marTop w:val="0"/>
                          <w:marBottom w:val="0"/>
                          <w:divBdr>
                            <w:top w:val="dashed" w:sz="2" w:space="0" w:color="FFFFFF"/>
                            <w:left w:val="dashed" w:sz="2" w:space="0" w:color="FFFFFF"/>
                            <w:bottom w:val="dashed" w:sz="2" w:space="0" w:color="FFFFFF"/>
                            <w:right w:val="dashed" w:sz="2" w:space="0" w:color="FFFFFF"/>
                          </w:divBdr>
                        </w:div>
                        <w:div w:id="1279142579">
                          <w:marLeft w:val="0"/>
                          <w:marRight w:val="0"/>
                          <w:marTop w:val="0"/>
                          <w:marBottom w:val="0"/>
                          <w:divBdr>
                            <w:top w:val="dashed" w:sz="2" w:space="0" w:color="FFFFFF"/>
                            <w:left w:val="dashed" w:sz="2" w:space="0" w:color="FFFFFF"/>
                            <w:bottom w:val="dashed" w:sz="2" w:space="0" w:color="FFFFFF"/>
                            <w:right w:val="dashed" w:sz="2" w:space="0" w:color="FFFFFF"/>
                          </w:divBdr>
                        </w:div>
                        <w:div w:id="39539668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55473794">
                      <w:marLeft w:val="345"/>
                      <w:marRight w:val="345"/>
                      <w:marTop w:val="60"/>
                      <w:marBottom w:val="0"/>
                      <w:divBdr>
                        <w:top w:val="single" w:sz="6" w:space="3" w:color="FFA07A"/>
                        <w:left w:val="double" w:sz="2" w:space="8" w:color="FFA07A"/>
                        <w:bottom w:val="inset" w:sz="24" w:space="3" w:color="FFB193"/>
                        <w:right w:val="inset" w:sz="24" w:space="8" w:color="FFB193"/>
                      </w:divBdr>
                      <w:divsChild>
                        <w:div w:id="66096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666729">
                  <w:marLeft w:val="0"/>
                  <w:marRight w:val="0"/>
                  <w:marTop w:val="0"/>
                  <w:marBottom w:val="0"/>
                  <w:divBdr>
                    <w:top w:val="dashed" w:sz="2" w:space="0" w:color="FFFFFF"/>
                    <w:left w:val="dashed" w:sz="2" w:space="0" w:color="FFFFFF"/>
                    <w:bottom w:val="dashed" w:sz="2" w:space="0" w:color="FFFFFF"/>
                    <w:right w:val="dashed" w:sz="2" w:space="0" w:color="FFFFFF"/>
                  </w:divBdr>
                </w:div>
                <w:div w:id="788282981">
                  <w:marLeft w:val="0"/>
                  <w:marRight w:val="0"/>
                  <w:marTop w:val="0"/>
                  <w:marBottom w:val="0"/>
                  <w:divBdr>
                    <w:top w:val="dashed" w:sz="2" w:space="0" w:color="FFFFFF"/>
                    <w:left w:val="dashed" w:sz="2" w:space="0" w:color="FFFFFF"/>
                    <w:bottom w:val="dashed" w:sz="2" w:space="0" w:color="FFFFFF"/>
                    <w:right w:val="dashed" w:sz="2" w:space="0" w:color="FFFFFF"/>
                  </w:divBdr>
                  <w:divsChild>
                    <w:div w:id="350299457">
                      <w:marLeft w:val="0"/>
                      <w:marRight w:val="0"/>
                      <w:marTop w:val="0"/>
                      <w:marBottom w:val="0"/>
                      <w:divBdr>
                        <w:top w:val="dashed" w:sz="2" w:space="0" w:color="FFFFFF"/>
                        <w:left w:val="dashed" w:sz="2" w:space="0" w:color="FFFFFF"/>
                        <w:bottom w:val="dashed" w:sz="2" w:space="0" w:color="FFFFFF"/>
                        <w:right w:val="dashed" w:sz="2" w:space="0" w:color="FFFFFF"/>
                      </w:divBdr>
                    </w:div>
                    <w:div w:id="1206605845">
                      <w:marLeft w:val="0"/>
                      <w:marRight w:val="0"/>
                      <w:marTop w:val="0"/>
                      <w:marBottom w:val="0"/>
                      <w:divBdr>
                        <w:top w:val="dashed" w:sz="2" w:space="0" w:color="FFFFFF"/>
                        <w:left w:val="dashed" w:sz="2" w:space="0" w:color="FFFFFF"/>
                        <w:bottom w:val="dashed" w:sz="2" w:space="0" w:color="FFFFFF"/>
                        <w:right w:val="dashed" w:sz="2" w:space="0" w:color="FFFFFF"/>
                      </w:divBdr>
                      <w:divsChild>
                        <w:div w:id="1361010396">
                          <w:marLeft w:val="0"/>
                          <w:marRight w:val="0"/>
                          <w:marTop w:val="0"/>
                          <w:marBottom w:val="0"/>
                          <w:divBdr>
                            <w:top w:val="dashed" w:sz="2" w:space="0" w:color="FFFFFF"/>
                            <w:left w:val="dashed" w:sz="2" w:space="0" w:color="FFFFFF"/>
                            <w:bottom w:val="dashed" w:sz="2" w:space="0" w:color="FFFFFF"/>
                            <w:right w:val="dashed" w:sz="2" w:space="0" w:color="FFFFFF"/>
                          </w:divBdr>
                        </w:div>
                        <w:div w:id="33963700">
                          <w:marLeft w:val="0"/>
                          <w:marRight w:val="0"/>
                          <w:marTop w:val="0"/>
                          <w:marBottom w:val="0"/>
                          <w:divBdr>
                            <w:top w:val="dashed" w:sz="2" w:space="0" w:color="FFFFFF"/>
                            <w:left w:val="dashed" w:sz="2" w:space="0" w:color="FFFFFF"/>
                            <w:bottom w:val="dashed" w:sz="2" w:space="0" w:color="FFFFFF"/>
                            <w:right w:val="dashed" w:sz="2" w:space="0" w:color="FFFFFF"/>
                          </w:divBdr>
                          <w:divsChild>
                            <w:div w:id="929199855">
                              <w:marLeft w:val="0"/>
                              <w:marRight w:val="0"/>
                              <w:marTop w:val="0"/>
                              <w:marBottom w:val="0"/>
                              <w:divBdr>
                                <w:top w:val="dashed" w:sz="2" w:space="0" w:color="FFFFFF"/>
                                <w:left w:val="dashed" w:sz="2" w:space="0" w:color="FFFFFF"/>
                                <w:bottom w:val="dashed" w:sz="2" w:space="0" w:color="FFFFFF"/>
                                <w:right w:val="dashed" w:sz="2" w:space="0" w:color="FFFFFF"/>
                              </w:divBdr>
                            </w:div>
                            <w:div w:id="1320306803">
                              <w:marLeft w:val="0"/>
                              <w:marRight w:val="0"/>
                              <w:marTop w:val="0"/>
                              <w:marBottom w:val="0"/>
                              <w:divBdr>
                                <w:top w:val="dashed" w:sz="2" w:space="0" w:color="FFFFFF"/>
                                <w:left w:val="dashed" w:sz="2" w:space="0" w:color="FFFFFF"/>
                                <w:bottom w:val="dashed" w:sz="2" w:space="0" w:color="FFFFFF"/>
                                <w:right w:val="dashed" w:sz="2" w:space="0" w:color="FFFFFF"/>
                              </w:divBdr>
                            </w:div>
                            <w:div w:id="2007005281">
                              <w:marLeft w:val="0"/>
                              <w:marRight w:val="0"/>
                              <w:marTop w:val="0"/>
                              <w:marBottom w:val="0"/>
                              <w:divBdr>
                                <w:top w:val="dashed" w:sz="2" w:space="0" w:color="FFFFFF"/>
                                <w:left w:val="dashed" w:sz="2" w:space="0" w:color="FFFFFF"/>
                                <w:bottom w:val="dashed" w:sz="2" w:space="0" w:color="FFFFFF"/>
                                <w:right w:val="dashed" w:sz="2" w:space="0" w:color="FFFFFF"/>
                              </w:divBdr>
                            </w:div>
                            <w:div w:id="1439057312">
                              <w:marLeft w:val="0"/>
                              <w:marRight w:val="0"/>
                              <w:marTop w:val="0"/>
                              <w:marBottom w:val="0"/>
                              <w:divBdr>
                                <w:top w:val="dashed" w:sz="2" w:space="0" w:color="FFFFFF"/>
                                <w:left w:val="dashed" w:sz="2" w:space="0" w:color="FFFFFF"/>
                                <w:bottom w:val="dashed" w:sz="2" w:space="0" w:color="FFFFFF"/>
                                <w:right w:val="dashed" w:sz="2" w:space="0" w:color="FFFFFF"/>
                              </w:divBdr>
                            </w:div>
                            <w:div w:id="406195630">
                              <w:marLeft w:val="0"/>
                              <w:marRight w:val="0"/>
                              <w:marTop w:val="0"/>
                              <w:marBottom w:val="0"/>
                              <w:divBdr>
                                <w:top w:val="dashed" w:sz="2" w:space="0" w:color="FFFFFF"/>
                                <w:left w:val="dashed" w:sz="2" w:space="0" w:color="FFFFFF"/>
                                <w:bottom w:val="dashed" w:sz="2" w:space="0" w:color="FFFFFF"/>
                                <w:right w:val="dashed" w:sz="2" w:space="0" w:color="FFFFFF"/>
                              </w:divBdr>
                            </w:div>
                            <w:div w:id="1311515085">
                              <w:marLeft w:val="0"/>
                              <w:marRight w:val="0"/>
                              <w:marTop w:val="0"/>
                              <w:marBottom w:val="0"/>
                              <w:divBdr>
                                <w:top w:val="dashed" w:sz="2" w:space="0" w:color="FFFFFF"/>
                                <w:left w:val="dashed" w:sz="2" w:space="0" w:color="FFFFFF"/>
                                <w:bottom w:val="dashed" w:sz="2" w:space="0" w:color="FFFFFF"/>
                                <w:right w:val="dashed" w:sz="2" w:space="0" w:color="FFFFFF"/>
                              </w:divBdr>
                            </w:div>
                            <w:div w:id="1474177428">
                              <w:marLeft w:val="0"/>
                              <w:marRight w:val="0"/>
                              <w:marTop w:val="0"/>
                              <w:marBottom w:val="0"/>
                              <w:divBdr>
                                <w:top w:val="none" w:sz="0" w:space="0" w:color="auto"/>
                                <w:left w:val="none" w:sz="0" w:space="0" w:color="auto"/>
                                <w:bottom w:val="none" w:sz="0" w:space="0" w:color="auto"/>
                                <w:right w:val="none" w:sz="0" w:space="0" w:color="auto"/>
                              </w:divBdr>
                            </w:div>
                            <w:div w:id="773549403">
                              <w:marLeft w:val="0"/>
                              <w:marRight w:val="0"/>
                              <w:marTop w:val="0"/>
                              <w:marBottom w:val="0"/>
                              <w:divBdr>
                                <w:top w:val="dashed" w:sz="2" w:space="0" w:color="FFFFFF"/>
                                <w:left w:val="dashed" w:sz="2" w:space="0" w:color="FFFFFF"/>
                                <w:bottom w:val="dashed" w:sz="2" w:space="0" w:color="FFFFFF"/>
                                <w:right w:val="dashed" w:sz="2" w:space="0" w:color="FFFFFF"/>
                              </w:divBdr>
                            </w:div>
                            <w:div w:id="1636450383">
                              <w:marLeft w:val="0"/>
                              <w:marRight w:val="0"/>
                              <w:marTop w:val="0"/>
                              <w:marBottom w:val="0"/>
                              <w:divBdr>
                                <w:top w:val="none" w:sz="0" w:space="0" w:color="auto"/>
                                <w:left w:val="none" w:sz="0" w:space="0" w:color="auto"/>
                                <w:bottom w:val="none" w:sz="0" w:space="0" w:color="auto"/>
                                <w:right w:val="none" w:sz="0" w:space="0" w:color="auto"/>
                              </w:divBdr>
                            </w:div>
                            <w:div w:id="1134059422">
                              <w:marLeft w:val="0"/>
                              <w:marRight w:val="0"/>
                              <w:marTop w:val="0"/>
                              <w:marBottom w:val="0"/>
                              <w:divBdr>
                                <w:top w:val="dashed" w:sz="2" w:space="0" w:color="FFFFFF"/>
                                <w:left w:val="dashed" w:sz="2" w:space="0" w:color="FFFFFF"/>
                                <w:bottom w:val="dashed" w:sz="2" w:space="0" w:color="FFFFFF"/>
                                <w:right w:val="dashed" w:sz="2" w:space="0" w:color="FFFFFF"/>
                              </w:divBdr>
                            </w:div>
                            <w:div w:id="1372608825">
                              <w:marLeft w:val="0"/>
                              <w:marRight w:val="0"/>
                              <w:marTop w:val="0"/>
                              <w:marBottom w:val="0"/>
                              <w:divBdr>
                                <w:top w:val="dashed" w:sz="2" w:space="0" w:color="FFFFFF"/>
                                <w:left w:val="dashed" w:sz="2" w:space="0" w:color="FFFFFF"/>
                                <w:bottom w:val="dashed" w:sz="2" w:space="0" w:color="FFFFFF"/>
                                <w:right w:val="dashed" w:sz="2" w:space="0" w:color="FFFFFF"/>
                              </w:divBdr>
                            </w:div>
                            <w:div w:id="329918045">
                              <w:marLeft w:val="0"/>
                              <w:marRight w:val="0"/>
                              <w:marTop w:val="0"/>
                              <w:marBottom w:val="0"/>
                              <w:divBdr>
                                <w:top w:val="dashed" w:sz="2" w:space="0" w:color="FFFFFF"/>
                                <w:left w:val="dashed" w:sz="2" w:space="0" w:color="FFFFFF"/>
                                <w:bottom w:val="dashed" w:sz="2" w:space="0" w:color="FFFFFF"/>
                                <w:right w:val="dashed" w:sz="2" w:space="0" w:color="FFFFFF"/>
                              </w:divBdr>
                            </w:div>
                            <w:div w:id="14113458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08100542">
                          <w:marLeft w:val="0"/>
                          <w:marRight w:val="0"/>
                          <w:marTop w:val="0"/>
                          <w:marBottom w:val="0"/>
                          <w:divBdr>
                            <w:top w:val="dashed" w:sz="2" w:space="0" w:color="FFFFFF"/>
                            <w:left w:val="dashed" w:sz="2" w:space="0" w:color="FFFFFF"/>
                            <w:bottom w:val="dashed" w:sz="2" w:space="0" w:color="FFFFFF"/>
                            <w:right w:val="dashed" w:sz="2" w:space="0" w:color="FFFFFF"/>
                          </w:divBdr>
                        </w:div>
                        <w:div w:id="1052776167">
                          <w:marLeft w:val="0"/>
                          <w:marRight w:val="0"/>
                          <w:marTop w:val="0"/>
                          <w:marBottom w:val="0"/>
                          <w:divBdr>
                            <w:top w:val="dashed" w:sz="2" w:space="0" w:color="FFFFFF"/>
                            <w:left w:val="dashed" w:sz="2" w:space="0" w:color="FFFFFF"/>
                            <w:bottom w:val="dashed" w:sz="2" w:space="0" w:color="FFFFFF"/>
                            <w:right w:val="dashed" w:sz="2" w:space="0" w:color="FFFFFF"/>
                          </w:divBdr>
                          <w:divsChild>
                            <w:div w:id="1247036474">
                              <w:marLeft w:val="0"/>
                              <w:marRight w:val="0"/>
                              <w:marTop w:val="0"/>
                              <w:marBottom w:val="0"/>
                              <w:divBdr>
                                <w:top w:val="dashed" w:sz="2" w:space="0" w:color="FFFFFF"/>
                                <w:left w:val="dashed" w:sz="2" w:space="0" w:color="FFFFFF"/>
                                <w:bottom w:val="dashed" w:sz="2" w:space="0" w:color="FFFFFF"/>
                                <w:right w:val="dashed" w:sz="2" w:space="0" w:color="FFFFFF"/>
                              </w:divBdr>
                            </w:div>
                            <w:div w:id="80221028">
                              <w:marLeft w:val="0"/>
                              <w:marRight w:val="0"/>
                              <w:marTop w:val="0"/>
                              <w:marBottom w:val="0"/>
                              <w:divBdr>
                                <w:top w:val="dashed" w:sz="2" w:space="0" w:color="FFFFFF"/>
                                <w:left w:val="dashed" w:sz="2" w:space="0" w:color="FFFFFF"/>
                                <w:bottom w:val="dashed" w:sz="2" w:space="0" w:color="FFFFFF"/>
                                <w:right w:val="dashed" w:sz="2" w:space="0" w:color="FFFFFF"/>
                              </w:divBdr>
                            </w:div>
                            <w:div w:id="1943142686">
                              <w:marLeft w:val="0"/>
                              <w:marRight w:val="0"/>
                              <w:marTop w:val="0"/>
                              <w:marBottom w:val="0"/>
                              <w:divBdr>
                                <w:top w:val="dashed" w:sz="2" w:space="0" w:color="FFFFFF"/>
                                <w:left w:val="dashed" w:sz="2" w:space="0" w:color="FFFFFF"/>
                                <w:bottom w:val="dashed" w:sz="2" w:space="0" w:color="FFFFFF"/>
                                <w:right w:val="dashed" w:sz="2" w:space="0" w:color="FFFFFF"/>
                              </w:divBdr>
                            </w:div>
                            <w:div w:id="1824155211">
                              <w:marLeft w:val="0"/>
                              <w:marRight w:val="0"/>
                              <w:marTop w:val="0"/>
                              <w:marBottom w:val="0"/>
                              <w:divBdr>
                                <w:top w:val="dashed" w:sz="2" w:space="0" w:color="FFFFFF"/>
                                <w:left w:val="dashed" w:sz="2" w:space="0" w:color="FFFFFF"/>
                                <w:bottom w:val="dashed" w:sz="2" w:space="0" w:color="FFFFFF"/>
                                <w:right w:val="dashed" w:sz="2" w:space="0" w:color="FFFFFF"/>
                              </w:divBdr>
                            </w:div>
                            <w:div w:id="1972205752">
                              <w:marLeft w:val="0"/>
                              <w:marRight w:val="0"/>
                              <w:marTop w:val="0"/>
                              <w:marBottom w:val="0"/>
                              <w:divBdr>
                                <w:top w:val="dashed" w:sz="2" w:space="0" w:color="FFFFFF"/>
                                <w:left w:val="dashed" w:sz="2" w:space="0" w:color="FFFFFF"/>
                                <w:bottom w:val="dashed" w:sz="2" w:space="0" w:color="FFFFFF"/>
                                <w:right w:val="dashed" w:sz="2" w:space="0" w:color="FFFFFF"/>
                              </w:divBdr>
                            </w:div>
                            <w:div w:id="1447189485">
                              <w:marLeft w:val="0"/>
                              <w:marRight w:val="0"/>
                              <w:marTop w:val="0"/>
                              <w:marBottom w:val="0"/>
                              <w:divBdr>
                                <w:top w:val="dashed" w:sz="2" w:space="0" w:color="FFFFFF"/>
                                <w:left w:val="dashed" w:sz="2" w:space="0" w:color="FFFFFF"/>
                                <w:bottom w:val="dashed" w:sz="2" w:space="0" w:color="FFFFFF"/>
                                <w:right w:val="dashed" w:sz="2" w:space="0" w:color="FFFFFF"/>
                              </w:divBdr>
                            </w:div>
                            <w:div w:id="7926701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28028431">
                          <w:marLeft w:val="0"/>
                          <w:marRight w:val="0"/>
                          <w:marTop w:val="0"/>
                          <w:marBottom w:val="0"/>
                          <w:divBdr>
                            <w:top w:val="dashed" w:sz="2" w:space="0" w:color="FFFFFF"/>
                            <w:left w:val="dashed" w:sz="2" w:space="0" w:color="FFFFFF"/>
                            <w:bottom w:val="dashed" w:sz="2" w:space="0" w:color="FFFFFF"/>
                            <w:right w:val="dashed" w:sz="2" w:space="0" w:color="FFFFFF"/>
                          </w:divBdr>
                        </w:div>
                        <w:div w:id="2124231435">
                          <w:marLeft w:val="0"/>
                          <w:marRight w:val="0"/>
                          <w:marTop w:val="0"/>
                          <w:marBottom w:val="0"/>
                          <w:divBdr>
                            <w:top w:val="dashed" w:sz="2" w:space="0" w:color="FFFFFF"/>
                            <w:left w:val="dashed" w:sz="2" w:space="0" w:color="FFFFFF"/>
                            <w:bottom w:val="dashed" w:sz="2" w:space="0" w:color="FFFFFF"/>
                            <w:right w:val="dashed" w:sz="2" w:space="0" w:color="FFFFFF"/>
                          </w:divBdr>
                          <w:divsChild>
                            <w:div w:id="1937596191">
                              <w:marLeft w:val="0"/>
                              <w:marRight w:val="0"/>
                              <w:marTop w:val="0"/>
                              <w:marBottom w:val="0"/>
                              <w:divBdr>
                                <w:top w:val="dashed" w:sz="2" w:space="0" w:color="FFFFFF"/>
                                <w:left w:val="dashed" w:sz="2" w:space="0" w:color="FFFFFF"/>
                                <w:bottom w:val="dashed" w:sz="2" w:space="0" w:color="FFFFFF"/>
                                <w:right w:val="dashed" w:sz="2" w:space="0" w:color="FFFFFF"/>
                              </w:divBdr>
                            </w:div>
                            <w:div w:id="1358968754">
                              <w:marLeft w:val="0"/>
                              <w:marRight w:val="0"/>
                              <w:marTop w:val="0"/>
                              <w:marBottom w:val="0"/>
                              <w:divBdr>
                                <w:top w:val="dashed" w:sz="2" w:space="0" w:color="FFFFFF"/>
                                <w:left w:val="dashed" w:sz="2" w:space="0" w:color="FFFFFF"/>
                                <w:bottom w:val="dashed" w:sz="2" w:space="0" w:color="FFFFFF"/>
                                <w:right w:val="dashed" w:sz="2" w:space="0" w:color="FFFFFF"/>
                              </w:divBdr>
                            </w:div>
                            <w:div w:id="85007035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36556459">
                          <w:marLeft w:val="0"/>
                          <w:marRight w:val="0"/>
                          <w:marTop w:val="0"/>
                          <w:marBottom w:val="0"/>
                          <w:divBdr>
                            <w:top w:val="dashed" w:sz="2" w:space="0" w:color="FFFFFF"/>
                            <w:left w:val="dashed" w:sz="2" w:space="0" w:color="FFFFFF"/>
                            <w:bottom w:val="dashed" w:sz="2" w:space="0" w:color="FFFFFF"/>
                            <w:right w:val="dashed" w:sz="2" w:space="0" w:color="FFFFFF"/>
                          </w:divBdr>
                        </w:div>
                        <w:div w:id="613631382">
                          <w:marLeft w:val="0"/>
                          <w:marRight w:val="0"/>
                          <w:marTop w:val="0"/>
                          <w:marBottom w:val="0"/>
                          <w:divBdr>
                            <w:top w:val="dashed" w:sz="2" w:space="0" w:color="FFFFFF"/>
                            <w:left w:val="dashed" w:sz="2" w:space="0" w:color="FFFFFF"/>
                            <w:bottom w:val="dashed" w:sz="2" w:space="0" w:color="FFFFFF"/>
                            <w:right w:val="dashed" w:sz="2" w:space="0" w:color="FFFFFF"/>
                          </w:divBdr>
                          <w:divsChild>
                            <w:div w:id="1294142064">
                              <w:marLeft w:val="0"/>
                              <w:marRight w:val="0"/>
                              <w:marTop w:val="0"/>
                              <w:marBottom w:val="0"/>
                              <w:divBdr>
                                <w:top w:val="dashed" w:sz="2" w:space="0" w:color="FFFFFF"/>
                                <w:left w:val="dashed" w:sz="2" w:space="0" w:color="FFFFFF"/>
                                <w:bottom w:val="dashed" w:sz="2" w:space="0" w:color="FFFFFF"/>
                                <w:right w:val="dashed" w:sz="2" w:space="0" w:color="FFFFFF"/>
                              </w:divBdr>
                            </w:div>
                            <w:div w:id="1997150552">
                              <w:marLeft w:val="0"/>
                              <w:marRight w:val="0"/>
                              <w:marTop w:val="0"/>
                              <w:marBottom w:val="0"/>
                              <w:divBdr>
                                <w:top w:val="dashed" w:sz="2" w:space="0" w:color="FFFFFF"/>
                                <w:left w:val="dashed" w:sz="2" w:space="0" w:color="FFFFFF"/>
                                <w:bottom w:val="dashed" w:sz="2" w:space="0" w:color="FFFFFF"/>
                                <w:right w:val="dashed" w:sz="2" w:space="0" w:color="FFFFFF"/>
                              </w:divBdr>
                            </w:div>
                            <w:div w:id="160394864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12322613">
                          <w:marLeft w:val="0"/>
                          <w:marRight w:val="0"/>
                          <w:marTop w:val="0"/>
                          <w:marBottom w:val="0"/>
                          <w:divBdr>
                            <w:top w:val="dashed" w:sz="2" w:space="0" w:color="FFFFFF"/>
                            <w:left w:val="dashed" w:sz="2" w:space="0" w:color="FFFFFF"/>
                            <w:bottom w:val="dashed" w:sz="2" w:space="0" w:color="FFFFFF"/>
                            <w:right w:val="dashed" w:sz="2" w:space="0" w:color="FFFFFF"/>
                          </w:divBdr>
                        </w:div>
                        <w:div w:id="4389109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22434342">
                      <w:marLeft w:val="0"/>
                      <w:marRight w:val="0"/>
                      <w:marTop w:val="0"/>
                      <w:marBottom w:val="0"/>
                      <w:divBdr>
                        <w:top w:val="dashed" w:sz="2" w:space="0" w:color="FFFFFF"/>
                        <w:left w:val="dashed" w:sz="2" w:space="0" w:color="FFFFFF"/>
                        <w:bottom w:val="dashed" w:sz="2" w:space="0" w:color="FFFFFF"/>
                        <w:right w:val="dashed" w:sz="2" w:space="0" w:color="FFFFFF"/>
                      </w:divBdr>
                    </w:div>
                    <w:div w:id="249780489">
                      <w:marLeft w:val="0"/>
                      <w:marRight w:val="0"/>
                      <w:marTop w:val="0"/>
                      <w:marBottom w:val="0"/>
                      <w:divBdr>
                        <w:top w:val="dashed" w:sz="2" w:space="0" w:color="FFFFFF"/>
                        <w:left w:val="dashed" w:sz="2" w:space="0" w:color="FFFFFF"/>
                        <w:bottom w:val="dashed" w:sz="2" w:space="0" w:color="FFFFFF"/>
                        <w:right w:val="dashed" w:sz="2" w:space="0" w:color="FFFFFF"/>
                      </w:divBdr>
                      <w:divsChild>
                        <w:div w:id="1985040552">
                          <w:marLeft w:val="0"/>
                          <w:marRight w:val="0"/>
                          <w:marTop w:val="0"/>
                          <w:marBottom w:val="0"/>
                          <w:divBdr>
                            <w:top w:val="dashed" w:sz="2" w:space="0" w:color="FFFFFF"/>
                            <w:left w:val="dashed" w:sz="2" w:space="0" w:color="FFFFFF"/>
                            <w:bottom w:val="dashed" w:sz="2" w:space="0" w:color="FFFFFF"/>
                            <w:right w:val="dashed" w:sz="2" w:space="0" w:color="FFFFFF"/>
                          </w:divBdr>
                        </w:div>
                        <w:div w:id="134324248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82063829">
                      <w:marLeft w:val="0"/>
                      <w:marRight w:val="0"/>
                      <w:marTop w:val="0"/>
                      <w:marBottom w:val="0"/>
                      <w:divBdr>
                        <w:top w:val="dashed" w:sz="2" w:space="0" w:color="FFFFFF"/>
                        <w:left w:val="dashed" w:sz="2" w:space="0" w:color="FFFFFF"/>
                        <w:bottom w:val="dashed" w:sz="2" w:space="0" w:color="FFFFFF"/>
                        <w:right w:val="dashed" w:sz="2" w:space="0" w:color="FFFFFF"/>
                      </w:divBdr>
                    </w:div>
                    <w:div w:id="849371714">
                      <w:marLeft w:val="0"/>
                      <w:marRight w:val="0"/>
                      <w:marTop w:val="0"/>
                      <w:marBottom w:val="0"/>
                      <w:divBdr>
                        <w:top w:val="dashed" w:sz="2" w:space="0" w:color="FFFFFF"/>
                        <w:left w:val="dashed" w:sz="2" w:space="0" w:color="FFFFFF"/>
                        <w:bottom w:val="dashed" w:sz="2" w:space="0" w:color="FFFFFF"/>
                        <w:right w:val="dashed" w:sz="2" w:space="0" w:color="FFFFFF"/>
                      </w:divBdr>
                      <w:divsChild>
                        <w:div w:id="15967411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28386657">
                      <w:marLeft w:val="0"/>
                      <w:marRight w:val="0"/>
                      <w:marTop w:val="0"/>
                      <w:marBottom w:val="0"/>
                      <w:divBdr>
                        <w:top w:val="dashed" w:sz="2" w:space="0" w:color="FFFFFF"/>
                        <w:left w:val="dashed" w:sz="2" w:space="0" w:color="FFFFFF"/>
                        <w:bottom w:val="dashed" w:sz="2" w:space="0" w:color="FFFFFF"/>
                        <w:right w:val="dashed" w:sz="2" w:space="0" w:color="FFFFFF"/>
                      </w:divBdr>
                    </w:div>
                    <w:div w:id="2071149013">
                      <w:marLeft w:val="0"/>
                      <w:marRight w:val="0"/>
                      <w:marTop w:val="0"/>
                      <w:marBottom w:val="0"/>
                      <w:divBdr>
                        <w:top w:val="dashed" w:sz="2" w:space="0" w:color="FFFFFF"/>
                        <w:left w:val="dashed" w:sz="2" w:space="0" w:color="FFFFFF"/>
                        <w:bottom w:val="dashed" w:sz="2" w:space="0" w:color="FFFFFF"/>
                        <w:right w:val="dashed" w:sz="2" w:space="0" w:color="FFFFFF"/>
                      </w:divBdr>
                      <w:divsChild>
                        <w:div w:id="10472671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3490174">
                      <w:marLeft w:val="0"/>
                      <w:marRight w:val="0"/>
                      <w:marTop w:val="0"/>
                      <w:marBottom w:val="0"/>
                      <w:divBdr>
                        <w:top w:val="dashed" w:sz="2" w:space="0" w:color="FFFFFF"/>
                        <w:left w:val="dashed" w:sz="2" w:space="0" w:color="FFFFFF"/>
                        <w:bottom w:val="dashed" w:sz="2" w:space="0" w:color="FFFFFF"/>
                        <w:right w:val="dashed" w:sz="2" w:space="0" w:color="FFFFFF"/>
                      </w:divBdr>
                    </w:div>
                    <w:div w:id="1159469386">
                      <w:marLeft w:val="0"/>
                      <w:marRight w:val="0"/>
                      <w:marTop w:val="0"/>
                      <w:marBottom w:val="0"/>
                      <w:divBdr>
                        <w:top w:val="dashed" w:sz="2" w:space="0" w:color="FFFFFF"/>
                        <w:left w:val="dashed" w:sz="2" w:space="0" w:color="FFFFFF"/>
                        <w:bottom w:val="dashed" w:sz="2" w:space="0" w:color="FFFFFF"/>
                        <w:right w:val="dashed" w:sz="2" w:space="0" w:color="FFFFFF"/>
                      </w:divBdr>
                      <w:divsChild>
                        <w:div w:id="17260226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22466177">
                      <w:marLeft w:val="345"/>
                      <w:marRight w:val="345"/>
                      <w:marTop w:val="60"/>
                      <w:marBottom w:val="0"/>
                      <w:divBdr>
                        <w:top w:val="single" w:sz="6" w:space="3" w:color="FFA07A"/>
                        <w:left w:val="double" w:sz="2" w:space="8" w:color="FFA07A"/>
                        <w:bottom w:val="inset" w:sz="24" w:space="3" w:color="FFB193"/>
                        <w:right w:val="inset" w:sz="24" w:space="8" w:color="FFB193"/>
                      </w:divBdr>
                      <w:divsChild>
                        <w:div w:id="79136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9301">
                  <w:marLeft w:val="0"/>
                  <w:marRight w:val="0"/>
                  <w:marTop w:val="0"/>
                  <w:marBottom w:val="0"/>
                  <w:divBdr>
                    <w:top w:val="dashed" w:sz="2" w:space="0" w:color="FFFFFF"/>
                    <w:left w:val="dashed" w:sz="2" w:space="0" w:color="FFFFFF"/>
                    <w:bottom w:val="dashed" w:sz="2" w:space="0" w:color="FFFFFF"/>
                    <w:right w:val="dashed" w:sz="2" w:space="0" w:color="FFFFFF"/>
                  </w:divBdr>
                </w:div>
                <w:div w:id="316493871">
                  <w:marLeft w:val="0"/>
                  <w:marRight w:val="0"/>
                  <w:marTop w:val="0"/>
                  <w:marBottom w:val="0"/>
                  <w:divBdr>
                    <w:top w:val="dashed" w:sz="2" w:space="0" w:color="FFFFFF"/>
                    <w:left w:val="dashed" w:sz="2" w:space="0" w:color="FFFFFF"/>
                    <w:bottom w:val="dashed" w:sz="2" w:space="0" w:color="FFFFFF"/>
                    <w:right w:val="dashed" w:sz="2" w:space="0" w:color="FFFFFF"/>
                  </w:divBdr>
                  <w:divsChild>
                    <w:div w:id="1087995306">
                      <w:marLeft w:val="0"/>
                      <w:marRight w:val="0"/>
                      <w:marTop w:val="0"/>
                      <w:marBottom w:val="0"/>
                      <w:divBdr>
                        <w:top w:val="dashed" w:sz="2" w:space="0" w:color="FFFFFF"/>
                        <w:left w:val="dashed" w:sz="2" w:space="0" w:color="FFFFFF"/>
                        <w:bottom w:val="dashed" w:sz="2" w:space="0" w:color="FFFFFF"/>
                        <w:right w:val="dashed" w:sz="2" w:space="0" w:color="FFFFFF"/>
                      </w:divBdr>
                    </w:div>
                    <w:div w:id="665135054">
                      <w:marLeft w:val="0"/>
                      <w:marRight w:val="0"/>
                      <w:marTop w:val="0"/>
                      <w:marBottom w:val="0"/>
                      <w:divBdr>
                        <w:top w:val="dashed" w:sz="2" w:space="0" w:color="FFFFFF"/>
                        <w:left w:val="dashed" w:sz="2" w:space="0" w:color="FFFFFF"/>
                        <w:bottom w:val="dashed" w:sz="2" w:space="0" w:color="FFFFFF"/>
                        <w:right w:val="dashed" w:sz="2" w:space="0" w:color="FFFFFF"/>
                      </w:divBdr>
                      <w:divsChild>
                        <w:div w:id="313337705">
                          <w:marLeft w:val="0"/>
                          <w:marRight w:val="0"/>
                          <w:marTop w:val="0"/>
                          <w:marBottom w:val="0"/>
                          <w:divBdr>
                            <w:top w:val="dashed" w:sz="2" w:space="0" w:color="FFFFFF"/>
                            <w:left w:val="dashed" w:sz="2" w:space="0" w:color="FFFFFF"/>
                            <w:bottom w:val="dashed" w:sz="2" w:space="0" w:color="FFFFFF"/>
                            <w:right w:val="dashed" w:sz="2" w:space="0" w:color="FFFFFF"/>
                          </w:divBdr>
                        </w:div>
                        <w:div w:id="1784225462">
                          <w:marLeft w:val="0"/>
                          <w:marRight w:val="0"/>
                          <w:marTop w:val="0"/>
                          <w:marBottom w:val="0"/>
                          <w:divBdr>
                            <w:top w:val="dashed" w:sz="2" w:space="0" w:color="FFFFFF"/>
                            <w:left w:val="dashed" w:sz="2" w:space="0" w:color="FFFFFF"/>
                            <w:bottom w:val="dashed" w:sz="2" w:space="0" w:color="FFFFFF"/>
                            <w:right w:val="dashed" w:sz="2" w:space="0" w:color="FFFFFF"/>
                          </w:divBdr>
                        </w:div>
                        <w:div w:id="1990092825">
                          <w:marLeft w:val="345"/>
                          <w:marRight w:val="345"/>
                          <w:marTop w:val="60"/>
                          <w:marBottom w:val="0"/>
                          <w:divBdr>
                            <w:top w:val="single" w:sz="6" w:space="3" w:color="FFA07A"/>
                            <w:left w:val="double" w:sz="2" w:space="8" w:color="FFA07A"/>
                            <w:bottom w:val="inset" w:sz="24" w:space="3" w:color="FFB193"/>
                            <w:right w:val="inset" w:sz="24" w:space="8" w:color="FFB193"/>
                          </w:divBdr>
                          <w:divsChild>
                            <w:div w:id="118744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835215">
                      <w:marLeft w:val="0"/>
                      <w:marRight w:val="0"/>
                      <w:marTop w:val="0"/>
                      <w:marBottom w:val="0"/>
                      <w:divBdr>
                        <w:top w:val="dashed" w:sz="2" w:space="0" w:color="FFFFFF"/>
                        <w:left w:val="dashed" w:sz="2" w:space="0" w:color="FFFFFF"/>
                        <w:bottom w:val="dashed" w:sz="2" w:space="0" w:color="FFFFFF"/>
                        <w:right w:val="dashed" w:sz="2" w:space="0" w:color="FFFFFF"/>
                      </w:divBdr>
                    </w:div>
                    <w:div w:id="653293088">
                      <w:marLeft w:val="0"/>
                      <w:marRight w:val="0"/>
                      <w:marTop w:val="0"/>
                      <w:marBottom w:val="0"/>
                      <w:divBdr>
                        <w:top w:val="dashed" w:sz="2" w:space="0" w:color="FFFFFF"/>
                        <w:left w:val="dashed" w:sz="2" w:space="0" w:color="FFFFFF"/>
                        <w:bottom w:val="dashed" w:sz="2" w:space="0" w:color="FFFFFF"/>
                        <w:right w:val="dashed" w:sz="2" w:space="0" w:color="FFFFFF"/>
                      </w:divBdr>
                      <w:divsChild>
                        <w:div w:id="1804932073">
                          <w:marLeft w:val="0"/>
                          <w:marRight w:val="0"/>
                          <w:marTop w:val="0"/>
                          <w:marBottom w:val="0"/>
                          <w:divBdr>
                            <w:top w:val="dashed" w:sz="2" w:space="0" w:color="FFFFFF"/>
                            <w:left w:val="dashed" w:sz="2" w:space="0" w:color="FFFFFF"/>
                            <w:bottom w:val="dashed" w:sz="2" w:space="0" w:color="FFFFFF"/>
                            <w:right w:val="dashed" w:sz="2" w:space="0" w:color="FFFFFF"/>
                          </w:divBdr>
                        </w:div>
                        <w:div w:id="1328441940">
                          <w:marLeft w:val="0"/>
                          <w:marRight w:val="0"/>
                          <w:marTop w:val="0"/>
                          <w:marBottom w:val="0"/>
                          <w:divBdr>
                            <w:top w:val="dashed" w:sz="2" w:space="0" w:color="FFFFFF"/>
                            <w:left w:val="dashed" w:sz="2" w:space="0" w:color="FFFFFF"/>
                            <w:bottom w:val="dashed" w:sz="2" w:space="0" w:color="FFFFFF"/>
                            <w:right w:val="dashed" w:sz="2" w:space="0" w:color="FFFFFF"/>
                          </w:divBdr>
                        </w:div>
                        <w:div w:id="11762638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80683896">
                      <w:marLeft w:val="0"/>
                      <w:marRight w:val="0"/>
                      <w:marTop w:val="0"/>
                      <w:marBottom w:val="0"/>
                      <w:divBdr>
                        <w:top w:val="none" w:sz="0" w:space="0" w:color="auto"/>
                        <w:left w:val="none" w:sz="0" w:space="0" w:color="auto"/>
                        <w:bottom w:val="none" w:sz="0" w:space="0" w:color="auto"/>
                        <w:right w:val="none" w:sz="0" w:space="0" w:color="auto"/>
                      </w:divBdr>
                    </w:div>
                    <w:div w:id="886792473">
                      <w:marLeft w:val="0"/>
                      <w:marRight w:val="0"/>
                      <w:marTop w:val="0"/>
                      <w:marBottom w:val="0"/>
                      <w:divBdr>
                        <w:top w:val="dashed" w:sz="2" w:space="0" w:color="FFFFFF"/>
                        <w:left w:val="dashed" w:sz="2" w:space="0" w:color="FFFFFF"/>
                        <w:bottom w:val="dashed" w:sz="2" w:space="0" w:color="FFFFFF"/>
                        <w:right w:val="dashed" w:sz="2" w:space="0" w:color="FFFFFF"/>
                      </w:divBdr>
                    </w:div>
                    <w:div w:id="73940747">
                      <w:marLeft w:val="0"/>
                      <w:marRight w:val="0"/>
                      <w:marTop w:val="0"/>
                      <w:marBottom w:val="0"/>
                      <w:divBdr>
                        <w:top w:val="dashed" w:sz="2" w:space="0" w:color="FFFFFF"/>
                        <w:left w:val="dashed" w:sz="2" w:space="0" w:color="FFFFFF"/>
                        <w:bottom w:val="dashed" w:sz="2" w:space="0" w:color="FFFFFF"/>
                        <w:right w:val="dashed" w:sz="2" w:space="0" w:color="FFFFFF"/>
                      </w:divBdr>
                      <w:divsChild>
                        <w:div w:id="5562072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06784285">
                      <w:marLeft w:val="0"/>
                      <w:marRight w:val="0"/>
                      <w:marTop w:val="0"/>
                      <w:marBottom w:val="0"/>
                      <w:divBdr>
                        <w:top w:val="dashed" w:sz="2" w:space="0" w:color="FFFFFF"/>
                        <w:left w:val="dashed" w:sz="2" w:space="0" w:color="FFFFFF"/>
                        <w:bottom w:val="dashed" w:sz="2" w:space="0" w:color="FFFFFF"/>
                        <w:right w:val="dashed" w:sz="2" w:space="0" w:color="FFFFFF"/>
                      </w:divBdr>
                    </w:div>
                    <w:div w:id="2002538047">
                      <w:marLeft w:val="0"/>
                      <w:marRight w:val="0"/>
                      <w:marTop w:val="0"/>
                      <w:marBottom w:val="0"/>
                      <w:divBdr>
                        <w:top w:val="dashed" w:sz="2" w:space="0" w:color="FFFFFF"/>
                        <w:left w:val="dashed" w:sz="2" w:space="0" w:color="FFFFFF"/>
                        <w:bottom w:val="dashed" w:sz="2" w:space="0" w:color="FFFFFF"/>
                        <w:right w:val="dashed" w:sz="2" w:space="0" w:color="FFFFFF"/>
                      </w:divBdr>
                      <w:divsChild>
                        <w:div w:id="2076124446">
                          <w:marLeft w:val="0"/>
                          <w:marRight w:val="0"/>
                          <w:marTop w:val="0"/>
                          <w:marBottom w:val="0"/>
                          <w:divBdr>
                            <w:top w:val="dashed" w:sz="2" w:space="0" w:color="FFFFFF"/>
                            <w:left w:val="dashed" w:sz="2" w:space="0" w:color="FFFFFF"/>
                            <w:bottom w:val="dashed" w:sz="2" w:space="0" w:color="FFFFFF"/>
                            <w:right w:val="dashed" w:sz="2" w:space="0" w:color="FFFFFF"/>
                          </w:divBdr>
                        </w:div>
                        <w:div w:id="207498141">
                          <w:marLeft w:val="0"/>
                          <w:marRight w:val="0"/>
                          <w:marTop w:val="0"/>
                          <w:marBottom w:val="0"/>
                          <w:divBdr>
                            <w:top w:val="dashed" w:sz="2" w:space="0" w:color="FFFFFF"/>
                            <w:left w:val="dashed" w:sz="2" w:space="0" w:color="FFFFFF"/>
                            <w:bottom w:val="dashed" w:sz="2" w:space="0" w:color="FFFFFF"/>
                            <w:right w:val="dashed" w:sz="2" w:space="0" w:color="FFFFFF"/>
                          </w:divBdr>
                        </w:div>
                        <w:div w:id="1225945209">
                          <w:marLeft w:val="0"/>
                          <w:marRight w:val="0"/>
                          <w:marTop w:val="0"/>
                          <w:marBottom w:val="0"/>
                          <w:divBdr>
                            <w:top w:val="dashed" w:sz="2" w:space="0" w:color="FFFFFF"/>
                            <w:left w:val="dashed" w:sz="2" w:space="0" w:color="FFFFFF"/>
                            <w:bottom w:val="dashed" w:sz="2" w:space="0" w:color="FFFFFF"/>
                            <w:right w:val="dashed" w:sz="2" w:space="0" w:color="FFFFFF"/>
                          </w:divBdr>
                        </w:div>
                        <w:div w:id="57171829">
                          <w:marLeft w:val="0"/>
                          <w:marRight w:val="0"/>
                          <w:marTop w:val="0"/>
                          <w:marBottom w:val="0"/>
                          <w:divBdr>
                            <w:top w:val="dashed" w:sz="2" w:space="0" w:color="FFFFFF"/>
                            <w:left w:val="dashed" w:sz="2" w:space="0" w:color="FFFFFF"/>
                            <w:bottom w:val="dashed" w:sz="2" w:space="0" w:color="FFFFFF"/>
                            <w:right w:val="dashed" w:sz="2" w:space="0" w:color="FFFFFF"/>
                          </w:divBdr>
                        </w:div>
                        <w:div w:id="10928212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13103559">
                      <w:marLeft w:val="0"/>
                      <w:marRight w:val="0"/>
                      <w:marTop w:val="0"/>
                      <w:marBottom w:val="0"/>
                      <w:divBdr>
                        <w:top w:val="dashed" w:sz="2" w:space="0" w:color="FFFFFF"/>
                        <w:left w:val="dashed" w:sz="2" w:space="0" w:color="FFFFFF"/>
                        <w:bottom w:val="dashed" w:sz="2" w:space="0" w:color="FFFFFF"/>
                        <w:right w:val="dashed" w:sz="2" w:space="0" w:color="FFFFFF"/>
                      </w:divBdr>
                    </w:div>
                    <w:div w:id="1384989871">
                      <w:marLeft w:val="0"/>
                      <w:marRight w:val="0"/>
                      <w:marTop w:val="0"/>
                      <w:marBottom w:val="0"/>
                      <w:divBdr>
                        <w:top w:val="dashed" w:sz="2" w:space="0" w:color="FFFFFF"/>
                        <w:left w:val="dashed" w:sz="2" w:space="0" w:color="FFFFFF"/>
                        <w:bottom w:val="dashed" w:sz="2" w:space="0" w:color="FFFFFF"/>
                        <w:right w:val="dashed" w:sz="2" w:space="0" w:color="FFFFFF"/>
                      </w:divBdr>
                      <w:divsChild>
                        <w:div w:id="188379968">
                          <w:marLeft w:val="0"/>
                          <w:marRight w:val="0"/>
                          <w:marTop w:val="0"/>
                          <w:marBottom w:val="0"/>
                          <w:divBdr>
                            <w:top w:val="dashed" w:sz="2" w:space="0" w:color="FFFFFF"/>
                            <w:left w:val="dashed" w:sz="2" w:space="0" w:color="FFFFFF"/>
                            <w:bottom w:val="dashed" w:sz="2" w:space="0" w:color="FFFFFF"/>
                            <w:right w:val="dashed" w:sz="2" w:space="0" w:color="FFFFFF"/>
                          </w:divBdr>
                        </w:div>
                        <w:div w:id="239559671">
                          <w:marLeft w:val="0"/>
                          <w:marRight w:val="0"/>
                          <w:marTop w:val="0"/>
                          <w:marBottom w:val="0"/>
                          <w:divBdr>
                            <w:top w:val="dashed" w:sz="2" w:space="0" w:color="FFFFFF"/>
                            <w:left w:val="dashed" w:sz="2" w:space="0" w:color="FFFFFF"/>
                            <w:bottom w:val="dashed" w:sz="2" w:space="0" w:color="FFFFFF"/>
                            <w:right w:val="dashed" w:sz="2" w:space="0" w:color="FFFFFF"/>
                          </w:divBdr>
                        </w:div>
                        <w:div w:id="1009527124">
                          <w:marLeft w:val="0"/>
                          <w:marRight w:val="0"/>
                          <w:marTop w:val="0"/>
                          <w:marBottom w:val="0"/>
                          <w:divBdr>
                            <w:top w:val="dashed" w:sz="2" w:space="0" w:color="FFFFFF"/>
                            <w:left w:val="dashed" w:sz="2" w:space="0" w:color="FFFFFF"/>
                            <w:bottom w:val="dashed" w:sz="2" w:space="0" w:color="FFFFFF"/>
                            <w:right w:val="dashed" w:sz="2" w:space="0" w:color="FFFFFF"/>
                          </w:divBdr>
                          <w:divsChild>
                            <w:div w:id="582884397">
                              <w:marLeft w:val="0"/>
                              <w:marRight w:val="0"/>
                              <w:marTop w:val="0"/>
                              <w:marBottom w:val="0"/>
                              <w:divBdr>
                                <w:top w:val="dashed" w:sz="2" w:space="0" w:color="FFFFFF"/>
                                <w:left w:val="dashed" w:sz="2" w:space="0" w:color="FFFFFF"/>
                                <w:bottom w:val="dashed" w:sz="2" w:space="0" w:color="FFFFFF"/>
                                <w:right w:val="dashed" w:sz="2" w:space="0" w:color="FFFFFF"/>
                              </w:divBdr>
                            </w:div>
                            <w:div w:id="2116552098">
                              <w:marLeft w:val="0"/>
                              <w:marRight w:val="0"/>
                              <w:marTop w:val="0"/>
                              <w:marBottom w:val="0"/>
                              <w:divBdr>
                                <w:top w:val="dashed" w:sz="2" w:space="0" w:color="FFFFFF"/>
                                <w:left w:val="dashed" w:sz="2" w:space="0" w:color="FFFFFF"/>
                                <w:bottom w:val="dashed" w:sz="2" w:space="0" w:color="FFFFFF"/>
                                <w:right w:val="dashed" w:sz="2" w:space="0" w:color="FFFFFF"/>
                              </w:divBdr>
                            </w:div>
                            <w:div w:id="706761317">
                              <w:marLeft w:val="0"/>
                              <w:marRight w:val="0"/>
                              <w:marTop w:val="0"/>
                              <w:marBottom w:val="0"/>
                              <w:divBdr>
                                <w:top w:val="dashed" w:sz="2" w:space="0" w:color="FFFFFF"/>
                                <w:left w:val="dashed" w:sz="2" w:space="0" w:color="FFFFFF"/>
                                <w:bottom w:val="dashed" w:sz="2" w:space="0" w:color="FFFFFF"/>
                                <w:right w:val="dashed" w:sz="2" w:space="0" w:color="FFFFFF"/>
                              </w:divBdr>
                            </w:div>
                            <w:div w:id="4820910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93450852">
                          <w:marLeft w:val="0"/>
                          <w:marRight w:val="0"/>
                          <w:marTop w:val="0"/>
                          <w:marBottom w:val="0"/>
                          <w:divBdr>
                            <w:top w:val="dashed" w:sz="2" w:space="0" w:color="FFFFFF"/>
                            <w:left w:val="dashed" w:sz="2" w:space="0" w:color="FFFFFF"/>
                            <w:bottom w:val="dashed" w:sz="2" w:space="0" w:color="FFFFFF"/>
                            <w:right w:val="dashed" w:sz="2" w:space="0" w:color="FFFFFF"/>
                          </w:divBdr>
                        </w:div>
                        <w:div w:id="92433739">
                          <w:marLeft w:val="0"/>
                          <w:marRight w:val="0"/>
                          <w:marTop w:val="0"/>
                          <w:marBottom w:val="0"/>
                          <w:divBdr>
                            <w:top w:val="dashed" w:sz="2" w:space="0" w:color="FFFFFF"/>
                            <w:left w:val="dashed" w:sz="2" w:space="0" w:color="FFFFFF"/>
                            <w:bottom w:val="dashed" w:sz="2" w:space="0" w:color="FFFFFF"/>
                            <w:right w:val="dashed" w:sz="2" w:space="0" w:color="FFFFFF"/>
                          </w:divBdr>
                        </w:div>
                        <w:div w:id="2034528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57002235">
                      <w:marLeft w:val="0"/>
                      <w:marRight w:val="0"/>
                      <w:marTop w:val="0"/>
                      <w:marBottom w:val="0"/>
                      <w:divBdr>
                        <w:top w:val="none" w:sz="0" w:space="0" w:color="auto"/>
                        <w:left w:val="none" w:sz="0" w:space="0" w:color="auto"/>
                        <w:bottom w:val="none" w:sz="0" w:space="0" w:color="auto"/>
                        <w:right w:val="none" w:sz="0" w:space="0" w:color="auto"/>
                      </w:divBdr>
                    </w:div>
                    <w:div w:id="835729909">
                      <w:marLeft w:val="0"/>
                      <w:marRight w:val="0"/>
                      <w:marTop w:val="0"/>
                      <w:marBottom w:val="0"/>
                      <w:divBdr>
                        <w:top w:val="dashed" w:sz="2" w:space="0" w:color="FFFFFF"/>
                        <w:left w:val="dashed" w:sz="2" w:space="0" w:color="FFFFFF"/>
                        <w:bottom w:val="dashed" w:sz="2" w:space="0" w:color="FFFFFF"/>
                        <w:right w:val="dashed" w:sz="2" w:space="0" w:color="FFFFFF"/>
                      </w:divBdr>
                    </w:div>
                    <w:div w:id="201021595">
                      <w:marLeft w:val="0"/>
                      <w:marRight w:val="0"/>
                      <w:marTop w:val="0"/>
                      <w:marBottom w:val="0"/>
                      <w:divBdr>
                        <w:top w:val="dashed" w:sz="2" w:space="0" w:color="FFFFFF"/>
                        <w:left w:val="dashed" w:sz="2" w:space="0" w:color="FFFFFF"/>
                        <w:bottom w:val="dashed" w:sz="2" w:space="0" w:color="FFFFFF"/>
                        <w:right w:val="dashed" w:sz="2" w:space="0" w:color="FFFFFF"/>
                      </w:divBdr>
                      <w:divsChild>
                        <w:div w:id="176693702">
                          <w:marLeft w:val="0"/>
                          <w:marRight w:val="0"/>
                          <w:marTop w:val="0"/>
                          <w:marBottom w:val="0"/>
                          <w:divBdr>
                            <w:top w:val="dashed" w:sz="2" w:space="0" w:color="FFFFFF"/>
                            <w:left w:val="dashed" w:sz="2" w:space="0" w:color="FFFFFF"/>
                            <w:bottom w:val="dashed" w:sz="2" w:space="0" w:color="FFFFFF"/>
                            <w:right w:val="dashed" w:sz="2" w:space="0" w:color="FFFFFF"/>
                          </w:divBdr>
                        </w:div>
                        <w:div w:id="11101265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22999902">
                      <w:marLeft w:val="345"/>
                      <w:marRight w:val="345"/>
                      <w:marTop w:val="60"/>
                      <w:marBottom w:val="0"/>
                      <w:divBdr>
                        <w:top w:val="single" w:sz="6" w:space="3" w:color="FFA07A"/>
                        <w:left w:val="double" w:sz="2" w:space="8" w:color="FFA07A"/>
                        <w:bottom w:val="inset" w:sz="24" w:space="3" w:color="FFB193"/>
                        <w:right w:val="inset" w:sz="24" w:space="8" w:color="FFB193"/>
                      </w:divBdr>
                      <w:divsChild>
                        <w:div w:id="1413819090">
                          <w:marLeft w:val="0"/>
                          <w:marRight w:val="0"/>
                          <w:marTop w:val="0"/>
                          <w:marBottom w:val="0"/>
                          <w:divBdr>
                            <w:top w:val="none" w:sz="0" w:space="0" w:color="auto"/>
                            <w:left w:val="none" w:sz="0" w:space="0" w:color="auto"/>
                            <w:bottom w:val="none" w:sz="0" w:space="0" w:color="auto"/>
                            <w:right w:val="none" w:sz="0" w:space="0" w:color="auto"/>
                          </w:divBdr>
                        </w:div>
                      </w:divsChild>
                    </w:div>
                    <w:div w:id="321545712">
                      <w:marLeft w:val="0"/>
                      <w:marRight w:val="0"/>
                      <w:marTop w:val="0"/>
                      <w:marBottom w:val="0"/>
                      <w:divBdr>
                        <w:top w:val="dashed" w:sz="2" w:space="0" w:color="FFFFFF"/>
                        <w:left w:val="dashed" w:sz="2" w:space="0" w:color="FFFFFF"/>
                        <w:bottom w:val="dashed" w:sz="2" w:space="0" w:color="FFFFFF"/>
                        <w:right w:val="dashed" w:sz="2" w:space="0" w:color="FFFFFF"/>
                      </w:divBdr>
                    </w:div>
                    <w:div w:id="286359066">
                      <w:marLeft w:val="0"/>
                      <w:marRight w:val="0"/>
                      <w:marTop w:val="0"/>
                      <w:marBottom w:val="0"/>
                      <w:divBdr>
                        <w:top w:val="dashed" w:sz="2" w:space="0" w:color="FFFFFF"/>
                        <w:left w:val="dashed" w:sz="2" w:space="0" w:color="FFFFFF"/>
                        <w:bottom w:val="dashed" w:sz="2" w:space="0" w:color="FFFFFF"/>
                        <w:right w:val="dashed" w:sz="2" w:space="0" w:color="FFFFFF"/>
                      </w:divBdr>
                      <w:divsChild>
                        <w:div w:id="1581139203">
                          <w:marLeft w:val="0"/>
                          <w:marRight w:val="0"/>
                          <w:marTop w:val="0"/>
                          <w:marBottom w:val="0"/>
                          <w:divBdr>
                            <w:top w:val="dashed" w:sz="2" w:space="0" w:color="FFFFFF"/>
                            <w:left w:val="dashed" w:sz="2" w:space="0" w:color="FFFFFF"/>
                            <w:bottom w:val="dashed" w:sz="2" w:space="0" w:color="FFFFFF"/>
                            <w:right w:val="dashed" w:sz="2" w:space="0" w:color="FFFFFF"/>
                          </w:divBdr>
                        </w:div>
                        <w:div w:id="1098329374">
                          <w:marLeft w:val="0"/>
                          <w:marRight w:val="0"/>
                          <w:marTop w:val="0"/>
                          <w:marBottom w:val="0"/>
                          <w:divBdr>
                            <w:top w:val="dashed" w:sz="2" w:space="0" w:color="FFFFFF"/>
                            <w:left w:val="dashed" w:sz="2" w:space="0" w:color="FFFFFF"/>
                            <w:bottom w:val="dashed" w:sz="2" w:space="0" w:color="FFFFFF"/>
                            <w:right w:val="dashed" w:sz="2" w:space="0" w:color="FFFFFF"/>
                          </w:divBdr>
                          <w:divsChild>
                            <w:div w:id="746389897">
                              <w:marLeft w:val="0"/>
                              <w:marRight w:val="0"/>
                              <w:marTop w:val="0"/>
                              <w:marBottom w:val="0"/>
                              <w:divBdr>
                                <w:top w:val="dashed" w:sz="2" w:space="0" w:color="FFFFFF"/>
                                <w:left w:val="dashed" w:sz="2" w:space="0" w:color="FFFFFF"/>
                                <w:bottom w:val="dashed" w:sz="2" w:space="0" w:color="FFFFFF"/>
                                <w:right w:val="dashed" w:sz="2" w:space="0" w:color="FFFFFF"/>
                              </w:divBdr>
                            </w:div>
                            <w:div w:id="1915312690">
                              <w:marLeft w:val="0"/>
                              <w:marRight w:val="0"/>
                              <w:marTop w:val="0"/>
                              <w:marBottom w:val="0"/>
                              <w:divBdr>
                                <w:top w:val="dashed" w:sz="2" w:space="0" w:color="FFFFFF"/>
                                <w:left w:val="dashed" w:sz="2" w:space="0" w:color="FFFFFF"/>
                                <w:bottom w:val="dashed" w:sz="2" w:space="0" w:color="FFFFFF"/>
                                <w:right w:val="dashed" w:sz="2" w:space="0" w:color="FFFFFF"/>
                              </w:divBdr>
                            </w:div>
                            <w:div w:id="1179929360">
                              <w:marLeft w:val="0"/>
                              <w:marRight w:val="0"/>
                              <w:marTop w:val="0"/>
                              <w:marBottom w:val="0"/>
                              <w:divBdr>
                                <w:top w:val="dashed" w:sz="2" w:space="0" w:color="FFFFFF"/>
                                <w:left w:val="dashed" w:sz="2" w:space="0" w:color="FFFFFF"/>
                                <w:bottom w:val="dashed" w:sz="2" w:space="0" w:color="FFFFFF"/>
                                <w:right w:val="dashed" w:sz="2" w:space="0" w:color="FFFFFF"/>
                              </w:divBdr>
                            </w:div>
                            <w:div w:id="991711019">
                              <w:marLeft w:val="0"/>
                              <w:marRight w:val="0"/>
                              <w:marTop w:val="0"/>
                              <w:marBottom w:val="0"/>
                              <w:divBdr>
                                <w:top w:val="none" w:sz="0" w:space="0" w:color="auto"/>
                                <w:left w:val="none" w:sz="0" w:space="0" w:color="auto"/>
                                <w:bottom w:val="none" w:sz="0" w:space="0" w:color="auto"/>
                                <w:right w:val="none" w:sz="0" w:space="0" w:color="auto"/>
                              </w:divBdr>
                            </w:div>
                          </w:divsChild>
                        </w:div>
                        <w:div w:id="1573731396">
                          <w:marLeft w:val="0"/>
                          <w:marRight w:val="0"/>
                          <w:marTop w:val="0"/>
                          <w:marBottom w:val="0"/>
                          <w:divBdr>
                            <w:top w:val="dashed" w:sz="2" w:space="0" w:color="FFFFFF"/>
                            <w:left w:val="dashed" w:sz="2" w:space="0" w:color="FFFFFF"/>
                            <w:bottom w:val="dashed" w:sz="2" w:space="0" w:color="FFFFFF"/>
                            <w:right w:val="dashed" w:sz="2" w:space="0" w:color="FFFFFF"/>
                          </w:divBdr>
                        </w:div>
                        <w:div w:id="381372678">
                          <w:marLeft w:val="0"/>
                          <w:marRight w:val="0"/>
                          <w:marTop w:val="0"/>
                          <w:marBottom w:val="0"/>
                          <w:divBdr>
                            <w:top w:val="dashed" w:sz="2" w:space="0" w:color="FFFFFF"/>
                            <w:left w:val="dashed" w:sz="2" w:space="0" w:color="FFFFFF"/>
                            <w:bottom w:val="dashed" w:sz="2" w:space="0" w:color="FFFFFF"/>
                            <w:right w:val="dashed" w:sz="2" w:space="0" w:color="FFFFFF"/>
                          </w:divBdr>
                        </w:div>
                        <w:div w:id="609485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77558779">
                      <w:marLeft w:val="0"/>
                      <w:marRight w:val="0"/>
                      <w:marTop w:val="0"/>
                      <w:marBottom w:val="0"/>
                      <w:divBdr>
                        <w:top w:val="dashed" w:sz="2" w:space="0" w:color="FFFFFF"/>
                        <w:left w:val="dashed" w:sz="2" w:space="0" w:color="FFFFFF"/>
                        <w:bottom w:val="dashed" w:sz="2" w:space="0" w:color="FFFFFF"/>
                        <w:right w:val="dashed" w:sz="2" w:space="0" w:color="FFFFFF"/>
                      </w:divBdr>
                    </w:div>
                    <w:div w:id="349524325">
                      <w:marLeft w:val="0"/>
                      <w:marRight w:val="0"/>
                      <w:marTop w:val="0"/>
                      <w:marBottom w:val="0"/>
                      <w:divBdr>
                        <w:top w:val="dashed" w:sz="2" w:space="0" w:color="FFFFFF"/>
                        <w:left w:val="dashed" w:sz="2" w:space="0" w:color="FFFFFF"/>
                        <w:bottom w:val="dashed" w:sz="2" w:space="0" w:color="FFFFFF"/>
                        <w:right w:val="dashed" w:sz="2" w:space="0" w:color="FFFFFF"/>
                      </w:divBdr>
                      <w:divsChild>
                        <w:div w:id="4445449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24937203">
                      <w:marLeft w:val="0"/>
                      <w:marRight w:val="0"/>
                      <w:marTop w:val="0"/>
                      <w:marBottom w:val="0"/>
                      <w:divBdr>
                        <w:top w:val="none" w:sz="0" w:space="0" w:color="auto"/>
                        <w:left w:val="none" w:sz="0" w:space="0" w:color="auto"/>
                        <w:bottom w:val="none" w:sz="0" w:space="0" w:color="auto"/>
                        <w:right w:val="none" w:sz="0" w:space="0" w:color="auto"/>
                      </w:divBdr>
                    </w:div>
                    <w:div w:id="863907104">
                      <w:marLeft w:val="0"/>
                      <w:marRight w:val="0"/>
                      <w:marTop w:val="0"/>
                      <w:marBottom w:val="0"/>
                      <w:divBdr>
                        <w:top w:val="dashed" w:sz="2" w:space="0" w:color="FFFFFF"/>
                        <w:left w:val="dashed" w:sz="2" w:space="0" w:color="FFFFFF"/>
                        <w:bottom w:val="dashed" w:sz="2" w:space="0" w:color="FFFFFF"/>
                        <w:right w:val="dashed" w:sz="2" w:space="0" w:color="FFFFFF"/>
                      </w:divBdr>
                    </w:div>
                    <w:div w:id="2009482685">
                      <w:marLeft w:val="0"/>
                      <w:marRight w:val="0"/>
                      <w:marTop w:val="0"/>
                      <w:marBottom w:val="0"/>
                      <w:divBdr>
                        <w:top w:val="dashed" w:sz="2" w:space="0" w:color="FFFFFF"/>
                        <w:left w:val="dashed" w:sz="2" w:space="0" w:color="FFFFFF"/>
                        <w:bottom w:val="dashed" w:sz="2" w:space="0" w:color="FFFFFF"/>
                        <w:right w:val="dashed" w:sz="2" w:space="0" w:color="FFFFFF"/>
                      </w:divBdr>
                      <w:divsChild>
                        <w:div w:id="747465004">
                          <w:marLeft w:val="0"/>
                          <w:marRight w:val="0"/>
                          <w:marTop w:val="0"/>
                          <w:marBottom w:val="0"/>
                          <w:divBdr>
                            <w:top w:val="dashed" w:sz="2" w:space="0" w:color="FFFFFF"/>
                            <w:left w:val="dashed" w:sz="2" w:space="0" w:color="FFFFFF"/>
                            <w:bottom w:val="dashed" w:sz="2" w:space="0" w:color="FFFFFF"/>
                            <w:right w:val="dashed" w:sz="2" w:space="0" w:color="FFFFFF"/>
                          </w:divBdr>
                        </w:div>
                        <w:div w:id="1644852250">
                          <w:marLeft w:val="0"/>
                          <w:marRight w:val="0"/>
                          <w:marTop w:val="0"/>
                          <w:marBottom w:val="0"/>
                          <w:divBdr>
                            <w:top w:val="dashed" w:sz="2" w:space="0" w:color="FFFFFF"/>
                            <w:left w:val="dashed" w:sz="2" w:space="0" w:color="FFFFFF"/>
                            <w:bottom w:val="dashed" w:sz="2" w:space="0" w:color="FFFFFF"/>
                            <w:right w:val="dashed" w:sz="2" w:space="0" w:color="FFFFFF"/>
                          </w:divBdr>
                        </w:div>
                        <w:div w:id="1005210618">
                          <w:marLeft w:val="0"/>
                          <w:marRight w:val="0"/>
                          <w:marTop w:val="0"/>
                          <w:marBottom w:val="0"/>
                          <w:divBdr>
                            <w:top w:val="dashed" w:sz="2" w:space="0" w:color="FFFFFF"/>
                            <w:left w:val="dashed" w:sz="2" w:space="0" w:color="FFFFFF"/>
                            <w:bottom w:val="dashed" w:sz="2" w:space="0" w:color="FFFFFF"/>
                            <w:right w:val="dashed" w:sz="2" w:space="0" w:color="FFFFFF"/>
                          </w:divBdr>
                        </w:div>
                        <w:div w:id="1321423583">
                          <w:marLeft w:val="0"/>
                          <w:marRight w:val="0"/>
                          <w:marTop w:val="0"/>
                          <w:marBottom w:val="0"/>
                          <w:divBdr>
                            <w:top w:val="dashed" w:sz="2" w:space="0" w:color="FFFFFF"/>
                            <w:left w:val="dashed" w:sz="2" w:space="0" w:color="FFFFFF"/>
                            <w:bottom w:val="dashed" w:sz="2" w:space="0" w:color="FFFFFF"/>
                            <w:right w:val="dashed" w:sz="2" w:space="0" w:color="FFFFFF"/>
                          </w:divBdr>
                        </w:div>
                        <w:div w:id="16209142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4699300">
                      <w:marLeft w:val="0"/>
                      <w:marRight w:val="0"/>
                      <w:marTop w:val="0"/>
                      <w:marBottom w:val="0"/>
                      <w:divBdr>
                        <w:top w:val="dashed" w:sz="2" w:space="0" w:color="FFFFFF"/>
                        <w:left w:val="dashed" w:sz="2" w:space="0" w:color="FFFFFF"/>
                        <w:bottom w:val="dashed" w:sz="2" w:space="0" w:color="FFFFFF"/>
                        <w:right w:val="dashed" w:sz="2" w:space="0" w:color="FFFFFF"/>
                      </w:divBdr>
                    </w:div>
                    <w:div w:id="1831481453">
                      <w:marLeft w:val="0"/>
                      <w:marRight w:val="0"/>
                      <w:marTop w:val="0"/>
                      <w:marBottom w:val="0"/>
                      <w:divBdr>
                        <w:top w:val="dashed" w:sz="2" w:space="0" w:color="FFFFFF"/>
                        <w:left w:val="dashed" w:sz="2" w:space="0" w:color="FFFFFF"/>
                        <w:bottom w:val="dashed" w:sz="2" w:space="0" w:color="FFFFFF"/>
                        <w:right w:val="dashed" w:sz="2" w:space="0" w:color="FFFFFF"/>
                      </w:divBdr>
                      <w:divsChild>
                        <w:div w:id="856505987">
                          <w:marLeft w:val="0"/>
                          <w:marRight w:val="0"/>
                          <w:marTop w:val="0"/>
                          <w:marBottom w:val="0"/>
                          <w:divBdr>
                            <w:top w:val="dashed" w:sz="2" w:space="0" w:color="FFFFFF"/>
                            <w:left w:val="dashed" w:sz="2" w:space="0" w:color="FFFFFF"/>
                            <w:bottom w:val="dashed" w:sz="2" w:space="0" w:color="FFFFFF"/>
                            <w:right w:val="dashed" w:sz="2" w:space="0" w:color="FFFFFF"/>
                          </w:divBdr>
                        </w:div>
                        <w:div w:id="966928997">
                          <w:marLeft w:val="0"/>
                          <w:marRight w:val="0"/>
                          <w:marTop w:val="0"/>
                          <w:marBottom w:val="0"/>
                          <w:divBdr>
                            <w:top w:val="dashed" w:sz="2" w:space="0" w:color="FFFFFF"/>
                            <w:left w:val="dashed" w:sz="2" w:space="0" w:color="FFFFFF"/>
                            <w:bottom w:val="dashed" w:sz="2" w:space="0" w:color="FFFFFF"/>
                            <w:right w:val="dashed" w:sz="2" w:space="0" w:color="FFFFFF"/>
                          </w:divBdr>
                        </w:div>
                        <w:div w:id="160438521">
                          <w:marLeft w:val="0"/>
                          <w:marRight w:val="0"/>
                          <w:marTop w:val="0"/>
                          <w:marBottom w:val="0"/>
                          <w:divBdr>
                            <w:top w:val="dashed" w:sz="2" w:space="0" w:color="FFFFFF"/>
                            <w:left w:val="dashed" w:sz="2" w:space="0" w:color="FFFFFF"/>
                            <w:bottom w:val="dashed" w:sz="2" w:space="0" w:color="FFFFFF"/>
                            <w:right w:val="dashed" w:sz="2" w:space="0" w:color="FFFFFF"/>
                          </w:divBdr>
                        </w:div>
                        <w:div w:id="556166642">
                          <w:marLeft w:val="0"/>
                          <w:marRight w:val="0"/>
                          <w:marTop w:val="0"/>
                          <w:marBottom w:val="0"/>
                          <w:divBdr>
                            <w:top w:val="dashed" w:sz="2" w:space="0" w:color="FFFFFF"/>
                            <w:left w:val="dashed" w:sz="2" w:space="0" w:color="FFFFFF"/>
                            <w:bottom w:val="dashed" w:sz="2" w:space="0" w:color="FFFFFF"/>
                            <w:right w:val="dashed" w:sz="2" w:space="0" w:color="FFFFFF"/>
                          </w:divBdr>
                        </w:div>
                        <w:div w:id="100300416">
                          <w:marLeft w:val="0"/>
                          <w:marRight w:val="0"/>
                          <w:marTop w:val="0"/>
                          <w:marBottom w:val="0"/>
                          <w:divBdr>
                            <w:top w:val="dashed" w:sz="2" w:space="0" w:color="FFFFFF"/>
                            <w:left w:val="dashed" w:sz="2" w:space="0" w:color="FFFFFF"/>
                            <w:bottom w:val="dashed" w:sz="2" w:space="0" w:color="FFFFFF"/>
                            <w:right w:val="dashed" w:sz="2" w:space="0" w:color="FFFFFF"/>
                          </w:divBdr>
                        </w:div>
                        <w:div w:id="798762663">
                          <w:marLeft w:val="0"/>
                          <w:marRight w:val="0"/>
                          <w:marTop w:val="0"/>
                          <w:marBottom w:val="0"/>
                          <w:divBdr>
                            <w:top w:val="none" w:sz="0" w:space="0" w:color="auto"/>
                            <w:left w:val="none" w:sz="0" w:space="0" w:color="auto"/>
                            <w:bottom w:val="none" w:sz="0" w:space="0" w:color="auto"/>
                            <w:right w:val="none" w:sz="0" w:space="0" w:color="auto"/>
                          </w:divBdr>
                        </w:div>
                      </w:divsChild>
                    </w:div>
                    <w:div w:id="1511407397">
                      <w:marLeft w:val="0"/>
                      <w:marRight w:val="0"/>
                      <w:marTop w:val="0"/>
                      <w:marBottom w:val="0"/>
                      <w:divBdr>
                        <w:top w:val="dashed" w:sz="2" w:space="0" w:color="FFFFFF"/>
                        <w:left w:val="dashed" w:sz="2" w:space="0" w:color="FFFFFF"/>
                        <w:bottom w:val="dashed" w:sz="2" w:space="0" w:color="FFFFFF"/>
                        <w:right w:val="dashed" w:sz="2" w:space="0" w:color="FFFFFF"/>
                      </w:divBdr>
                    </w:div>
                    <w:div w:id="1669358120">
                      <w:marLeft w:val="0"/>
                      <w:marRight w:val="0"/>
                      <w:marTop w:val="0"/>
                      <w:marBottom w:val="0"/>
                      <w:divBdr>
                        <w:top w:val="dashed" w:sz="2" w:space="0" w:color="FFFFFF"/>
                        <w:left w:val="dashed" w:sz="2" w:space="0" w:color="FFFFFF"/>
                        <w:bottom w:val="dashed" w:sz="2" w:space="0" w:color="FFFFFF"/>
                        <w:right w:val="dashed" w:sz="2" w:space="0" w:color="FFFFFF"/>
                      </w:divBdr>
                      <w:divsChild>
                        <w:div w:id="439140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56444370">
                      <w:marLeft w:val="0"/>
                      <w:marRight w:val="0"/>
                      <w:marTop w:val="0"/>
                      <w:marBottom w:val="0"/>
                      <w:divBdr>
                        <w:top w:val="dashed" w:sz="2" w:space="0" w:color="FFFFFF"/>
                        <w:left w:val="dashed" w:sz="2" w:space="0" w:color="FFFFFF"/>
                        <w:bottom w:val="dashed" w:sz="2" w:space="0" w:color="FFFFFF"/>
                        <w:right w:val="dashed" w:sz="2" w:space="0" w:color="FFFFFF"/>
                      </w:divBdr>
                    </w:div>
                    <w:div w:id="26420336">
                      <w:marLeft w:val="0"/>
                      <w:marRight w:val="0"/>
                      <w:marTop w:val="0"/>
                      <w:marBottom w:val="0"/>
                      <w:divBdr>
                        <w:top w:val="dashed" w:sz="2" w:space="0" w:color="FFFFFF"/>
                        <w:left w:val="dashed" w:sz="2" w:space="0" w:color="FFFFFF"/>
                        <w:bottom w:val="dashed" w:sz="2" w:space="0" w:color="FFFFFF"/>
                        <w:right w:val="dashed" w:sz="2" w:space="0" w:color="FFFFFF"/>
                      </w:divBdr>
                      <w:divsChild>
                        <w:div w:id="16872479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16635883">
                      <w:marLeft w:val="0"/>
                      <w:marRight w:val="0"/>
                      <w:marTop w:val="0"/>
                      <w:marBottom w:val="0"/>
                      <w:divBdr>
                        <w:top w:val="dashed" w:sz="2" w:space="0" w:color="FFFFFF"/>
                        <w:left w:val="dashed" w:sz="2" w:space="0" w:color="FFFFFF"/>
                        <w:bottom w:val="dashed" w:sz="2" w:space="0" w:color="FFFFFF"/>
                        <w:right w:val="dashed" w:sz="2" w:space="0" w:color="FFFFFF"/>
                      </w:divBdr>
                    </w:div>
                    <w:div w:id="2078506841">
                      <w:marLeft w:val="0"/>
                      <w:marRight w:val="0"/>
                      <w:marTop w:val="0"/>
                      <w:marBottom w:val="0"/>
                      <w:divBdr>
                        <w:top w:val="dashed" w:sz="2" w:space="0" w:color="FFFFFF"/>
                        <w:left w:val="dashed" w:sz="2" w:space="0" w:color="FFFFFF"/>
                        <w:bottom w:val="dashed" w:sz="2" w:space="0" w:color="FFFFFF"/>
                        <w:right w:val="dashed" w:sz="2" w:space="0" w:color="FFFFFF"/>
                      </w:divBdr>
                      <w:divsChild>
                        <w:div w:id="17259873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93091743">
                      <w:marLeft w:val="0"/>
                      <w:marRight w:val="0"/>
                      <w:marTop w:val="0"/>
                      <w:marBottom w:val="0"/>
                      <w:divBdr>
                        <w:top w:val="dashed" w:sz="2" w:space="0" w:color="FFFFFF"/>
                        <w:left w:val="dashed" w:sz="2" w:space="0" w:color="FFFFFF"/>
                        <w:bottom w:val="dashed" w:sz="2" w:space="0" w:color="FFFFFF"/>
                        <w:right w:val="dashed" w:sz="2" w:space="0" w:color="FFFFFF"/>
                      </w:divBdr>
                    </w:div>
                    <w:div w:id="1863589311">
                      <w:marLeft w:val="0"/>
                      <w:marRight w:val="0"/>
                      <w:marTop w:val="0"/>
                      <w:marBottom w:val="0"/>
                      <w:divBdr>
                        <w:top w:val="dashed" w:sz="2" w:space="0" w:color="FFFFFF"/>
                        <w:left w:val="dashed" w:sz="2" w:space="0" w:color="FFFFFF"/>
                        <w:bottom w:val="dashed" w:sz="2" w:space="0" w:color="FFFFFF"/>
                        <w:right w:val="dashed" w:sz="2" w:space="0" w:color="FFFFFF"/>
                      </w:divBdr>
                      <w:divsChild>
                        <w:div w:id="11478923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84873728">
                      <w:marLeft w:val="0"/>
                      <w:marRight w:val="0"/>
                      <w:marTop w:val="0"/>
                      <w:marBottom w:val="0"/>
                      <w:divBdr>
                        <w:top w:val="dashed" w:sz="2" w:space="0" w:color="FFFFFF"/>
                        <w:left w:val="dashed" w:sz="2" w:space="0" w:color="FFFFFF"/>
                        <w:bottom w:val="dashed" w:sz="2" w:space="0" w:color="FFFFFF"/>
                        <w:right w:val="dashed" w:sz="2" w:space="0" w:color="FFFFFF"/>
                      </w:divBdr>
                    </w:div>
                    <w:div w:id="1459836488">
                      <w:marLeft w:val="0"/>
                      <w:marRight w:val="0"/>
                      <w:marTop w:val="0"/>
                      <w:marBottom w:val="0"/>
                      <w:divBdr>
                        <w:top w:val="dashed" w:sz="2" w:space="0" w:color="FFFFFF"/>
                        <w:left w:val="dashed" w:sz="2" w:space="0" w:color="FFFFFF"/>
                        <w:bottom w:val="dashed" w:sz="2" w:space="0" w:color="FFFFFF"/>
                        <w:right w:val="dashed" w:sz="2" w:space="0" w:color="FFFFFF"/>
                      </w:divBdr>
                      <w:divsChild>
                        <w:div w:id="190363537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89125202">
                      <w:marLeft w:val="0"/>
                      <w:marRight w:val="0"/>
                      <w:marTop w:val="0"/>
                      <w:marBottom w:val="0"/>
                      <w:divBdr>
                        <w:top w:val="dashed" w:sz="2" w:space="0" w:color="FFFFFF"/>
                        <w:left w:val="dashed" w:sz="2" w:space="0" w:color="FFFFFF"/>
                        <w:bottom w:val="dashed" w:sz="2" w:space="0" w:color="FFFFFF"/>
                        <w:right w:val="dashed" w:sz="2" w:space="0" w:color="FFFFFF"/>
                      </w:divBdr>
                    </w:div>
                    <w:div w:id="1698695379">
                      <w:marLeft w:val="0"/>
                      <w:marRight w:val="0"/>
                      <w:marTop w:val="0"/>
                      <w:marBottom w:val="0"/>
                      <w:divBdr>
                        <w:top w:val="dashed" w:sz="2" w:space="0" w:color="FFFFFF"/>
                        <w:left w:val="dashed" w:sz="2" w:space="0" w:color="FFFFFF"/>
                        <w:bottom w:val="dashed" w:sz="2" w:space="0" w:color="FFFFFF"/>
                        <w:right w:val="dashed" w:sz="2" w:space="0" w:color="FFFFFF"/>
                      </w:divBdr>
                      <w:divsChild>
                        <w:div w:id="78985828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16172220">
                      <w:marLeft w:val="0"/>
                      <w:marRight w:val="0"/>
                      <w:marTop w:val="0"/>
                      <w:marBottom w:val="0"/>
                      <w:divBdr>
                        <w:top w:val="dashed" w:sz="2" w:space="0" w:color="FFFFFF"/>
                        <w:left w:val="dashed" w:sz="2" w:space="0" w:color="FFFFFF"/>
                        <w:bottom w:val="dashed" w:sz="2" w:space="0" w:color="FFFFFF"/>
                        <w:right w:val="dashed" w:sz="2" w:space="0" w:color="FFFFFF"/>
                      </w:divBdr>
                    </w:div>
                    <w:div w:id="310863524">
                      <w:marLeft w:val="0"/>
                      <w:marRight w:val="0"/>
                      <w:marTop w:val="0"/>
                      <w:marBottom w:val="0"/>
                      <w:divBdr>
                        <w:top w:val="dashed" w:sz="2" w:space="0" w:color="FFFFFF"/>
                        <w:left w:val="dashed" w:sz="2" w:space="0" w:color="FFFFFF"/>
                        <w:bottom w:val="dashed" w:sz="2" w:space="0" w:color="FFFFFF"/>
                        <w:right w:val="dashed" w:sz="2" w:space="0" w:color="FFFFFF"/>
                      </w:divBdr>
                      <w:divsChild>
                        <w:div w:id="23597425">
                          <w:marLeft w:val="0"/>
                          <w:marRight w:val="0"/>
                          <w:marTop w:val="0"/>
                          <w:marBottom w:val="0"/>
                          <w:divBdr>
                            <w:top w:val="dashed" w:sz="2" w:space="0" w:color="FFFFFF"/>
                            <w:left w:val="dashed" w:sz="2" w:space="0" w:color="FFFFFF"/>
                            <w:bottom w:val="dashed" w:sz="2" w:space="0" w:color="FFFFFF"/>
                            <w:right w:val="dashed" w:sz="2" w:space="0" w:color="FFFFFF"/>
                          </w:divBdr>
                        </w:div>
                        <w:div w:id="465317699">
                          <w:marLeft w:val="0"/>
                          <w:marRight w:val="0"/>
                          <w:marTop w:val="0"/>
                          <w:marBottom w:val="0"/>
                          <w:divBdr>
                            <w:top w:val="dashed" w:sz="2" w:space="0" w:color="FFFFFF"/>
                            <w:left w:val="dashed" w:sz="2" w:space="0" w:color="FFFFFF"/>
                            <w:bottom w:val="dashed" w:sz="2" w:space="0" w:color="FFFFFF"/>
                            <w:right w:val="dashed" w:sz="2" w:space="0" w:color="FFFFFF"/>
                          </w:divBdr>
                        </w:div>
                        <w:div w:id="695154800">
                          <w:marLeft w:val="0"/>
                          <w:marRight w:val="0"/>
                          <w:marTop w:val="0"/>
                          <w:marBottom w:val="0"/>
                          <w:divBdr>
                            <w:top w:val="dashed" w:sz="2" w:space="0" w:color="FFFFFF"/>
                            <w:left w:val="dashed" w:sz="2" w:space="0" w:color="FFFFFF"/>
                            <w:bottom w:val="dashed" w:sz="2" w:space="0" w:color="FFFFFF"/>
                            <w:right w:val="dashed" w:sz="2" w:space="0" w:color="FFFFFF"/>
                          </w:divBdr>
                        </w:div>
                        <w:div w:id="1014307229">
                          <w:marLeft w:val="0"/>
                          <w:marRight w:val="0"/>
                          <w:marTop w:val="0"/>
                          <w:marBottom w:val="0"/>
                          <w:divBdr>
                            <w:top w:val="none" w:sz="0" w:space="0" w:color="auto"/>
                            <w:left w:val="none" w:sz="0" w:space="0" w:color="auto"/>
                            <w:bottom w:val="none" w:sz="0" w:space="0" w:color="auto"/>
                            <w:right w:val="none" w:sz="0" w:space="0" w:color="auto"/>
                          </w:divBdr>
                        </w:div>
                        <w:div w:id="8920781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63540666">
                      <w:marLeft w:val="0"/>
                      <w:marRight w:val="0"/>
                      <w:marTop w:val="0"/>
                      <w:marBottom w:val="0"/>
                      <w:divBdr>
                        <w:top w:val="dashed" w:sz="2" w:space="0" w:color="FFFFFF"/>
                        <w:left w:val="dashed" w:sz="2" w:space="0" w:color="FFFFFF"/>
                        <w:bottom w:val="dashed" w:sz="2" w:space="0" w:color="FFFFFF"/>
                        <w:right w:val="dashed" w:sz="2" w:space="0" w:color="FFFFFF"/>
                      </w:divBdr>
                    </w:div>
                    <w:div w:id="737827840">
                      <w:marLeft w:val="0"/>
                      <w:marRight w:val="0"/>
                      <w:marTop w:val="0"/>
                      <w:marBottom w:val="0"/>
                      <w:divBdr>
                        <w:top w:val="dashed" w:sz="2" w:space="0" w:color="FFFFFF"/>
                        <w:left w:val="dashed" w:sz="2" w:space="0" w:color="FFFFFF"/>
                        <w:bottom w:val="dashed" w:sz="2" w:space="0" w:color="FFFFFF"/>
                        <w:right w:val="dashed" w:sz="2" w:space="0" w:color="FFFFFF"/>
                      </w:divBdr>
                      <w:divsChild>
                        <w:div w:id="18285969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86242516">
                      <w:marLeft w:val="0"/>
                      <w:marRight w:val="0"/>
                      <w:marTop w:val="0"/>
                      <w:marBottom w:val="0"/>
                      <w:divBdr>
                        <w:top w:val="none" w:sz="0" w:space="0" w:color="auto"/>
                        <w:left w:val="none" w:sz="0" w:space="0" w:color="auto"/>
                        <w:bottom w:val="none" w:sz="0" w:space="0" w:color="auto"/>
                        <w:right w:val="none" w:sz="0" w:space="0" w:color="auto"/>
                      </w:divBdr>
                    </w:div>
                  </w:divsChild>
                </w:div>
                <w:div w:id="1041369976">
                  <w:marLeft w:val="0"/>
                  <w:marRight w:val="0"/>
                  <w:marTop w:val="0"/>
                  <w:marBottom w:val="0"/>
                  <w:divBdr>
                    <w:top w:val="dashed" w:sz="2" w:space="0" w:color="FFFFFF"/>
                    <w:left w:val="dashed" w:sz="2" w:space="0" w:color="FFFFFF"/>
                    <w:bottom w:val="dashed" w:sz="2" w:space="0" w:color="FFFFFF"/>
                    <w:right w:val="dashed" w:sz="2" w:space="0" w:color="FFFFFF"/>
                  </w:divBdr>
                </w:div>
                <w:div w:id="394862825">
                  <w:marLeft w:val="0"/>
                  <w:marRight w:val="0"/>
                  <w:marTop w:val="0"/>
                  <w:marBottom w:val="0"/>
                  <w:divBdr>
                    <w:top w:val="dashed" w:sz="2" w:space="0" w:color="FFFFFF"/>
                    <w:left w:val="dashed" w:sz="2" w:space="0" w:color="FFFFFF"/>
                    <w:bottom w:val="dashed" w:sz="2" w:space="0" w:color="FFFFFF"/>
                    <w:right w:val="dashed" w:sz="2" w:space="0" w:color="FFFFFF"/>
                  </w:divBdr>
                </w:div>
                <w:div w:id="650058160">
                  <w:marLeft w:val="0"/>
                  <w:marRight w:val="0"/>
                  <w:marTop w:val="0"/>
                  <w:marBottom w:val="0"/>
                  <w:divBdr>
                    <w:top w:val="dashed" w:sz="2" w:space="0" w:color="FFFFFF"/>
                    <w:left w:val="dashed" w:sz="2" w:space="0" w:color="FFFFFF"/>
                    <w:bottom w:val="dashed" w:sz="2" w:space="0" w:color="FFFFFF"/>
                    <w:right w:val="dashed" w:sz="2" w:space="0" w:color="FFFFFF"/>
                  </w:divBdr>
                </w:div>
                <w:div w:id="55246881">
                  <w:marLeft w:val="0"/>
                  <w:marRight w:val="0"/>
                  <w:marTop w:val="0"/>
                  <w:marBottom w:val="0"/>
                  <w:divBdr>
                    <w:top w:val="dashed" w:sz="2" w:space="0" w:color="FFFFFF"/>
                    <w:left w:val="dashed" w:sz="2" w:space="0" w:color="FFFFFF"/>
                    <w:bottom w:val="dashed" w:sz="2" w:space="0" w:color="FFFFFF"/>
                    <w:right w:val="dashed" w:sz="2" w:space="0" w:color="FFFFFF"/>
                  </w:divBdr>
                </w:div>
                <w:div w:id="316568398">
                  <w:marLeft w:val="0"/>
                  <w:marRight w:val="0"/>
                  <w:marTop w:val="0"/>
                  <w:marBottom w:val="0"/>
                  <w:divBdr>
                    <w:top w:val="dashed" w:sz="2" w:space="0" w:color="FFFFFF"/>
                    <w:left w:val="dashed" w:sz="2" w:space="0" w:color="FFFFFF"/>
                    <w:bottom w:val="dashed" w:sz="2" w:space="0" w:color="FFFFFF"/>
                    <w:right w:val="dashed" w:sz="2" w:space="0" w:color="FFFFFF"/>
                  </w:divBdr>
                  <w:divsChild>
                    <w:div w:id="186124074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01319742">
                  <w:marLeft w:val="0"/>
                  <w:marRight w:val="0"/>
                  <w:marTop w:val="0"/>
                  <w:marBottom w:val="0"/>
                  <w:divBdr>
                    <w:top w:val="none" w:sz="0" w:space="0" w:color="auto"/>
                    <w:left w:val="none" w:sz="0" w:space="0" w:color="auto"/>
                    <w:bottom w:val="none" w:sz="0" w:space="0" w:color="auto"/>
                    <w:right w:val="none" w:sz="0" w:space="0" w:color="auto"/>
                  </w:divBdr>
                </w:div>
                <w:div w:id="1490368225">
                  <w:marLeft w:val="0"/>
                  <w:marRight w:val="0"/>
                  <w:marTop w:val="0"/>
                  <w:marBottom w:val="0"/>
                  <w:divBdr>
                    <w:top w:val="dashed" w:sz="2" w:space="0" w:color="FFFFFF"/>
                    <w:left w:val="dashed" w:sz="2" w:space="0" w:color="FFFFFF"/>
                    <w:bottom w:val="dashed" w:sz="2" w:space="0" w:color="FFFFFF"/>
                    <w:right w:val="dashed" w:sz="2" w:space="0" w:color="FFFFFF"/>
                  </w:divBdr>
                </w:div>
                <w:div w:id="1145779251">
                  <w:marLeft w:val="0"/>
                  <w:marRight w:val="0"/>
                  <w:marTop w:val="0"/>
                  <w:marBottom w:val="0"/>
                  <w:divBdr>
                    <w:top w:val="dashed" w:sz="2" w:space="0" w:color="FFFFFF"/>
                    <w:left w:val="dashed" w:sz="2" w:space="0" w:color="FFFFFF"/>
                    <w:bottom w:val="dashed" w:sz="2" w:space="0" w:color="FFFFFF"/>
                    <w:right w:val="dashed" w:sz="2" w:space="0" w:color="FFFFFF"/>
                  </w:divBdr>
                  <w:divsChild>
                    <w:div w:id="189276985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66786858">
                  <w:marLeft w:val="0"/>
                  <w:marRight w:val="0"/>
                  <w:marTop w:val="0"/>
                  <w:marBottom w:val="0"/>
                  <w:divBdr>
                    <w:top w:val="none" w:sz="0" w:space="0" w:color="auto"/>
                    <w:left w:val="none" w:sz="0" w:space="0" w:color="auto"/>
                    <w:bottom w:val="none" w:sz="0" w:space="0" w:color="auto"/>
                    <w:right w:val="none" w:sz="0" w:space="0" w:color="auto"/>
                  </w:divBdr>
                </w:div>
                <w:div w:id="13120601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C:\Users\Pc\sintact%204.0\cache\Legislatie\temp197708\00234709.htm" TargetMode="External"/><Relationship Id="rId299" Type="http://schemas.openxmlformats.org/officeDocument/2006/relationships/hyperlink" Target="file:///C:\Users\Pc\sintact%204.0\cache\Legislatie\temp197708\00176475.htm" TargetMode="External"/><Relationship Id="rId21" Type="http://schemas.openxmlformats.org/officeDocument/2006/relationships/hyperlink" Target="file:///C:\Users\Pc\sintact%204.0\cache\Legislatie\temp197708\00172816.htm" TargetMode="External"/><Relationship Id="rId42" Type="http://schemas.openxmlformats.org/officeDocument/2006/relationships/hyperlink" Target="file:///C:\Users\Pc\sintact%204.0\cache\Legislatie\temp197708\00172813.htm" TargetMode="External"/><Relationship Id="rId63" Type="http://schemas.openxmlformats.org/officeDocument/2006/relationships/hyperlink" Target="file:///C:\Users\Pc\sintact%204.0\cache\Legislatie\temp197708\00172813.htm" TargetMode="External"/><Relationship Id="rId84" Type="http://schemas.openxmlformats.org/officeDocument/2006/relationships/hyperlink" Target="file:///C:\Users\Pc\sintact%204.0\cache\Legislatie\temp197708\00234003.htm" TargetMode="External"/><Relationship Id="rId138" Type="http://schemas.openxmlformats.org/officeDocument/2006/relationships/hyperlink" Target="file:///C:\Users\Pc\sintact%204.0\cache\Legislatie\temp197708\00224871.htm" TargetMode="External"/><Relationship Id="rId159" Type="http://schemas.openxmlformats.org/officeDocument/2006/relationships/hyperlink" Target="file:///C:\Users\Pc\sintact%204.0\cache\Legislatie\temp197708\00053737.htm" TargetMode="External"/><Relationship Id="rId324" Type="http://schemas.openxmlformats.org/officeDocument/2006/relationships/hyperlink" Target="file:///C:\Users\Pc\sintact%204.0\cache\Legislatie\temp197708\00234003.htm" TargetMode="External"/><Relationship Id="rId345" Type="http://schemas.openxmlformats.org/officeDocument/2006/relationships/hyperlink" Target="file:///C:\Users\Pc\sintact%204.0\cache\Legislatie\temp197708\00050311.htm" TargetMode="External"/><Relationship Id="rId366" Type="http://schemas.openxmlformats.org/officeDocument/2006/relationships/hyperlink" Target="file:///C:\Users\Pc\sintact%204.0\cache\Legislatie\temp197708\00142442.htm" TargetMode="External"/><Relationship Id="rId170" Type="http://schemas.openxmlformats.org/officeDocument/2006/relationships/hyperlink" Target="file:///C:\Users\Pc\sintact%204.0\cache\Legislatie\temp197708\00234709.htm" TargetMode="External"/><Relationship Id="rId191" Type="http://schemas.openxmlformats.org/officeDocument/2006/relationships/hyperlink" Target="file:///C:\Users\Pc\sintact%204.0\cache\Legislatie\temp197708\00234003.htm" TargetMode="External"/><Relationship Id="rId205" Type="http://schemas.openxmlformats.org/officeDocument/2006/relationships/hyperlink" Target="file:///C:\Users\Pc\sintact%204.0\cache\Legislatie\temp197708\00224871.htm" TargetMode="External"/><Relationship Id="rId226" Type="http://schemas.openxmlformats.org/officeDocument/2006/relationships/hyperlink" Target="file:///C:\Users\Pc\sintact%204.0\cache\Legislatie\temp197708\00234709.htm" TargetMode="External"/><Relationship Id="rId247" Type="http://schemas.openxmlformats.org/officeDocument/2006/relationships/hyperlink" Target="file:///C:\Users\Pc\sintact%204.0\cache\Legislatie\temp197708\00224871.htm" TargetMode="External"/><Relationship Id="rId107" Type="http://schemas.openxmlformats.org/officeDocument/2006/relationships/hyperlink" Target="file:///C:\Users\Pc\sintact%204.0\cache\Legislatie\temp197708\00174806.htm" TargetMode="External"/><Relationship Id="rId268" Type="http://schemas.openxmlformats.org/officeDocument/2006/relationships/hyperlink" Target="file:///C:\Users\Pc\sintact%204.0\cache\Legislatie\temp197708\00234709.htm" TargetMode="External"/><Relationship Id="rId289" Type="http://schemas.openxmlformats.org/officeDocument/2006/relationships/hyperlink" Target="file:///C:\Users\Pc\sintact%204.0\cache\Legislatie\temp197708\00057056.htm" TargetMode="External"/><Relationship Id="rId11" Type="http://schemas.openxmlformats.org/officeDocument/2006/relationships/hyperlink" Target="file:///C:\Users\Pc\sintact%204.0\cache\Legislatie\temp197708\00144842.htm" TargetMode="External"/><Relationship Id="rId32" Type="http://schemas.openxmlformats.org/officeDocument/2006/relationships/hyperlink" Target="file:///C:\Users\Pc\sintact%204.0\cache\Legislatie\temp197708\00238973.htm" TargetMode="External"/><Relationship Id="rId53" Type="http://schemas.openxmlformats.org/officeDocument/2006/relationships/hyperlink" Target="file:///C:\Users\Pc\sintact%204.0\cache\Legislatie\temp197708\00163361.htm" TargetMode="External"/><Relationship Id="rId74" Type="http://schemas.openxmlformats.org/officeDocument/2006/relationships/hyperlink" Target="file:///C:\Users\Pc\sintact%204.0\cache\Legislatie\temp197708\00174806.htm" TargetMode="External"/><Relationship Id="rId128" Type="http://schemas.openxmlformats.org/officeDocument/2006/relationships/hyperlink" Target="file:///C:\Users\Pc\sintact%204.0\cache\Legislatie\temp197708\00234709.htm" TargetMode="External"/><Relationship Id="rId149" Type="http://schemas.openxmlformats.org/officeDocument/2006/relationships/hyperlink" Target="file:///C:\Users\Pc\sintact%204.0\cache\Legislatie\temp197708\00144842.htm" TargetMode="External"/><Relationship Id="rId314" Type="http://schemas.openxmlformats.org/officeDocument/2006/relationships/hyperlink" Target="file:///C:\Users\Pc\sintact%204.0\cache\Legislatie\temp197708\00224871.htm" TargetMode="External"/><Relationship Id="rId335" Type="http://schemas.openxmlformats.org/officeDocument/2006/relationships/hyperlink" Target="file:///C:\Users\Pc\sintact%204.0\cache\Legislatie\temp197708\00152280.htm" TargetMode="External"/><Relationship Id="rId356" Type="http://schemas.openxmlformats.org/officeDocument/2006/relationships/hyperlink" Target="file:///C:\Users\Pc\sintact%204.0\cache\Legislatie\temp197708\00238973.htm" TargetMode="External"/><Relationship Id="rId377" Type="http://schemas.openxmlformats.org/officeDocument/2006/relationships/hyperlink" Target="file:///C:\Users\Pc\sintact%204.0\cache\Legislatie\temp197708\00050311.htm" TargetMode="External"/><Relationship Id="rId5" Type="http://schemas.openxmlformats.org/officeDocument/2006/relationships/hyperlink" Target="file:///C:\Users\Pc\sintact%204.0\cache\Legislatie\temp197708\00248024.htm" TargetMode="External"/><Relationship Id="rId95" Type="http://schemas.openxmlformats.org/officeDocument/2006/relationships/hyperlink" Target="file:///C:\Users\Pc\sintact%204.0\cache\Legislatie\temp197708\00234003.htm" TargetMode="External"/><Relationship Id="rId160" Type="http://schemas.openxmlformats.org/officeDocument/2006/relationships/hyperlink" Target="file:///C:\Users\Pc\sintact%204.0\cache\Legislatie\temp197708\00053737.htm" TargetMode="External"/><Relationship Id="rId181" Type="http://schemas.openxmlformats.org/officeDocument/2006/relationships/hyperlink" Target="file:///C:\Users\Pc\sintact%204.0\cache\Legislatie\temp197708\00234709.htm" TargetMode="External"/><Relationship Id="rId216" Type="http://schemas.openxmlformats.org/officeDocument/2006/relationships/hyperlink" Target="file:///C:\Users\Pc\sintact%204.0\cache\Legislatie\temp197708\00234003.htm" TargetMode="External"/><Relationship Id="rId237" Type="http://schemas.openxmlformats.org/officeDocument/2006/relationships/hyperlink" Target="file:///C:\Users\Pc\sintact%204.0\cache\Legislatie\temp197708\00224871.htm" TargetMode="External"/><Relationship Id="rId258" Type="http://schemas.openxmlformats.org/officeDocument/2006/relationships/hyperlink" Target="file:///C:\Users\Pc\sintact%204.0\cache\Legislatie\temp197708\00144842.htm" TargetMode="External"/><Relationship Id="rId279" Type="http://schemas.openxmlformats.org/officeDocument/2006/relationships/hyperlink" Target="file:///C:\Users\Pc\sintact%204.0\cache\Legislatie\temp197708\00234003.htm" TargetMode="External"/><Relationship Id="rId22" Type="http://schemas.openxmlformats.org/officeDocument/2006/relationships/hyperlink" Target="file:///C:\Users\Pc\sintact%204.0\cache\Legislatie\temp197708\00176475.htm" TargetMode="External"/><Relationship Id="rId43" Type="http://schemas.openxmlformats.org/officeDocument/2006/relationships/hyperlink" Target="file:///C:\Users\Pc\sintact%204.0\cache\Legislatie\temp197708\00172816.htm" TargetMode="External"/><Relationship Id="rId64" Type="http://schemas.openxmlformats.org/officeDocument/2006/relationships/hyperlink" Target="file:///C:\Users\Pc\sintact%204.0\cache\Legislatie\temp197708\00172813.htm" TargetMode="External"/><Relationship Id="rId118" Type="http://schemas.openxmlformats.org/officeDocument/2006/relationships/hyperlink" Target="file:///C:\Users\Pc\sintact%204.0\cache\Legislatie\temp197708\00172813.htm" TargetMode="External"/><Relationship Id="rId139" Type="http://schemas.openxmlformats.org/officeDocument/2006/relationships/hyperlink" Target="file:///C:\Users\Pc\sintact%204.0\cache\Legislatie\temp197708\00224871.htm" TargetMode="External"/><Relationship Id="rId290" Type="http://schemas.openxmlformats.org/officeDocument/2006/relationships/hyperlink" Target="file:///C:\Users\Pc\sintact%204.0\cache\Legislatie\temp197708\00057056.htm" TargetMode="External"/><Relationship Id="rId304" Type="http://schemas.openxmlformats.org/officeDocument/2006/relationships/hyperlink" Target="file:///C:\Users\Pc\sintact%204.0\cache\Legislatie\temp197708\00234003.htm" TargetMode="External"/><Relationship Id="rId325" Type="http://schemas.openxmlformats.org/officeDocument/2006/relationships/hyperlink" Target="file:///C:\Users\Pc\sintact%204.0\cache\Legislatie\temp197708\00079384.htm" TargetMode="External"/><Relationship Id="rId346" Type="http://schemas.openxmlformats.org/officeDocument/2006/relationships/hyperlink" Target="file:///C:\Users\Pc\sintact%204.0\cache\Legislatie\temp197708\00152280.htm" TargetMode="External"/><Relationship Id="rId367" Type="http://schemas.openxmlformats.org/officeDocument/2006/relationships/hyperlink" Target="file:///C:\Users\Pc\sintact%204.0\cache\Legislatie\temp197708\00149356.htm" TargetMode="External"/><Relationship Id="rId85" Type="http://schemas.openxmlformats.org/officeDocument/2006/relationships/hyperlink" Target="file:///C:\Users\Pc\sintact%204.0\cache\Legislatie\temp197708\00238973.htm" TargetMode="External"/><Relationship Id="rId150" Type="http://schemas.openxmlformats.org/officeDocument/2006/relationships/hyperlink" Target="file:///C:\Users\Pc\sintact%204.0\cache\Legislatie\temp197708\00238973.htm" TargetMode="External"/><Relationship Id="rId171" Type="http://schemas.openxmlformats.org/officeDocument/2006/relationships/hyperlink" Target="file:///C:\Users\Pc\sintact%204.0\cache\Legislatie\temp197708\00172589.htm" TargetMode="External"/><Relationship Id="rId192" Type="http://schemas.openxmlformats.org/officeDocument/2006/relationships/hyperlink" Target="file:///C:\Users\Pc\sintact%204.0\cache\Legislatie\temp197708\00234003.htm" TargetMode="External"/><Relationship Id="rId206" Type="http://schemas.openxmlformats.org/officeDocument/2006/relationships/hyperlink" Target="file:///C:\Users\Pc\sintact%204.0\cache\Legislatie\temp197708\00238973.htm" TargetMode="External"/><Relationship Id="rId227" Type="http://schemas.openxmlformats.org/officeDocument/2006/relationships/hyperlink" Target="file:///C:\Users\Pc\sintact%204.0\cache\Legislatie\temp197708\00234003.htm" TargetMode="External"/><Relationship Id="rId248" Type="http://schemas.openxmlformats.org/officeDocument/2006/relationships/hyperlink" Target="file:///C:\Users\Pc\sintact%204.0\cache\Legislatie\temp197708\00224871.htm" TargetMode="External"/><Relationship Id="rId269" Type="http://schemas.openxmlformats.org/officeDocument/2006/relationships/hyperlink" Target="file:///C:\Users\Pc\sintact%204.0\cache\Legislatie\temp197708\00234003.htm" TargetMode="External"/><Relationship Id="rId12" Type="http://schemas.openxmlformats.org/officeDocument/2006/relationships/hyperlink" Target="file:///C:\Users\Pc\sintact%204.0\cache\Legislatie\temp197708\00144842.htm" TargetMode="External"/><Relationship Id="rId33" Type="http://schemas.openxmlformats.org/officeDocument/2006/relationships/hyperlink" Target="file:///C:\Users\Pc\sintact%204.0\cache\Legislatie\temp197708\00234003.htm" TargetMode="External"/><Relationship Id="rId108" Type="http://schemas.openxmlformats.org/officeDocument/2006/relationships/hyperlink" Target="file:///C:\Users\Pc\sintact%204.0\cache\Legislatie\temp197708\00234003.htm" TargetMode="External"/><Relationship Id="rId129" Type="http://schemas.openxmlformats.org/officeDocument/2006/relationships/hyperlink" Target="file:///C:\Users\Pc\sintact%204.0\cache\Legislatie\temp197708\00178915.htm" TargetMode="External"/><Relationship Id="rId280" Type="http://schemas.openxmlformats.org/officeDocument/2006/relationships/hyperlink" Target="file:///C:\Users\Pc\sintact%204.0\cache\Legislatie\temp197708\00224871.htm" TargetMode="External"/><Relationship Id="rId315" Type="http://schemas.openxmlformats.org/officeDocument/2006/relationships/hyperlink" Target="file:///C:\Users\Pc\sintact%204.0\cache\Legislatie\temp197708\00224871.htm" TargetMode="External"/><Relationship Id="rId336" Type="http://schemas.openxmlformats.org/officeDocument/2006/relationships/hyperlink" Target="file:///C:\Users\Pc\sintact%204.0\cache\Legislatie\temp197708\00224871.htm" TargetMode="External"/><Relationship Id="rId357" Type="http://schemas.openxmlformats.org/officeDocument/2006/relationships/hyperlink" Target="file:///C:\Users\Pc\sintact%204.0\cache\Legislatie\temp197708\00050311.htm" TargetMode="External"/><Relationship Id="rId54" Type="http://schemas.openxmlformats.org/officeDocument/2006/relationships/hyperlink" Target="file:///C:\Users\Pc\sintact%204.0\cache\Legislatie\temp197708\00144842.htm" TargetMode="External"/><Relationship Id="rId75" Type="http://schemas.openxmlformats.org/officeDocument/2006/relationships/hyperlink" Target="file:///C:\Users\Pc\sintact%204.0\cache\Legislatie\temp197708\00230777.htm" TargetMode="External"/><Relationship Id="rId96" Type="http://schemas.openxmlformats.org/officeDocument/2006/relationships/hyperlink" Target="file:///C:\Users\Pc\sintact%204.0\cache\Legislatie\temp197708\00224871.htm" TargetMode="External"/><Relationship Id="rId140" Type="http://schemas.openxmlformats.org/officeDocument/2006/relationships/hyperlink" Target="file:///C:\Users\Pc\sintact%204.0\cache\Legislatie\temp197708\00224871.htm" TargetMode="External"/><Relationship Id="rId161" Type="http://schemas.openxmlformats.org/officeDocument/2006/relationships/hyperlink" Target="file:///C:\Users\Pc\sintact%204.0\cache\Legislatie\temp197708\00234709.htm" TargetMode="External"/><Relationship Id="rId182" Type="http://schemas.openxmlformats.org/officeDocument/2006/relationships/hyperlink" Target="file:///C:\Users\Pc\sintact%204.0\cache\Legislatie\temp197708\00181588.htm" TargetMode="External"/><Relationship Id="rId217" Type="http://schemas.openxmlformats.org/officeDocument/2006/relationships/hyperlink" Target="file:///C:\Users\Pc\sintact%204.0\cache\Legislatie\temp197708\00234709.htm" TargetMode="External"/><Relationship Id="rId378" Type="http://schemas.openxmlformats.org/officeDocument/2006/relationships/hyperlink" Target="file:///C:\Users\Pc\sintact%204.0\cache\Legislatie\temp197708\00152280.htm" TargetMode="External"/><Relationship Id="rId6" Type="http://schemas.openxmlformats.org/officeDocument/2006/relationships/hyperlink" Target="file:///C:\Users\Pc\sintact%204.0\cache\Legislatie\temp197708\00181589.htm" TargetMode="External"/><Relationship Id="rId238" Type="http://schemas.openxmlformats.org/officeDocument/2006/relationships/hyperlink" Target="file:///C:\Users\Pc\sintact%204.0\cache\Legislatie\temp197708\00224871.htm" TargetMode="External"/><Relationship Id="rId259" Type="http://schemas.openxmlformats.org/officeDocument/2006/relationships/hyperlink" Target="file:///C:\Users\Pc\sintact%204.0\cache\Legislatie\temp197708\00234709.htm" TargetMode="External"/><Relationship Id="rId23" Type="http://schemas.openxmlformats.org/officeDocument/2006/relationships/hyperlink" Target="file:///C:\Users\Pc\sintact%204.0\cache\Legislatie\temp197708\00053737.htm" TargetMode="External"/><Relationship Id="rId119" Type="http://schemas.openxmlformats.org/officeDocument/2006/relationships/hyperlink" Target="file:///C:\Users\Pc\sintact%204.0\cache\Legislatie\temp197708\00234003.htm" TargetMode="External"/><Relationship Id="rId270" Type="http://schemas.openxmlformats.org/officeDocument/2006/relationships/hyperlink" Target="file:///C:\Users\Pc\sintact%204.0\cache\Legislatie\temp197708\00234003.htm" TargetMode="External"/><Relationship Id="rId291" Type="http://schemas.openxmlformats.org/officeDocument/2006/relationships/hyperlink" Target="file:///C:\Users\Pc\sintact%204.0\cache\Legislatie\temp197708\00171867.htm" TargetMode="External"/><Relationship Id="rId305" Type="http://schemas.openxmlformats.org/officeDocument/2006/relationships/hyperlink" Target="file:///C:\Users\Pc\sintact%204.0\cache\Legislatie\temp197708\00234709.htm" TargetMode="External"/><Relationship Id="rId326" Type="http://schemas.openxmlformats.org/officeDocument/2006/relationships/hyperlink" Target="file:///C:\Users\Pc\sintact%204.0\cache\Legislatie\temp197708\00079384.htm" TargetMode="External"/><Relationship Id="rId347" Type="http://schemas.openxmlformats.org/officeDocument/2006/relationships/hyperlink" Target="file:///C:\Users\Pc\sintact%204.0\cache\Legislatie\temp197708\00142442.htm" TargetMode="External"/><Relationship Id="rId44" Type="http://schemas.openxmlformats.org/officeDocument/2006/relationships/hyperlink" Target="file:///C:\Users\Pc\sintact%204.0\cache\Legislatie\temp197708\00172813.htm" TargetMode="External"/><Relationship Id="rId65" Type="http://schemas.openxmlformats.org/officeDocument/2006/relationships/hyperlink" Target="file:///C:\Users\Pc\sintact%204.0\cache\Legislatie\temp197708\00199180.htm" TargetMode="External"/><Relationship Id="rId86" Type="http://schemas.openxmlformats.org/officeDocument/2006/relationships/hyperlink" Target="file:///C:\Users\Pc\sintact%204.0\cache\Legislatie\temp197708\00234709.htm" TargetMode="External"/><Relationship Id="rId130" Type="http://schemas.openxmlformats.org/officeDocument/2006/relationships/hyperlink" Target="file:///C:\Users\Pc\sintact%204.0\cache\Legislatie\temp197708\00187255.htm" TargetMode="External"/><Relationship Id="rId151" Type="http://schemas.openxmlformats.org/officeDocument/2006/relationships/hyperlink" Target="file:///C:\Users\Pc\sintact%204.0\cache\Legislatie\temp197708\00238973.htm" TargetMode="External"/><Relationship Id="rId368" Type="http://schemas.openxmlformats.org/officeDocument/2006/relationships/hyperlink" Target="file:///C:\Users\Pc\sintact%204.0\cache\Legislatie\temp197708\00224871.htm" TargetMode="External"/><Relationship Id="rId172" Type="http://schemas.openxmlformats.org/officeDocument/2006/relationships/hyperlink" Target="file:///C:\Users\Pc\sintact%204.0\cache\Legislatie\temp197708\00137318.htm" TargetMode="External"/><Relationship Id="rId193" Type="http://schemas.openxmlformats.org/officeDocument/2006/relationships/hyperlink" Target="file:///C:\Users\Pc\sintact%204.0\cache\Legislatie\temp197708\00234709.htm" TargetMode="External"/><Relationship Id="rId207" Type="http://schemas.openxmlformats.org/officeDocument/2006/relationships/hyperlink" Target="file:///C:\Users\Pc\sintact%204.0\cache\Legislatie\temp197708\00053737.htm" TargetMode="External"/><Relationship Id="rId228" Type="http://schemas.openxmlformats.org/officeDocument/2006/relationships/hyperlink" Target="file:///C:\Users\Pc\sintact%204.0\cache\Legislatie\temp197708\00234709.htm" TargetMode="External"/><Relationship Id="rId249" Type="http://schemas.openxmlformats.org/officeDocument/2006/relationships/hyperlink" Target="file:///C:\Users\Pc\sintact%204.0\cache\Legislatie\temp197708\00234003.htm" TargetMode="External"/><Relationship Id="rId13" Type="http://schemas.openxmlformats.org/officeDocument/2006/relationships/hyperlink" Target="file:///C:\Users\Pc\sintact%204.0\cache\Legislatie\temp197708\00234709.htm" TargetMode="External"/><Relationship Id="rId109" Type="http://schemas.openxmlformats.org/officeDocument/2006/relationships/hyperlink" Target="file:///C:\Users\Pc\sintact%204.0\cache\Legislatie\temp197708\00234709.htm" TargetMode="External"/><Relationship Id="rId260" Type="http://schemas.openxmlformats.org/officeDocument/2006/relationships/hyperlink" Target="file:///C:\Users\Pc\sintact%204.0\cache\Legislatie\temp197708\00234709.htm" TargetMode="External"/><Relationship Id="rId281" Type="http://schemas.openxmlformats.org/officeDocument/2006/relationships/hyperlink" Target="file:///C:\Users\Pc\sintact%204.0\cache\Legislatie\temp197708\00224871.htm" TargetMode="External"/><Relationship Id="rId316" Type="http://schemas.openxmlformats.org/officeDocument/2006/relationships/hyperlink" Target="file:///C:\Users\Pc\sintact%204.0\cache\Legislatie\temp197708\00224871.htm" TargetMode="External"/><Relationship Id="rId337" Type="http://schemas.openxmlformats.org/officeDocument/2006/relationships/hyperlink" Target="file:///C:\Users\Pc\sintact%204.0\cache\Legislatie\temp197708\00234003.htm" TargetMode="External"/><Relationship Id="rId34" Type="http://schemas.openxmlformats.org/officeDocument/2006/relationships/hyperlink" Target="file:///C:\Users\Pc\sintact%204.0\cache\Legislatie\temp197708\00252378.htm" TargetMode="External"/><Relationship Id="rId55" Type="http://schemas.openxmlformats.org/officeDocument/2006/relationships/hyperlink" Target="file:///C:\Users\Pc\sintact%204.0\cache\Legislatie\temp197708\00234003.htm" TargetMode="External"/><Relationship Id="rId76" Type="http://schemas.openxmlformats.org/officeDocument/2006/relationships/hyperlink" Target="file:///C:\Users\Pc\sintact%204.0\cache\Legislatie\temp197708\00234003.htm" TargetMode="External"/><Relationship Id="rId97" Type="http://schemas.openxmlformats.org/officeDocument/2006/relationships/hyperlink" Target="file:///C:\Users\Pc\sintact%204.0\cache\Legislatie\temp197708\00137318.htm" TargetMode="External"/><Relationship Id="rId120" Type="http://schemas.openxmlformats.org/officeDocument/2006/relationships/hyperlink" Target="file:///C:\Users\Pc\sintact%204.0\cache\Legislatie\temp197708\00238973.htm" TargetMode="External"/><Relationship Id="rId141" Type="http://schemas.openxmlformats.org/officeDocument/2006/relationships/hyperlink" Target="file:///C:\Users\Pc\sintact%204.0\cache\Legislatie\temp197708\00224871.htm" TargetMode="External"/><Relationship Id="rId358" Type="http://schemas.openxmlformats.org/officeDocument/2006/relationships/hyperlink" Target="file:///C:\Users\Pc\sintact%204.0\cache\Legislatie\temp197708\00181588.htm" TargetMode="External"/><Relationship Id="rId379" Type="http://schemas.openxmlformats.org/officeDocument/2006/relationships/hyperlink" Target="file:///C:\Users\Pc\sintact%204.0\cache\Legislatie\temp197708\00238973.htm" TargetMode="External"/><Relationship Id="rId7" Type="http://schemas.openxmlformats.org/officeDocument/2006/relationships/hyperlink" Target="file:///C:\Users\Pc\sintact%204.0\cache\Legislatie\temp197708\00181588.HTML" TargetMode="External"/><Relationship Id="rId162" Type="http://schemas.openxmlformats.org/officeDocument/2006/relationships/hyperlink" Target="file:///C:\Users\Pc\sintact%204.0\cache\Legislatie\temp197708\00234709.htm" TargetMode="External"/><Relationship Id="rId183" Type="http://schemas.openxmlformats.org/officeDocument/2006/relationships/hyperlink" Target="file:///C:\Users\Pc\sintact%204.0\cache\Legislatie\temp197708\00234709.htm" TargetMode="External"/><Relationship Id="rId218" Type="http://schemas.openxmlformats.org/officeDocument/2006/relationships/hyperlink" Target="file:///C:\Users\Pc\sintact%204.0\cache\Legislatie\temp197708\00234709.htm" TargetMode="External"/><Relationship Id="rId239" Type="http://schemas.openxmlformats.org/officeDocument/2006/relationships/hyperlink" Target="file:///C:\Users\Pc\sintact%204.0\cache\Legislatie\temp197708\00224871.htm" TargetMode="External"/><Relationship Id="rId250" Type="http://schemas.openxmlformats.org/officeDocument/2006/relationships/hyperlink" Target="file:///C:\Users\Pc\sintact%204.0\cache\Legislatie\temp197708\00172813.htm" TargetMode="External"/><Relationship Id="rId271" Type="http://schemas.openxmlformats.org/officeDocument/2006/relationships/hyperlink" Target="file:///C:\Users\Pc\sintact%204.0\cache\Legislatie\temp197708\00224871.htm" TargetMode="External"/><Relationship Id="rId292" Type="http://schemas.openxmlformats.org/officeDocument/2006/relationships/hyperlink" Target="file:///C:\Users\Pc\sintact%204.0\cache\Legislatie\temp197708\00171868.htm" TargetMode="External"/><Relationship Id="rId306" Type="http://schemas.openxmlformats.org/officeDocument/2006/relationships/hyperlink" Target="file:///C:\Users\Pc\sintact%204.0\cache\Legislatie\temp197708\00176475.htm" TargetMode="External"/><Relationship Id="rId24" Type="http://schemas.openxmlformats.org/officeDocument/2006/relationships/hyperlink" Target="file:///C:\Users\Pc\sintact%204.0\cache\Legislatie\temp197708\00224871.htm" TargetMode="External"/><Relationship Id="rId45" Type="http://schemas.openxmlformats.org/officeDocument/2006/relationships/hyperlink" Target="file:///C:\Users\Pc\sintact%204.0\cache\Legislatie\temp197708\00224871.htm" TargetMode="External"/><Relationship Id="rId66" Type="http://schemas.openxmlformats.org/officeDocument/2006/relationships/hyperlink" Target="file:///C:\Users\Pc\sintact%204.0\cache\Legislatie\temp197708\00079986.htm" TargetMode="External"/><Relationship Id="rId87" Type="http://schemas.openxmlformats.org/officeDocument/2006/relationships/hyperlink" Target="file:///C:\Users\Pc\sintact%204.0\cache\Legislatie\temp197708\00234709.htm" TargetMode="External"/><Relationship Id="rId110" Type="http://schemas.openxmlformats.org/officeDocument/2006/relationships/hyperlink" Target="file:///C:\Users\Pc\sintact%204.0\cache\Legislatie\temp197708\00046367.htm" TargetMode="External"/><Relationship Id="rId131" Type="http://schemas.openxmlformats.org/officeDocument/2006/relationships/hyperlink" Target="file:///C:\Users\Pc\sintact%204.0\cache\Legislatie\temp197708\00234709.htm" TargetMode="External"/><Relationship Id="rId327" Type="http://schemas.openxmlformats.org/officeDocument/2006/relationships/hyperlink" Target="file:///C:\Users\Pc\sintact%204.0\cache\Legislatie\temp197708\00234003.htm" TargetMode="External"/><Relationship Id="rId348" Type="http://schemas.openxmlformats.org/officeDocument/2006/relationships/hyperlink" Target="file:///C:\Users\Pc\sintact%204.0\cache\Legislatie\temp197708\00149356.htm" TargetMode="External"/><Relationship Id="rId369" Type="http://schemas.openxmlformats.org/officeDocument/2006/relationships/hyperlink" Target="file:///C:\Users\Pc\sintact%204.0\cache\Legislatie\temp197708\00189515.htm" TargetMode="External"/><Relationship Id="rId152" Type="http://schemas.openxmlformats.org/officeDocument/2006/relationships/hyperlink" Target="file:///C:\Users\Pc\sintact%204.0\cache\Legislatie\temp197708\00096392.htm" TargetMode="External"/><Relationship Id="rId173" Type="http://schemas.openxmlformats.org/officeDocument/2006/relationships/hyperlink" Target="file:///C:\Users\Pc\sintact%204.0\cache\Legislatie\temp197708\00234709.htm" TargetMode="External"/><Relationship Id="rId194" Type="http://schemas.openxmlformats.org/officeDocument/2006/relationships/hyperlink" Target="file:///C:\Users\Pc\sintact%204.0\cache\Legislatie\temp197708\00234003.htm" TargetMode="External"/><Relationship Id="rId208" Type="http://schemas.openxmlformats.org/officeDocument/2006/relationships/hyperlink" Target="file:///C:\Users\Pc\sintact%204.0\cache\Legislatie\temp197708\00234003.htm" TargetMode="External"/><Relationship Id="rId229" Type="http://schemas.openxmlformats.org/officeDocument/2006/relationships/hyperlink" Target="file:///C:\Users\Pc\sintact%204.0\cache\Legislatie\temp197708\00234003.htm" TargetMode="External"/><Relationship Id="rId380" Type="http://schemas.openxmlformats.org/officeDocument/2006/relationships/hyperlink" Target="file:///C:\Users\Pc\sintact%204.0\cache\Legislatie\temp197708\00224871.htm" TargetMode="External"/><Relationship Id="rId240" Type="http://schemas.openxmlformats.org/officeDocument/2006/relationships/hyperlink" Target="file:///C:\Users\Pc\sintact%204.0\cache\Legislatie\temp197708\00224871.htm" TargetMode="External"/><Relationship Id="rId261" Type="http://schemas.openxmlformats.org/officeDocument/2006/relationships/hyperlink" Target="file:///C:\Users\Pc\sintact%204.0\cache\Legislatie\temp197708\00234003.htm" TargetMode="External"/><Relationship Id="rId14" Type="http://schemas.openxmlformats.org/officeDocument/2006/relationships/hyperlink" Target="file:///C:\Users\Pc\sintact%204.0\cache\Legislatie\temp197708\00224871.htm" TargetMode="External"/><Relationship Id="rId35" Type="http://schemas.openxmlformats.org/officeDocument/2006/relationships/hyperlink" Target="file:///C:\Users\Pc\sintact%204.0\cache\Legislatie\temp197708\00141530.htm" TargetMode="External"/><Relationship Id="rId56" Type="http://schemas.openxmlformats.org/officeDocument/2006/relationships/hyperlink" Target="file:///C:\Users\Pc\sintact%204.0\cache\Legislatie\temp197708\00234003.htm" TargetMode="External"/><Relationship Id="rId77" Type="http://schemas.openxmlformats.org/officeDocument/2006/relationships/hyperlink" Target="file:///C:\Users\Pc\sintact%204.0\cache\Legislatie\temp197708\00222781.htm" TargetMode="External"/><Relationship Id="rId100" Type="http://schemas.openxmlformats.org/officeDocument/2006/relationships/hyperlink" Target="file:///C:\Users\Pc\sintact%204.0\cache\Legislatie\temp197708\00174806.htm" TargetMode="External"/><Relationship Id="rId282" Type="http://schemas.openxmlformats.org/officeDocument/2006/relationships/hyperlink" Target="file:///C:\Users\Pc\sintact%204.0\cache\Legislatie\temp197708\00224871.htm" TargetMode="External"/><Relationship Id="rId317" Type="http://schemas.openxmlformats.org/officeDocument/2006/relationships/hyperlink" Target="file:///C:\Users\Pc\sintact%204.0\cache\Legislatie\temp197708\00234003.htm" TargetMode="External"/><Relationship Id="rId338" Type="http://schemas.openxmlformats.org/officeDocument/2006/relationships/hyperlink" Target="file:///C:\Users\Pc\sintact%204.0\cache\Legislatie\temp197708\00238973.htm" TargetMode="External"/><Relationship Id="rId359" Type="http://schemas.openxmlformats.org/officeDocument/2006/relationships/hyperlink" Target="file:///C:\Users\Pc\sintact%204.0\cache\Legislatie\temp197708\00050311.htm" TargetMode="External"/><Relationship Id="rId8" Type="http://schemas.openxmlformats.org/officeDocument/2006/relationships/image" Target="media/image2.gif"/><Relationship Id="rId98" Type="http://schemas.openxmlformats.org/officeDocument/2006/relationships/hyperlink" Target="file:///C:\Users\Pc\sintact%204.0\cache\Legislatie\temp197708\00234003.htm" TargetMode="External"/><Relationship Id="rId121" Type="http://schemas.openxmlformats.org/officeDocument/2006/relationships/hyperlink" Target="file:///C:\Users\Pc\sintact%204.0\cache\Legislatie\temp197708\00234709.htm" TargetMode="External"/><Relationship Id="rId142" Type="http://schemas.openxmlformats.org/officeDocument/2006/relationships/hyperlink" Target="file:///C:\Users\Pc\sintact%204.0\cache\Legislatie\temp197708\00224871.htm" TargetMode="External"/><Relationship Id="rId163" Type="http://schemas.openxmlformats.org/officeDocument/2006/relationships/hyperlink" Target="file:///C:\Users\Pc\sintact%204.0\cache\Legislatie\temp197708\00053737.htm" TargetMode="External"/><Relationship Id="rId184" Type="http://schemas.openxmlformats.org/officeDocument/2006/relationships/hyperlink" Target="file:///C:\Users\Pc\sintact%204.0\cache\Legislatie\temp197708\00238973.htm" TargetMode="External"/><Relationship Id="rId219" Type="http://schemas.openxmlformats.org/officeDocument/2006/relationships/hyperlink" Target="file:///C:\Users\Pc\sintact%204.0\cache\Legislatie\temp197708\00234003.htm" TargetMode="External"/><Relationship Id="rId370" Type="http://schemas.openxmlformats.org/officeDocument/2006/relationships/hyperlink" Target="file:///C:\Users\Pc\sintact%204.0\cache\Legislatie\temp197708\00197335.htm" TargetMode="External"/><Relationship Id="rId230" Type="http://schemas.openxmlformats.org/officeDocument/2006/relationships/hyperlink" Target="file:///C:\Users\Pc\sintact%204.0\cache\Legislatie\temp197708\00234003.htm" TargetMode="External"/><Relationship Id="rId251" Type="http://schemas.openxmlformats.org/officeDocument/2006/relationships/hyperlink" Target="file:///C:\Users\Pc\sintact%204.0\cache\Legislatie\temp197708\00224871.htm" TargetMode="External"/><Relationship Id="rId25" Type="http://schemas.openxmlformats.org/officeDocument/2006/relationships/hyperlink" Target="file:///C:\Users\Pc\sintact%204.0\cache\Legislatie\temp197708\00234003.htm" TargetMode="External"/><Relationship Id="rId46" Type="http://schemas.openxmlformats.org/officeDocument/2006/relationships/hyperlink" Target="file:///C:\Users\Pc\sintact%204.0\cache\Legislatie\temp197708\00144842.htm" TargetMode="External"/><Relationship Id="rId67" Type="http://schemas.openxmlformats.org/officeDocument/2006/relationships/hyperlink" Target="file:///C:\Users\Pc\sintact%204.0\cache\Legislatie\temp197708\00234709.htm" TargetMode="External"/><Relationship Id="rId272" Type="http://schemas.openxmlformats.org/officeDocument/2006/relationships/hyperlink" Target="file:///C:\Users\Pc\sintact%204.0\cache\Legislatie\temp197708\00234003.htm" TargetMode="External"/><Relationship Id="rId293" Type="http://schemas.openxmlformats.org/officeDocument/2006/relationships/hyperlink" Target="file:///C:\Users\Pc\sintact%204.0\cache\Legislatie\temp197708\00141530.htm" TargetMode="External"/><Relationship Id="rId307" Type="http://schemas.openxmlformats.org/officeDocument/2006/relationships/hyperlink" Target="file:///C:\Users\Pc\sintact%204.0\cache\Legislatie\temp197708\00071085.htm" TargetMode="External"/><Relationship Id="rId328" Type="http://schemas.openxmlformats.org/officeDocument/2006/relationships/hyperlink" Target="file:///C:\Users\Pc\sintact%204.0\cache\Legislatie\temp197708\00234709.htm" TargetMode="External"/><Relationship Id="rId349" Type="http://schemas.openxmlformats.org/officeDocument/2006/relationships/hyperlink" Target="file:///C:\Users\Pc\sintact%204.0\cache\Legislatie\temp197708\00224871.htm" TargetMode="External"/><Relationship Id="rId88" Type="http://schemas.openxmlformats.org/officeDocument/2006/relationships/hyperlink" Target="file:///C:\Users\Pc\sintact%204.0\cache\Legislatie\temp197708\00234003.htm" TargetMode="External"/><Relationship Id="rId111" Type="http://schemas.openxmlformats.org/officeDocument/2006/relationships/hyperlink" Target="file:///C:\Users\Pc\sintact%204.0\cache\Legislatie\temp197708\00046367.htm" TargetMode="External"/><Relationship Id="rId132" Type="http://schemas.openxmlformats.org/officeDocument/2006/relationships/hyperlink" Target="file:///C:\Users\Pc\sintact%204.0\cache\Legislatie\temp197708\00234709.htm" TargetMode="External"/><Relationship Id="rId153" Type="http://schemas.openxmlformats.org/officeDocument/2006/relationships/hyperlink" Target="file:///C:\Users\Pc\sintact%204.0\cache\Legislatie\temp197708\00234709.htm" TargetMode="External"/><Relationship Id="rId174" Type="http://schemas.openxmlformats.org/officeDocument/2006/relationships/hyperlink" Target="file:///C:\Users\Pc\sintact%204.0\cache\Legislatie\temp197708\00134721.htm" TargetMode="External"/><Relationship Id="rId195" Type="http://schemas.openxmlformats.org/officeDocument/2006/relationships/hyperlink" Target="file:///C:\Users\Pc\sintact%204.0\cache\Legislatie\temp197708\00141530.htm" TargetMode="External"/><Relationship Id="rId209" Type="http://schemas.openxmlformats.org/officeDocument/2006/relationships/hyperlink" Target="file:///C:\Users\Pc\sintact%204.0\cache\Legislatie\temp197708\00234709.htm" TargetMode="External"/><Relationship Id="rId360" Type="http://schemas.openxmlformats.org/officeDocument/2006/relationships/hyperlink" Target="file:///C:\Users\Pc\sintact%204.0\cache\Legislatie\temp197708\00181588.htm" TargetMode="External"/><Relationship Id="rId381" Type="http://schemas.openxmlformats.org/officeDocument/2006/relationships/hyperlink" Target="file:///C:\Users\Pc\sintact%204.0\cache\Legislatie\temp197708\00068397.htm" TargetMode="External"/><Relationship Id="rId220" Type="http://schemas.openxmlformats.org/officeDocument/2006/relationships/hyperlink" Target="file:///C:\Users\Pc\sintact%204.0\cache\Legislatie\temp197708\00052558.htm" TargetMode="External"/><Relationship Id="rId241" Type="http://schemas.openxmlformats.org/officeDocument/2006/relationships/hyperlink" Target="file:///C:\Users\Pc\sintact%204.0\cache\Legislatie\temp197708\00224871.htm" TargetMode="External"/><Relationship Id="rId15" Type="http://schemas.openxmlformats.org/officeDocument/2006/relationships/hyperlink" Target="file:///C:\Users\Pc\sintact%204.0\cache\Legislatie\temp197708\00234709.htm" TargetMode="External"/><Relationship Id="rId36" Type="http://schemas.openxmlformats.org/officeDocument/2006/relationships/hyperlink" Target="file:///C:\Users\Pc\sintact%204.0\cache\Legislatie\temp197708\00234709.htm" TargetMode="External"/><Relationship Id="rId57" Type="http://schemas.openxmlformats.org/officeDocument/2006/relationships/hyperlink" Target="file:///C:\Users\Pc\sintact%204.0\cache\Legislatie\temp197708\00234709.htm" TargetMode="External"/><Relationship Id="rId262" Type="http://schemas.openxmlformats.org/officeDocument/2006/relationships/hyperlink" Target="file:///C:\Users\Pc\sintact%204.0\cache\Legislatie\temp197708\00249249.htm" TargetMode="External"/><Relationship Id="rId283" Type="http://schemas.openxmlformats.org/officeDocument/2006/relationships/hyperlink" Target="file:///C:\Users\Pc\sintact%204.0\cache\Legislatie\temp197708\00224871.htm" TargetMode="External"/><Relationship Id="rId318" Type="http://schemas.openxmlformats.org/officeDocument/2006/relationships/hyperlink" Target="file:///C:\Users\Pc\sintact%204.0\cache\Legislatie\temp197708\00234003.htm" TargetMode="External"/><Relationship Id="rId339" Type="http://schemas.openxmlformats.org/officeDocument/2006/relationships/hyperlink" Target="file:///C:\Users\Pc\sintact%204.0\cache\Legislatie\temp197708\00234003.htm" TargetMode="External"/><Relationship Id="rId78" Type="http://schemas.openxmlformats.org/officeDocument/2006/relationships/hyperlink" Target="file:///C:\Users\Pc\sintact%204.0\cache\Legislatie\temp197708\00224871.htm" TargetMode="External"/><Relationship Id="rId99" Type="http://schemas.openxmlformats.org/officeDocument/2006/relationships/hyperlink" Target="file:///C:\Users\Pc\sintact%204.0\cache\Legislatie\temp197708\00234709.htm" TargetMode="External"/><Relationship Id="rId101" Type="http://schemas.openxmlformats.org/officeDocument/2006/relationships/hyperlink" Target="file:///C:\Users\Pc\sintact%204.0\cache\Legislatie\temp197708\00230777.htm" TargetMode="External"/><Relationship Id="rId122" Type="http://schemas.openxmlformats.org/officeDocument/2006/relationships/hyperlink" Target="file:///C:\Users\Pc\sintact%204.0\cache\Legislatie\temp197708\00234709.htm" TargetMode="External"/><Relationship Id="rId143" Type="http://schemas.openxmlformats.org/officeDocument/2006/relationships/hyperlink" Target="file:///C:\Users\Pc\sintact%204.0\cache\Legislatie\temp197708\00224871.htm" TargetMode="External"/><Relationship Id="rId164" Type="http://schemas.openxmlformats.org/officeDocument/2006/relationships/hyperlink" Target="file:///C:\Users\Pc\sintact%204.0\cache\Legislatie\temp197708\00234709.htm" TargetMode="External"/><Relationship Id="rId185" Type="http://schemas.openxmlformats.org/officeDocument/2006/relationships/hyperlink" Target="file:///C:\Users\Pc\sintact%204.0\cache\Legislatie\temp197708\00234003.htm" TargetMode="External"/><Relationship Id="rId350" Type="http://schemas.openxmlformats.org/officeDocument/2006/relationships/hyperlink" Target="file:///C:\Users\Pc\sintact%204.0\cache\Legislatie\temp197708\00050311.htm" TargetMode="External"/><Relationship Id="rId371" Type="http://schemas.openxmlformats.org/officeDocument/2006/relationships/hyperlink" Target="file:///C:\Users\Pc\sintact%204.0\cache\Legislatie\temp197708\00216782.htm" TargetMode="External"/><Relationship Id="rId9" Type="http://schemas.openxmlformats.org/officeDocument/2006/relationships/hyperlink" Target="file:///C:\Users\Pc\sintact%204.0\cache\Legislatie\temp197708\00234709.htm" TargetMode="External"/><Relationship Id="rId210" Type="http://schemas.openxmlformats.org/officeDocument/2006/relationships/hyperlink" Target="file:///C:\Users\Pc\sintact%204.0\cache\Legislatie\temp197708\00181588.htm" TargetMode="External"/><Relationship Id="rId26" Type="http://schemas.openxmlformats.org/officeDocument/2006/relationships/hyperlink" Target="file:///C:\Users\Pc\sintact%204.0\cache\Legislatie\temp197708\00141530.htm" TargetMode="External"/><Relationship Id="rId231" Type="http://schemas.openxmlformats.org/officeDocument/2006/relationships/hyperlink" Target="file:///C:\Users\Pc\sintact%204.0\cache\Legislatie\temp197708\00234709.htm" TargetMode="External"/><Relationship Id="rId252" Type="http://schemas.openxmlformats.org/officeDocument/2006/relationships/hyperlink" Target="file:///C:\Users\Pc\sintact%204.0\cache\Legislatie\temp197708\00172813.htm" TargetMode="External"/><Relationship Id="rId273" Type="http://schemas.openxmlformats.org/officeDocument/2006/relationships/hyperlink" Target="file:///C:\Users\Pc\sintact%204.0\cache\Legislatie\temp197708\00234003.htm" TargetMode="External"/><Relationship Id="rId294" Type="http://schemas.openxmlformats.org/officeDocument/2006/relationships/hyperlink" Target="file:///C:\Users\Pc\sintact%204.0\cache\Legislatie\temp197708\00141530.htm" TargetMode="External"/><Relationship Id="rId308" Type="http://schemas.openxmlformats.org/officeDocument/2006/relationships/hyperlink" Target="file:///C:\Users\Pc\sintact%204.0\cache\Legislatie\temp197708\00074640.htm" TargetMode="External"/><Relationship Id="rId329" Type="http://schemas.openxmlformats.org/officeDocument/2006/relationships/hyperlink" Target="file:///C:\Users\Pc\sintact%204.0\cache\Legislatie\temp197708\00234709.htm" TargetMode="External"/><Relationship Id="rId47" Type="http://schemas.openxmlformats.org/officeDocument/2006/relationships/hyperlink" Target="file:///C:\Users\Pc\sintact%204.0\cache\Legislatie\temp197708\00224871.htm" TargetMode="External"/><Relationship Id="rId68" Type="http://schemas.openxmlformats.org/officeDocument/2006/relationships/hyperlink" Target="file:///C:\Users\Pc\sintact%204.0\cache\Legislatie\temp197708\00252378.htm" TargetMode="External"/><Relationship Id="rId89" Type="http://schemas.openxmlformats.org/officeDocument/2006/relationships/hyperlink" Target="file:///C:\Users\Pc\sintact%204.0\cache\Legislatie\temp197708\00172813.htm" TargetMode="External"/><Relationship Id="rId112" Type="http://schemas.openxmlformats.org/officeDocument/2006/relationships/hyperlink" Target="file:///C:\Users\Pc\sintact%204.0\cache\Legislatie\temp197708\00137318.htm" TargetMode="External"/><Relationship Id="rId133" Type="http://schemas.openxmlformats.org/officeDocument/2006/relationships/hyperlink" Target="file:///C:\Users\Pc\sintact%204.0\cache\Legislatie\temp197708\00178915.htm" TargetMode="External"/><Relationship Id="rId154" Type="http://schemas.openxmlformats.org/officeDocument/2006/relationships/hyperlink" Target="file:///C:\Users\Pc\sintact%204.0\cache\Legislatie\temp197708\00144842.htm" TargetMode="External"/><Relationship Id="rId175" Type="http://schemas.openxmlformats.org/officeDocument/2006/relationships/hyperlink" Target="file:///C:\Users\Pc\sintact%204.0\cache\Legislatie\temp197708\12045068.htm" TargetMode="External"/><Relationship Id="rId340" Type="http://schemas.openxmlformats.org/officeDocument/2006/relationships/hyperlink" Target="file:///C:\Users\Pc\sintact%204.0\cache\Legislatie\temp197708\00137318.htm" TargetMode="External"/><Relationship Id="rId361" Type="http://schemas.openxmlformats.org/officeDocument/2006/relationships/hyperlink" Target="file:///C:\Users\Pc\sintact%204.0\cache\Legislatie\temp197708\00234003.htm" TargetMode="External"/><Relationship Id="rId196" Type="http://schemas.openxmlformats.org/officeDocument/2006/relationships/hyperlink" Target="file:///C:\Users\Pc\sintact%204.0\cache\Legislatie\temp197708\00224871.htm" TargetMode="External"/><Relationship Id="rId200" Type="http://schemas.openxmlformats.org/officeDocument/2006/relationships/hyperlink" Target="file:///C:\Users\Pc\sintact%204.0\cache\Legislatie\temp197708\12045068.htm" TargetMode="External"/><Relationship Id="rId382" Type="http://schemas.openxmlformats.org/officeDocument/2006/relationships/hyperlink" Target="file:///C:\Users\Pc\sintact%204.0\cache\Legislatie\temp197708\00224871.htm" TargetMode="External"/><Relationship Id="rId16" Type="http://schemas.openxmlformats.org/officeDocument/2006/relationships/hyperlink" Target="file:///C:\Users\Pc\sintact%204.0\cache\Legislatie\temp197708\00234709.htm" TargetMode="External"/><Relationship Id="rId221" Type="http://schemas.openxmlformats.org/officeDocument/2006/relationships/hyperlink" Target="file:///C:\Users\Pc\sintact%204.0\cache\Legislatie\temp197708\12045068.htm" TargetMode="External"/><Relationship Id="rId242" Type="http://schemas.openxmlformats.org/officeDocument/2006/relationships/hyperlink" Target="file:///C:\Users\Pc\sintact%204.0\cache\Legislatie\temp197708\00224871.htm" TargetMode="External"/><Relationship Id="rId263" Type="http://schemas.openxmlformats.org/officeDocument/2006/relationships/hyperlink" Target="file:///C:\Users\Pc\sintact%204.0\cache\Legislatie\temp197708\00249250.htm" TargetMode="External"/><Relationship Id="rId284" Type="http://schemas.openxmlformats.org/officeDocument/2006/relationships/hyperlink" Target="file:///C:\Users\Pc\sintact%204.0\cache\Legislatie\temp197708\00224871.htm" TargetMode="External"/><Relationship Id="rId319" Type="http://schemas.openxmlformats.org/officeDocument/2006/relationships/hyperlink" Target="file:///C:\Users\Pc\sintact%204.0\cache\Legislatie\temp197708\00050396.htm" TargetMode="External"/><Relationship Id="rId37" Type="http://schemas.openxmlformats.org/officeDocument/2006/relationships/hyperlink" Target="file:///C:\Users\Pc\sintact%204.0\cache\Legislatie\temp197708\00163361.htm" TargetMode="External"/><Relationship Id="rId58" Type="http://schemas.openxmlformats.org/officeDocument/2006/relationships/hyperlink" Target="file:///C:\Users\Pc\sintact%204.0\cache\Legislatie\temp197708\00238973.htm" TargetMode="External"/><Relationship Id="rId79" Type="http://schemas.openxmlformats.org/officeDocument/2006/relationships/hyperlink" Target="file:///C:\Users\Pc\sintact%204.0\cache\Legislatie\temp197708\00059021.htm" TargetMode="External"/><Relationship Id="rId102" Type="http://schemas.openxmlformats.org/officeDocument/2006/relationships/hyperlink" Target="file:///C:\Users\Pc\sintact%204.0\cache\Legislatie\temp197708\00234709.htm" TargetMode="External"/><Relationship Id="rId123" Type="http://schemas.openxmlformats.org/officeDocument/2006/relationships/hyperlink" Target="file:///C:\Users\Pc\sintact%204.0\cache\Legislatie\temp197708\00234709.htm" TargetMode="External"/><Relationship Id="rId144" Type="http://schemas.openxmlformats.org/officeDocument/2006/relationships/hyperlink" Target="file:///C:\Users\Pc\sintact%204.0\cache\Legislatie\temp197708\00224871.htm" TargetMode="External"/><Relationship Id="rId330" Type="http://schemas.openxmlformats.org/officeDocument/2006/relationships/hyperlink" Target="file:///C:\Users\Pc\sintact%204.0\cache\Legislatie\temp197708\00050311.htm" TargetMode="External"/><Relationship Id="rId90" Type="http://schemas.openxmlformats.org/officeDocument/2006/relationships/hyperlink" Target="file:///C:\Users\Pc\sintact%204.0\cache\Legislatie\temp197708\00172813.htm" TargetMode="External"/><Relationship Id="rId165" Type="http://schemas.openxmlformats.org/officeDocument/2006/relationships/hyperlink" Target="file:///C:\Users\Pc\sintact%204.0\cache\Legislatie\temp197708\00238973.htm" TargetMode="External"/><Relationship Id="rId186" Type="http://schemas.openxmlformats.org/officeDocument/2006/relationships/hyperlink" Target="file:///C:\Users\Pc\sintact%204.0\cache\Legislatie\temp197708\00234709.htm" TargetMode="External"/><Relationship Id="rId351" Type="http://schemas.openxmlformats.org/officeDocument/2006/relationships/hyperlink" Target="file:///C:\Users\Pc\sintact%204.0\cache\Legislatie\temp197708\00152280.htm" TargetMode="External"/><Relationship Id="rId372" Type="http://schemas.openxmlformats.org/officeDocument/2006/relationships/hyperlink" Target="file:///C:\Users\Pc\sintact%204.0\cache\Legislatie\temp197708\00224871.htm" TargetMode="External"/><Relationship Id="rId211" Type="http://schemas.openxmlformats.org/officeDocument/2006/relationships/hyperlink" Target="file:///C:\Users\Pc\sintact%204.0\cache\Legislatie\temp197708\00144842.htm" TargetMode="External"/><Relationship Id="rId232" Type="http://schemas.openxmlformats.org/officeDocument/2006/relationships/hyperlink" Target="file:///C:\Users\Pc\sintact%204.0\cache\Legislatie\temp197708\00238973.htm" TargetMode="External"/><Relationship Id="rId253" Type="http://schemas.openxmlformats.org/officeDocument/2006/relationships/hyperlink" Target="file:///C:\Users\Pc\sintact%204.0\cache\Legislatie\temp197708\00234003.htm" TargetMode="External"/><Relationship Id="rId274" Type="http://schemas.openxmlformats.org/officeDocument/2006/relationships/hyperlink" Target="file:///C:\Users\Pc\sintact%204.0\cache\Legislatie\temp197708\00234709.htm" TargetMode="External"/><Relationship Id="rId295" Type="http://schemas.openxmlformats.org/officeDocument/2006/relationships/hyperlink" Target="file:///C:\Users\Pc\sintact%204.0\cache\Legislatie\temp197708\00224871.htm" TargetMode="External"/><Relationship Id="rId309" Type="http://schemas.openxmlformats.org/officeDocument/2006/relationships/hyperlink" Target="file:///C:\Users\Pc\sintact%204.0\cache\Legislatie\temp197708\00144842.htm" TargetMode="External"/><Relationship Id="rId27" Type="http://schemas.openxmlformats.org/officeDocument/2006/relationships/hyperlink" Target="file:///C:\Users\Pc\sintact%204.0\cache\Legislatie\temp197708\00141529.htm" TargetMode="External"/><Relationship Id="rId48" Type="http://schemas.openxmlformats.org/officeDocument/2006/relationships/hyperlink" Target="file:///C:\Users\Pc\sintact%204.0\cache\Legislatie\temp197708\00234003.htm" TargetMode="External"/><Relationship Id="rId69" Type="http://schemas.openxmlformats.org/officeDocument/2006/relationships/hyperlink" Target="file:///C:\Users\Pc\sintact%204.0\cache\Legislatie\temp197708\00234709.htm" TargetMode="External"/><Relationship Id="rId113" Type="http://schemas.openxmlformats.org/officeDocument/2006/relationships/hyperlink" Target="file:///C:\Users\Pc\sintact%204.0\cache\Legislatie\temp197708\00234003.htm" TargetMode="External"/><Relationship Id="rId134" Type="http://schemas.openxmlformats.org/officeDocument/2006/relationships/hyperlink" Target="file:///C:\Users\Pc\sintact%204.0\cache\Legislatie\temp197708\00187255.htm" TargetMode="External"/><Relationship Id="rId320" Type="http://schemas.openxmlformats.org/officeDocument/2006/relationships/hyperlink" Target="file:///C:\Users\Pc\sintact%204.0\cache\Legislatie\temp197708\00054828.htm" TargetMode="External"/><Relationship Id="rId80" Type="http://schemas.openxmlformats.org/officeDocument/2006/relationships/hyperlink" Target="file:///C:\Users\Pc\sintact%204.0\cache\Legislatie\temp197708\00198087.htm" TargetMode="External"/><Relationship Id="rId155" Type="http://schemas.openxmlformats.org/officeDocument/2006/relationships/hyperlink" Target="file:///C:\Users\Pc\sintact%204.0\cache\Legislatie\temp197708\00144842.htm" TargetMode="External"/><Relationship Id="rId176" Type="http://schemas.openxmlformats.org/officeDocument/2006/relationships/hyperlink" Target="file:///C:\Users\Pc\sintact%204.0\cache\Legislatie\temp197708\12015837.htm" TargetMode="External"/><Relationship Id="rId197" Type="http://schemas.openxmlformats.org/officeDocument/2006/relationships/hyperlink" Target="file:///C:\Users\Pc\sintact%204.0\cache\Legislatie\temp197708\00052558.htm" TargetMode="External"/><Relationship Id="rId341" Type="http://schemas.openxmlformats.org/officeDocument/2006/relationships/hyperlink" Target="file:///C:\Users\Pc\sintact%204.0\cache\Legislatie\temp197708\00171931.htm" TargetMode="External"/><Relationship Id="rId362" Type="http://schemas.openxmlformats.org/officeDocument/2006/relationships/hyperlink" Target="file:///C:\Users\Pc\sintact%204.0\cache\Legislatie\temp197708\00050311.htm" TargetMode="External"/><Relationship Id="rId383" Type="http://schemas.openxmlformats.org/officeDocument/2006/relationships/hyperlink" Target="file:///C:\Users\Pc\sintact%204.0\cache\Legislatie\temp197708\00224871.htm" TargetMode="External"/><Relationship Id="rId201" Type="http://schemas.openxmlformats.org/officeDocument/2006/relationships/hyperlink" Target="file:///C:\Users\Pc\sintact%204.0\cache\Legislatie\temp197708\12015837.htm" TargetMode="External"/><Relationship Id="rId222" Type="http://schemas.openxmlformats.org/officeDocument/2006/relationships/hyperlink" Target="file:///C:\Users\Pc\sintact%204.0\cache\Legislatie\temp197708\00234003.htm" TargetMode="External"/><Relationship Id="rId243" Type="http://schemas.openxmlformats.org/officeDocument/2006/relationships/hyperlink" Target="file:///C:\Users\Pc\sintact%204.0\cache\Legislatie\temp197708\00224871.htm" TargetMode="External"/><Relationship Id="rId264" Type="http://schemas.openxmlformats.org/officeDocument/2006/relationships/hyperlink" Target="file:///C:\Users\Pc\sintact%204.0\cache\Legislatie\temp197708\00178915.htm" TargetMode="External"/><Relationship Id="rId285" Type="http://schemas.openxmlformats.org/officeDocument/2006/relationships/hyperlink" Target="file:///C:\Users\Pc\sintact%204.0\cache\Legislatie\temp197708\00051344.htm" TargetMode="External"/><Relationship Id="rId17" Type="http://schemas.openxmlformats.org/officeDocument/2006/relationships/hyperlink" Target="file:///C:\Users\Pc\sintact%204.0\cache\Legislatie\temp197708\00234003.htm" TargetMode="External"/><Relationship Id="rId38" Type="http://schemas.openxmlformats.org/officeDocument/2006/relationships/hyperlink" Target="file:///C:\Users\Pc\sintact%204.0\cache\Legislatie\temp197708\00224871.htm" TargetMode="External"/><Relationship Id="rId59" Type="http://schemas.openxmlformats.org/officeDocument/2006/relationships/hyperlink" Target="file:///C:\Users\Pc\sintact%204.0\cache\Legislatie\temp197708\00224871.htm" TargetMode="External"/><Relationship Id="rId103" Type="http://schemas.openxmlformats.org/officeDocument/2006/relationships/hyperlink" Target="file:///C:\Users\Pc\sintact%204.0\cache\Legislatie\temp197708\00234709.htm" TargetMode="External"/><Relationship Id="rId124" Type="http://schemas.openxmlformats.org/officeDocument/2006/relationships/hyperlink" Target="file:///C:\Users\Pc\sintact%204.0\cache\Legislatie\temp197708\00234003.htm" TargetMode="External"/><Relationship Id="rId310" Type="http://schemas.openxmlformats.org/officeDocument/2006/relationships/hyperlink" Target="file:///C:\Users\Pc\sintact%204.0\cache\Legislatie\temp197708\00176475.htm" TargetMode="External"/><Relationship Id="rId70" Type="http://schemas.openxmlformats.org/officeDocument/2006/relationships/hyperlink" Target="file:///C:\Users\Pc\sintact%204.0\cache\Legislatie\temp197708\00108487.htm" TargetMode="External"/><Relationship Id="rId91" Type="http://schemas.openxmlformats.org/officeDocument/2006/relationships/hyperlink" Target="file:///C:\Users\Pc\sintact%204.0\cache\Legislatie\temp197708\00053737.htm" TargetMode="External"/><Relationship Id="rId145" Type="http://schemas.openxmlformats.org/officeDocument/2006/relationships/hyperlink" Target="file:///C:\Users\Pc\sintact%204.0\cache\Legislatie\temp197708\00224871.htm" TargetMode="External"/><Relationship Id="rId166" Type="http://schemas.openxmlformats.org/officeDocument/2006/relationships/hyperlink" Target="file:///C:\Users\Pc\sintact%204.0\cache\Legislatie\temp197708\00171931.htm" TargetMode="External"/><Relationship Id="rId187" Type="http://schemas.openxmlformats.org/officeDocument/2006/relationships/hyperlink" Target="file:///C:\Users\Pc\sintact%204.0\cache\Legislatie\temp197708\00234003.htm" TargetMode="External"/><Relationship Id="rId331" Type="http://schemas.openxmlformats.org/officeDocument/2006/relationships/hyperlink" Target="file:///C:\Users\Pc\sintact%204.0\cache\Legislatie\temp197708\00152280.htm" TargetMode="External"/><Relationship Id="rId352" Type="http://schemas.openxmlformats.org/officeDocument/2006/relationships/hyperlink" Target="file:///C:\Users\Pc\sintact%204.0\cache\Legislatie\temp197708\00050311.htm" TargetMode="External"/><Relationship Id="rId373" Type="http://schemas.openxmlformats.org/officeDocument/2006/relationships/hyperlink" Target="file:///C:\Users\Pc\sintact%204.0\cache\Legislatie\temp197708\00227153.htm" TargetMode="External"/><Relationship Id="rId1" Type="http://schemas.openxmlformats.org/officeDocument/2006/relationships/styles" Target="styles.xml"/><Relationship Id="rId212" Type="http://schemas.openxmlformats.org/officeDocument/2006/relationships/hyperlink" Target="file:///C:\Users\Pc\sintact%204.0\cache\Legislatie\temp197708\00234003.htm" TargetMode="External"/><Relationship Id="rId233" Type="http://schemas.openxmlformats.org/officeDocument/2006/relationships/hyperlink" Target="file:///C:\Users\Pc\sintact%204.0\cache\Legislatie\temp197708\00224871.htm" TargetMode="External"/><Relationship Id="rId254" Type="http://schemas.openxmlformats.org/officeDocument/2006/relationships/hyperlink" Target="file:///C:\Users\Pc\sintact%204.0\cache\Legislatie\temp197708\00234003.htm" TargetMode="External"/><Relationship Id="rId28" Type="http://schemas.openxmlformats.org/officeDocument/2006/relationships/hyperlink" Target="file:///C:\Users\Pc\sintact%204.0\cache\Legislatie\temp197708\00141530.htm" TargetMode="External"/><Relationship Id="rId49" Type="http://schemas.openxmlformats.org/officeDocument/2006/relationships/hyperlink" Target="file:///C:\Users\Pc\sintact%204.0\cache\Legislatie\temp197708\00173826.htm" TargetMode="External"/><Relationship Id="rId114" Type="http://schemas.openxmlformats.org/officeDocument/2006/relationships/hyperlink" Target="file:///C:\Users\Pc\sintact%204.0\cache\Legislatie\temp197708\00234003.htm" TargetMode="External"/><Relationship Id="rId275" Type="http://schemas.openxmlformats.org/officeDocument/2006/relationships/hyperlink" Target="file:///C:\Users\Pc\sintact%204.0\cache\Legislatie\temp197708\00234003.htm" TargetMode="External"/><Relationship Id="rId296" Type="http://schemas.openxmlformats.org/officeDocument/2006/relationships/hyperlink" Target="file:///C:\Users\Pc\sintact%204.0\cache\Legislatie\temp197708\00172813.htm" TargetMode="External"/><Relationship Id="rId300" Type="http://schemas.openxmlformats.org/officeDocument/2006/relationships/hyperlink" Target="file:///C:\Users\Pc\sintact%204.0\cache\Legislatie\temp197708\00234709.htm" TargetMode="External"/><Relationship Id="rId60" Type="http://schemas.openxmlformats.org/officeDocument/2006/relationships/hyperlink" Target="file:///C:\Users\Pc\sintact%204.0\cache\Legislatie\temp197708\00234003.htm" TargetMode="External"/><Relationship Id="rId81" Type="http://schemas.openxmlformats.org/officeDocument/2006/relationships/hyperlink" Target="file:///C:\Users\Pc\sintact%204.0\cache\Legislatie\temp197708\00238973.htm" TargetMode="External"/><Relationship Id="rId135" Type="http://schemas.openxmlformats.org/officeDocument/2006/relationships/hyperlink" Target="file:///C:\Users\Pc\sintact%204.0\cache\Legislatie\temp197708\00162020.htm" TargetMode="External"/><Relationship Id="rId156" Type="http://schemas.openxmlformats.org/officeDocument/2006/relationships/hyperlink" Target="file:///C:\Users\Pc\sintact%204.0\cache\Legislatie\temp197708\00234709.htm" TargetMode="External"/><Relationship Id="rId177" Type="http://schemas.openxmlformats.org/officeDocument/2006/relationships/hyperlink" Target="file:///C:\Users\Pc\sintact%204.0\cache\Legislatie\temp197708\00159676.htm" TargetMode="External"/><Relationship Id="rId198" Type="http://schemas.openxmlformats.org/officeDocument/2006/relationships/hyperlink" Target="file:///C:\Users\Pc\sintact%204.0\cache\Legislatie\temp197708\00234709.htm" TargetMode="External"/><Relationship Id="rId321" Type="http://schemas.openxmlformats.org/officeDocument/2006/relationships/hyperlink" Target="file:///C:\Users\Pc\sintact%204.0\cache\Legislatie\temp197708\00050396.htm" TargetMode="External"/><Relationship Id="rId342" Type="http://schemas.openxmlformats.org/officeDocument/2006/relationships/hyperlink" Target="file:///C:\Users\Pc\sintact%204.0\cache\Legislatie\temp197708\00234003.htm" TargetMode="External"/><Relationship Id="rId363" Type="http://schemas.openxmlformats.org/officeDocument/2006/relationships/hyperlink" Target="file:///C:\Users\Pc\sintact%204.0\cache\Legislatie\temp197708\00152280.htm" TargetMode="External"/><Relationship Id="rId384" Type="http://schemas.openxmlformats.org/officeDocument/2006/relationships/fontTable" Target="fontTable.xml"/><Relationship Id="rId202" Type="http://schemas.openxmlformats.org/officeDocument/2006/relationships/hyperlink" Target="file:///C:\Users\Pc\sintact%204.0\cache\Legislatie\temp197708\00234003.htm" TargetMode="External"/><Relationship Id="rId223" Type="http://schemas.openxmlformats.org/officeDocument/2006/relationships/hyperlink" Target="file:///C:\Users\Pc\sintact%204.0\cache\Legislatie\temp197708\00224871.htm" TargetMode="External"/><Relationship Id="rId244" Type="http://schemas.openxmlformats.org/officeDocument/2006/relationships/hyperlink" Target="file:///C:\Users\Pc\sintact%204.0\cache\Legislatie\temp197708\00224871.htm" TargetMode="External"/><Relationship Id="rId18" Type="http://schemas.openxmlformats.org/officeDocument/2006/relationships/hyperlink" Target="file:///C:\Users\Pc\sintact%204.0\cache\Legislatie\temp197708\00224871.htm" TargetMode="External"/><Relationship Id="rId39" Type="http://schemas.openxmlformats.org/officeDocument/2006/relationships/hyperlink" Target="file:///C:\Users\Pc\sintact%204.0\cache\Legislatie\temp197708\00224871.htm" TargetMode="External"/><Relationship Id="rId265" Type="http://schemas.openxmlformats.org/officeDocument/2006/relationships/hyperlink" Target="file:///C:\Users\Pc\sintact%204.0\cache\Legislatie\temp197708\00187255.htm" TargetMode="External"/><Relationship Id="rId286" Type="http://schemas.openxmlformats.org/officeDocument/2006/relationships/hyperlink" Target="file:///C:\Users\Pc\sintact%204.0\cache\Legislatie\temp197708\00054033.htm" TargetMode="External"/><Relationship Id="rId50" Type="http://schemas.openxmlformats.org/officeDocument/2006/relationships/hyperlink" Target="file:///C:\Users\Pc\sintact%204.0\cache\Legislatie\temp197708\00234003.htm" TargetMode="External"/><Relationship Id="rId104" Type="http://schemas.openxmlformats.org/officeDocument/2006/relationships/hyperlink" Target="file:///C:\Users\Pc\sintact%204.0\cache\Legislatie\temp197708\00178915.htm" TargetMode="External"/><Relationship Id="rId125" Type="http://schemas.openxmlformats.org/officeDocument/2006/relationships/hyperlink" Target="file:///C:\Users\Pc\sintact%204.0\cache\Legislatie\temp197708\00137318.htm" TargetMode="External"/><Relationship Id="rId146" Type="http://schemas.openxmlformats.org/officeDocument/2006/relationships/hyperlink" Target="file:///C:\Users\Pc\sintact%204.0\cache\Legislatie\temp197708\00144842.htm" TargetMode="External"/><Relationship Id="rId167" Type="http://schemas.openxmlformats.org/officeDocument/2006/relationships/hyperlink" Target="file:///C:\Users\Pc\sintact%204.0\cache\Legislatie\temp197708\00171931.htm" TargetMode="External"/><Relationship Id="rId188" Type="http://schemas.openxmlformats.org/officeDocument/2006/relationships/hyperlink" Target="file:///C:\Users\Pc\sintact%204.0\cache\Legislatie\temp197708\00224871.htm" TargetMode="External"/><Relationship Id="rId311" Type="http://schemas.openxmlformats.org/officeDocument/2006/relationships/hyperlink" Target="file:///C:\Users\Pc\sintact%204.0\cache\Legislatie\temp197708\00144842.htm" TargetMode="External"/><Relationship Id="rId332" Type="http://schemas.openxmlformats.org/officeDocument/2006/relationships/hyperlink" Target="file:///C:\Users\Pc\sintact%204.0\cache\Legislatie\temp197708\00142442.htm" TargetMode="External"/><Relationship Id="rId353" Type="http://schemas.openxmlformats.org/officeDocument/2006/relationships/hyperlink" Target="file:///C:\Users\Pc\sintact%204.0\cache\Legislatie\temp197708\00176475.htm" TargetMode="External"/><Relationship Id="rId374" Type="http://schemas.openxmlformats.org/officeDocument/2006/relationships/hyperlink" Target="file:///C:\Users\Pc\sintact%204.0\cache\Legislatie\temp197708\00238973.htm" TargetMode="External"/><Relationship Id="rId71" Type="http://schemas.openxmlformats.org/officeDocument/2006/relationships/hyperlink" Target="file:///C:\Users\Pc\sintact%204.0\cache\Legislatie\temp197708\00152116.htm" TargetMode="External"/><Relationship Id="rId92" Type="http://schemas.openxmlformats.org/officeDocument/2006/relationships/hyperlink" Target="file:///C:\Users\Pc\sintact%204.0\cache\Legislatie\temp197708\00234003.htm" TargetMode="External"/><Relationship Id="rId213" Type="http://schemas.openxmlformats.org/officeDocument/2006/relationships/hyperlink" Target="file:///C:\Users\Pc\sintact%204.0\cache\Legislatie\temp197708\00234003.htm" TargetMode="External"/><Relationship Id="rId234" Type="http://schemas.openxmlformats.org/officeDocument/2006/relationships/hyperlink" Target="file:///C:\Users\Pc\sintact%204.0\cache\Legislatie\temp197708\00224871.htm" TargetMode="External"/><Relationship Id="rId2" Type="http://schemas.openxmlformats.org/officeDocument/2006/relationships/settings" Target="settings.xml"/><Relationship Id="rId29" Type="http://schemas.openxmlformats.org/officeDocument/2006/relationships/hyperlink" Target="file:///C:\Users\Pc\sintact%204.0\cache\Legislatie\temp197708\00141529.htm" TargetMode="External"/><Relationship Id="rId255" Type="http://schemas.openxmlformats.org/officeDocument/2006/relationships/hyperlink" Target="file:///C:\Users\Pc\sintact%204.0\cache\Legislatie\temp197708\00238973.htm" TargetMode="External"/><Relationship Id="rId276" Type="http://schemas.openxmlformats.org/officeDocument/2006/relationships/hyperlink" Target="file:///C:\Users\Pc\sintact%204.0\cache\Legislatie\temp197708\00234709.htm" TargetMode="External"/><Relationship Id="rId297" Type="http://schemas.openxmlformats.org/officeDocument/2006/relationships/hyperlink" Target="file:///C:\Users\Pc\sintact%204.0\cache\Legislatie\temp197708\00234003.htm" TargetMode="External"/><Relationship Id="rId40" Type="http://schemas.openxmlformats.org/officeDocument/2006/relationships/hyperlink" Target="file:///C:\Users\Pc\sintact%204.0\cache\Legislatie\temp197708\00224871.htm" TargetMode="External"/><Relationship Id="rId115" Type="http://schemas.openxmlformats.org/officeDocument/2006/relationships/hyperlink" Target="file:///C:\Users\Pc\sintact%204.0\cache\Legislatie\temp197708\00234709.htm" TargetMode="External"/><Relationship Id="rId136" Type="http://schemas.openxmlformats.org/officeDocument/2006/relationships/hyperlink" Target="file:///C:\Users\Pc\sintact%204.0\cache\Legislatie\temp197708\00171867.htm" TargetMode="External"/><Relationship Id="rId157" Type="http://schemas.openxmlformats.org/officeDocument/2006/relationships/hyperlink" Target="file:///C:\Users\Pc\sintact%204.0\cache\Legislatie\temp197708\00053737.htm" TargetMode="External"/><Relationship Id="rId178" Type="http://schemas.openxmlformats.org/officeDocument/2006/relationships/hyperlink" Target="file:///C:\Users\Pc\sintact%204.0\cache\Legislatie\temp197708\00137318.htm" TargetMode="External"/><Relationship Id="rId301" Type="http://schemas.openxmlformats.org/officeDocument/2006/relationships/hyperlink" Target="file:///C:\Users\Pc\sintact%204.0\cache\Legislatie\temp197708\00157840.htm" TargetMode="External"/><Relationship Id="rId322" Type="http://schemas.openxmlformats.org/officeDocument/2006/relationships/hyperlink" Target="file:///C:\Users\Pc\sintact%204.0\cache\Legislatie\temp197708\00054828.htm" TargetMode="External"/><Relationship Id="rId343" Type="http://schemas.openxmlformats.org/officeDocument/2006/relationships/hyperlink" Target="file:///C:\Users\Pc\sintact%204.0\cache\Legislatie\temp197708\00234709.htm" TargetMode="External"/><Relationship Id="rId364" Type="http://schemas.openxmlformats.org/officeDocument/2006/relationships/hyperlink" Target="file:///C:\Users\Pc\sintact%204.0\cache\Legislatie\temp197708\00054327.htm" TargetMode="External"/><Relationship Id="rId61" Type="http://schemas.openxmlformats.org/officeDocument/2006/relationships/hyperlink" Target="file:///C:\Users\Pc\sintact%204.0\cache\Legislatie\temp197708\00234709.htm" TargetMode="External"/><Relationship Id="rId82" Type="http://schemas.openxmlformats.org/officeDocument/2006/relationships/hyperlink" Target="file:///C:\Users\Pc\sintact%204.0\cache\Legislatie\temp197708\00252378.htm" TargetMode="External"/><Relationship Id="rId199" Type="http://schemas.openxmlformats.org/officeDocument/2006/relationships/hyperlink" Target="file:///C:\Users\Pc\sintact%204.0\cache\Legislatie\temp197708\00238973.htm" TargetMode="External"/><Relationship Id="rId203" Type="http://schemas.openxmlformats.org/officeDocument/2006/relationships/hyperlink" Target="file:///C:\Users\Pc\sintact%204.0\cache\Legislatie\temp197708\00224871.htm" TargetMode="External"/><Relationship Id="rId385" Type="http://schemas.openxmlformats.org/officeDocument/2006/relationships/theme" Target="theme/theme1.xml"/><Relationship Id="rId19" Type="http://schemas.openxmlformats.org/officeDocument/2006/relationships/hyperlink" Target="file:///C:\Users\Pc\sintact%204.0\cache\Legislatie\temp197708\00176475.htm" TargetMode="External"/><Relationship Id="rId224" Type="http://schemas.openxmlformats.org/officeDocument/2006/relationships/hyperlink" Target="file:///C:\Users\Pc\sintact%204.0\cache\Legislatie\temp197708\00224871.htm" TargetMode="External"/><Relationship Id="rId245" Type="http://schemas.openxmlformats.org/officeDocument/2006/relationships/hyperlink" Target="file:///C:\Users\Pc\sintact%204.0\cache\Legislatie\temp197708\00224871.htm" TargetMode="External"/><Relationship Id="rId266" Type="http://schemas.openxmlformats.org/officeDocument/2006/relationships/hyperlink" Target="file:///C:\Users\Pc\sintact%204.0\cache\Legislatie\temp197708\00234003.htm" TargetMode="External"/><Relationship Id="rId287" Type="http://schemas.openxmlformats.org/officeDocument/2006/relationships/hyperlink" Target="file:///C:\Users\Pc\sintact%204.0\cache\Legislatie\temp197708\00224871.htm" TargetMode="External"/><Relationship Id="rId30" Type="http://schemas.openxmlformats.org/officeDocument/2006/relationships/hyperlink" Target="file:///C:\Users\Pc\sintact%204.0\cache\Legislatie\temp197708\00234003.htm" TargetMode="External"/><Relationship Id="rId105" Type="http://schemas.openxmlformats.org/officeDocument/2006/relationships/hyperlink" Target="file:///C:\Users\Pc\sintact%204.0\cache\Legislatie\temp197708\00187255.htm" TargetMode="External"/><Relationship Id="rId126" Type="http://schemas.openxmlformats.org/officeDocument/2006/relationships/hyperlink" Target="file:///C:\Users\Pc\sintact%204.0\cache\Legislatie\temp197708\00234003.htm" TargetMode="External"/><Relationship Id="rId147" Type="http://schemas.openxmlformats.org/officeDocument/2006/relationships/hyperlink" Target="file:///C:\Users\Pc\sintact%204.0\cache\Legislatie\temp197708\00234709.htm" TargetMode="External"/><Relationship Id="rId168" Type="http://schemas.openxmlformats.org/officeDocument/2006/relationships/hyperlink" Target="file:///C:\Users\Pc\sintact%204.0\cache\Legislatie\temp197708\00238973.htm" TargetMode="External"/><Relationship Id="rId312" Type="http://schemas.openxmlformats.org/officeDocument/2006/relationships/hyperlink" Target="file:///C:\Users\Pc\sintact%204.0\cache\Legislatie\temp197708\00234709.htm" TargetMode="External"/><Relationship Id="rId333" Type="http://schemas.openxmlformats.org/officeDocument/2006/relationships/hyperlink" Target="file:///C:\Users\Pc\sintact%204.0\cache\Legislatie\temp197708\00149356.htm" TargetMode="External"/><Relationship Id="rId354" Type="http://schemas.openxmlformats.org/officeDocument/2006/relationships/hyperlink" Target="file:///C:\Users\Pc\sintact%204.0\cache\Legislatie\temp197708\00050311.htm" TargetMode="External"/><Relationship Id="rId51" Type="http://schemas.openxmlformats.org/officeDocument/2006/relationships/hyperlink" Target="file:///C:\Users\Pc\sintact%204.0\cache\Legislatie\temp197708\00234003.htm" TargetMode="External"/><Relationship Id="rId72" Type="http://schemas.openxmlformats.org/officeDocument/2006/relationships/hyperlink" Target="file:///C:\Users\Pc\sintact%204.0\cache\Legislatie\temp197708\00234003.htm" TargetMode="External"/><Relationship Id="rId93" Type="http://schemas.openxmlformats.org/officeDocument/2006/relationships/hyperlink" Target="file:///C:\Users\Pc\sintact%204.0\cache\Legislatie\temp197708\00234709.htm" TargetMode="External"/><Relationship Id="rId189" Type="http://schemas.openxmlformats.org/officeDocument/2006/relationships/hyperlink" Target="file:///C:\Users\Pc\sintact%204.0\cache\Legislatie\temp197708\00234003.htm" TargetMode="External"/><Relationship Id="rId375" Type="http://schemas.openxmlformats.org/officeDocument/2006/relationships/hyperlink" Target="file:///C:\Users\Pc\sintact%204.0\cache\Legislatie\temp197708\00234453.htm" TargetMode="External"/><Relationship Id="rId3" Type="http://schemas.openxmlformats.org/officeDocument/2006/relationships/webSettings" Target="webSettings.xml"/><Relationship Id="rId214" Type="http://schemas.openxmlformats.org/officeDocument/2006/relationships/hyperlink" Target="file:///C:\Users\Pc\sintact%204.0\cache\Legislatie\temp197708\00171867.htm" TargetMode="External"/><Relationship Id="rId235" Type="http://schemas.openxmlformats.org/officeDocument/2006/relationships/hyperlink" Target="file:///C:\Users\Pc\sintact%204.0\cache\Legislatie\temp197708\00224871.htm" TargetMode="External"/><Relationship Id="rId256" Type="http://schemas.openxmlformats.org/officeDocument/2006/relationships/hyperlink" Target="file:///C:\Users\Pc\sintact%204.0\cache\Legislatie\temp197708\00144842.htm" TargetMode="External"/><Relationship Id="rId277" Type="http://schemas.openxmlformats.org/officeDocument/2006/relationships/hyperlink" Target="file:///C:\Users\Pc\sintact%204.0\cache\Legislatie\temp197708\00238973.htm" TargetMode="External"/><Relationship Id="rId298" Type="http://schemas.openxmlformats.org/officeDocument/2006/relationships/hyperlink" Target="file:///C:\Users\Pc\sintact%204.0\cache\Legislatie\temp197708\00176475.htm" TargetMode="External"/><Relationship Id="rId116" Type="http://schemas.openxmlformats.org/officeDocument/2006/relationships/hyperlink" Target="file:///C:\Users\Pc\sintact%204.0\cache\Legislatie\temp197708\00238973.htm" TargetMode="External"/><Relationship Id="rId137" Type="http://schemas.openxmlformats.org/officeDocument/2006/relationships/hyperlink" Target="file:///C:\Users\Pc\sintact%204.0\cache\Legislatie\temp197708\00224871.htm" TargetMode="External"/><Relationship Id="rId158" Type="http://schemas.openxmlformats.org/officeDocument/2006/relationships/hyperlink" Target="file:///C:\Users\Pc\sintact%204.0\cache\Legislatie\temp197708\00053737.htm" TargetMode="External"/><Relationship Id="rId302" Type="http://schemas.openxmlformats.org/officeDocument/2006/relationships/hyperlink" Target="file:///C:\Users\Pc\sintact%204.0\cache\Legislatie\temp197708\00176475.htm" TargetMode="External"/><Relationship Id="rId323" Type="http://schemas.openxmlformats.org/officeDocument/2006/relationships/hyperlink" Target="file:///C:\Users\Pc\sintact%204.0\cache\Legislatie\temp197708\00195103.htm" TargetMode="External"/><Relationship Id="rId344" Type="http://schemas.openxmlformats.org/officeDocument/2006/relationships/hyperlink" Target="file:///C:\Users\Pc\sintact%204.0\cache\Legislatie\temp197708\00181588.htm" TargetMode="External"/><Relationship Id="rId20" Type="http://schemas.openxmlformats.org/officeDocument/2006/relationships/hyperlink" Target="file:///C:\Users\Pc\sintact%204.0\cache\Legislatie\temp197708\00172813.htm" TargetMode="External"/><Relationship Id="rId41" Type="http://schemas.openxmlformats.org/officeDocument/2006/relationships/hyperlink" Target="file:///C:\Users\Pc\sintact%204.0\cache\Legislatie\temp197708\00018117.htm" TargetMode="External"/><Relationship Id="rId62" Type="http://schemas.openxmlformats.org/officeDocument/2006/relationships/hyperlink" Target="file:///C:\Users\Pc\sintact%204.0\cache\Legislatie\temp197708\00234709.htm" TargetMode="External"/><Relationship Id="rId83" Type="http://schemas.openxmlformats.org/officeDocument/2006/relationships/hyperlink" Target="file:///C:\Users\Pc\sintact%204.0\cache\Legislatie\temp197708\00144842.htm" TargetMode="External"/><Relationship Id="rId179" Type="http://schemas.openxmlformats.org/officeDocument/2006/relationships/hyperlink" Target="file:///C:\Users\Pc\sintact%204.0\cache\Legislatie\temp197708\00238973.htm" TargetMode="External"/><Relationship Id="rId365" Type="http://schemas.openxmlformats.org/officeDocument/2006/relationships/hyperlink" Target="file:///C:\Users\Pc\sintact%204.0\cache\Legislatie\temp197708\00234003.htm" TargetMode="External"/><Relationship Id="rId190" Type="http://schemas.openxmlformats.org/officeDocument/2006/relationships/hyperlink" Target="file:///C:\Users\Pc\sintact%204.0\cache\Legislatie\temp197708\00234003.htm" TargetMode="External"/><Relationship Id="rId204" Type="http://schemas.openxmlformats.org/officeDocument/2006/relationships/hyperlink" Target="file:///C:\Users\Pc\sintact%204.0\cache\Legislatie\temp197708\00238973.htm" TargetMode="External"/><Relationship Id="rId225" Type="http://schemas.openxmlformats.org/officeDocument/2006/relationships/hyperlink" Target="file:///C:\Users\Pc\sintact%204.0\cache\Legislatie\temp197708\00234709.htm" TargetMode="External"/><Relationship Id="rId246" Type="http://schemas.openxmlformats.org/officeDocument/2006/relationships/hyperlink" Target="file:///C:\Users\Pc\sintact%204.0\cache\Legislatie\temp197708\00224871.htm" TargetMode="External"/><Relationship Id="rId267" Type="http://schemas.openxmlformats.org/officeDocument/2006/relationships/hyperlink" Target="file:///C:\Users\Pc\sintact%204.0\cache\Legislatie\temp197708\00224871.htm" TargetMode="External"/><Relationship Id="rId288" Type="http://schemas.openxmlformats.org/officeDocument/2006/relationships/hyperlink" Target="file:///C:\Users\Pc\sintact%204.0\cache\Legislatie\temp197708\00141530.htm" TargetMode="External"/><Relationship Id="rId106" Type="http://schemas.openxmlformats.org/officeDocument/2006/relationships/hyperlink" Target="file:///C:\Users\Pc\sintact%204.0\cache\Legislatie\temp197708\00238973.htm" TargetMode="External"/><Relationship Id="rId127" Type="http://schemas.openxmlformats.org/officeDocument/2006/relationships/hyperlink" Target="file:///C:\Users\Pc\sintact%204.0\cache\Legislatie\temp197708\00252378.htm" TargetMode="External"/><Relationship Id="rId313" Type="http://schemas.openxmlformats.org/officeDocument/2006/relationships/hyperlink" Target="file:///C:\Users\Pc\sintact%204.0\cache\Legislatie\temp197708\00224871.htm" TargetMode="External"/><Relationship Id="rId10" Type="http://schemas.openxmlformats.org/officeDocument/2006/relationships/hyperlink" Target="file:///C:\Users\Pc\sintact%204.0\cache\Legislatie\temp197708\00181588.htm" TargetMode="External"/><Relationship Id="rId31" Type="http://schemas.openxmlformats.org/officeDocument/2006/relationships/hyperlink" Target="file:///C:\Users\Pc\sintact%204.0\cache\Legislatie\temp197708\00173826.htm" TargetMode="External"/><Relationship Id="rId52" Type="http://schemas.openxmlformats.org/officeDocument/2006/relationships/hyperlink" Target="file:///C:\Users\Pc\sintact%204.0\cache\Legislatie\temp197708\00234709.htm" TargetMode="External"/><Relationship Id="rId73" Type="http://schemas.openxmlformats.org/officeDocument/2006/relationships/hyperlink" Target="file:///C:\Users\Pc\sintact%204.0\cache\Legislatie\temp197708\00174806.htm" TargetMode="External"/><Relationship Id="rId94" Type="http://schemas.openxmlformats.org/officeDocument/2006/relationships/hyperlink" Target="file:///C:\Users\Pc\sintact%204.0\cache\Legislatie\temp197708\00053737.htm" TargetMode="External"/><Relationship Id="rId148" Type="http://schemas.openxmlformats.org/officeDocument/2006/relationships/hyperlink" Target="file:///C:\Users\Pc\sintact%204.0\cache\Legislatie\temp197708\00234709.htm" TargetMode="External"/><Relationship Id="rId169" Type="http://schemas.openxmlformats.org/officeDocument/2006/relationships/hyperlink" Target="file:///C:\Users\Pc\sintact%204.0\cache\Legislatie\temp197708\00172813.htm" TargetMode="External"/><Relationship Id="rId334" Type="http://schemas.openxmlformats.org/officeDocument/2006/relationships/hyperlink" Target="file:///C:\Users\Pc\sintact%204.0\cache\Legislatie\temp197708\00050311.htm" TargetMode="External"/><Relationship Id="rId355" Type="http://schemas.openxmlformats.org/officeDocument/2006/relationships/hyperlink" Target="file:///C:\Users\Pc\sintact%204.0\cache\Legislatie\temp197708\00152280.htm" TargetMode="External"/><Relationship Id="rId376" Type="http://schemas.openxmlformats.org/officeDocument/2006/relationships/hyperlink" Target="file:///C:\Users\Pc\sintact%204.0\cache\Legislatie\temp197708\00242345.htm" TargetMode="External"/><Relationship Id="rId4" Type="http://schemas.openxmlformats.org/officeDocument/2006/relationships/image" Target="media/image1.gif"/><Relationship Id="rId180" Type="http://schemas.openxmlformats.org/officeDocument/2006/relationships/hyperlink" Target="file:///C:\Users\Pc\sintact%204.0\cache\Legislatie\temp197708\00238973.htm" TargetMode="External"/><Relationship Id="rId215" Type="http://schemas.openxmlformats.org/officeDocument/2006/relationships/hyperlink" Target="file:///C:\Users\Pc\sintact%204.0\cache\Legislatie\temp197708\00171868.htm" TargetMode="External"/><Relationship Id="rId236" Type="http://schemas.openxmlformats.org/officeDocument/2006/relationships/hyperlink" Target="file:///C:\Users\Pc\sintact%204.0\cache\Legislatie\temp197708\00154491.htm" TargetMode="External"/><Relationship Id="rId257" Type="http://schemas.openxmlformats.org/officeDocument/2006/relationships/hyperlink" Target="file:///C:\Users\Pc\sintact%204.0\cache\Legislatie\temp197708\00234003.htm" TargetMode="External"/><Relationship Id="rId278" Type="http://schemas.openxmlformats.org/officeDocument/2006/relationships/hyperlink" Target="file:///C:\Users\Pc\sintact%204.0\cache\Legislatie\temp197708\00234003.htm" TargetMode="External"/><Relationship Id="rId303" Type="http://schemas.openxmlformats.org/officeDocument/2006/relationships/hyperlink" Target="file:///C:\Users\Pc\sintact%204.0\cache\Legislatie\temp197708\0023470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57713</Words>
  <Characters>328969</Characters>
  <Application>Microsoft Office Word</Application>
  <DocSecurity>0</DocSecurity>
  <Lines>2741</Lines>
  <Paragraphs>771</Paragraphs>
  <ScaleCrop>false</ScaleCrop>
  <Company/>
  <LinksUpToDate>false</LinksUpToDate>
  <CharactersWithSpaces>385911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2025-03-12T07:59:00Z</dcterms:created>
  <dcterms:modified xsi:type="dcterms:W3CDTF">2025-03-12T07:59:00Z</dcterms:modified>
</cp:coreProperties>
</file>