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8C" w:rsidRPr="003D0C8C" w:rsidRDefault="003D0C8C" w:rsidP="003D0C8C">
      <w:pPr>
        <w:shd w:val="clear" w:color="auto" w:fill="FFFFFF"/>
        <w:spacing w:after="270" w:line="240" w:lineRule="auto"/>
        <w:outlineLvl w:val="1"/>
        <w:rPr>
          <w:rFonts w:ascii="inherit" w:eastAsia="Times New Roman" w:hAnsi="inherit" w:cs="Helvetica"/>
          <w:b/>
          <w:color w:val="333333"/>
          <w:sz w:val="28"/>
          <w:szCs w:val="28"/>
        </w:rPr>
      </w:pPr>
      <w:proofErr w:type="spellStart"/>
      <w:r w:rsidRPr="003D0C8C">
        <w:rPr>
          <w:rFonts w:ascii="inherit" w:eastAsia="Times New Roman" w:hAnsi="inherit" w:cs="Helvetica"/>
          <w:b/>
          <w:color w:val="333333"/>
          <w:sz w:val="28"/>
          <w:szCs w:val="28"/>
        </w:rPr>
        <w:t>Venitul</w:t>
      </w:r>
      <w:proofErr w:type="spellEnd"/>
      <w:r w:rsidRPr="003D0C8C">
        <w:rPr>
          <w:rFonts w:ascii="inherit" w:eastAsia="Times New Roman" w:hAnsi="inherit" w:cs="Helvetica"/>
          <w:b/>
          <w:color w:val="333333"/>
          <w:sz w:val="28"/>
          <w:szCs w:val="28"/>
        </w:rPr>
        <w:t xml:space="preserve"> Minim de </w:t>
      </w:r>
      <w:proofErr w:type="spellStart"/>
      <w:r w:rsidRPr="003D0C8C">
        <w:rPr>
          <w:rFonts w:ascii="inherit" w:eastAsia="Times New Roman" w:hAnsi="inherit" w:cs="Helvetica"/>
          <w:b/>
          <w:color w:val="333333"/>
          <w:sz w:val="28"/>
          <w:szCs w:val="28"/>
        </w:rPr>
        <w:t>Incluziune</w:t>
      </w:r>
      <w:proofErr w:type="spellEnd"/>
      <w:r w:rsidRPr="003D0C8C">
        <w:rPr>
          <w:rFonts w:ascii="inherit" w:eastAsia="Times New Roman" w:hAnsi="inherit" w:cs="Helvetica"/>
          <w:b/>
          <w:color w:val="333333"/>
          <w:sz w:val="28"/>
          <w:szCs w:val="28"/>
        </w:rPr>
        <w:t xml:space="preserve"> - PAȘII NECESARI PENTRU A SOLICITA VMI</w:t>
      </w:r>
      <w:r w:rsidR="00B729F9">
        <w:rPr>
          <w:rFonts w:ascii="inherit" w:eastAsia="Times New Roman" w:hAnsi="inherit" w:cs="Helvetica"/>
          <w:b/>
          <w:color w:val="333333"/>
          <w:sz w:val="28"/>
          <w:szCs w:val="28"/>
        </w:rPr>
        <w:t xml:space="preserve"> (</w:t>
      </w:r>
      <w:proofErr w:type="spellStart"/>
      <w:r w:rsidR="00B729F9">
        <w:rPr>
          <w:rFonts w:ascii="inherit" w:eastAsia="Times New Roman" w:hAnsi="inherit" w:cs="Helvetica"/>
          <w:b/>
          <w:color w:val="333333"/>
          <w:sz w:val="28"/>
          <w:szCs w:val="28"/>
        </w:rPr>
        <w:t>venitul</w:t>
      </w:r>
      <w:proofErr w:type="spellEnd"/>
      <w:r w:rsidR="00B729F9">
        <w:rPr>
          <w:rFonts w:ascii="inherit" w:eastAsia="Times New Roman" w:hAnsi="inherit" w:cs="Helvetica"/>
          <w:b/>
          <w:color w:val="333333"/>
          <w:sz w:val="28"/>
          <w:szCs w:val="28"/>
        </w:rPr>
        <w:t xml:space="preserve"> minim de </w:t>
      </w:r>
      <w:proofErr w:type="spellStart"/>
      <w:r w:rsidR="00B729F9">
        <w:rPr>
          <w:rFonts w:ascii="inherit" w:eastAsia="Times New Roman" w:hAnsi="inherit" w:cs="Helvetica"/>
          <w:b/>
          <w:color w:val="333333"/>
          <w:sz w:val="28"/>
          <w:szCs w:val="28"/>
        </w:rPr>
        <w:t>incluziune</w:t>
      </w:r>
      <w:proofErr w:type="spellEnd"/>
      <w:r w:rsidR="00B729F9">
        <w:rPr>
          <w:rFonts w:ascii="inherit" w:eastAsia="Times New Roman" w:hAnsi="inherit" w:cs="Helvetica"/>
          <w:b/>
          <w:color w:val="333333"/>
          <w:sz w:val="28"/>
          <w:szCs w:val="28"/>
        </w:rPr>
        <w:t>)</w:t>
      </w:r>
    </w:p>
    <w:p w:rsidR="003D0C8C" w:rsidRPr="003D0C8C" w:rsidRDefault="003D0C8C" w:rsidP="003D0C8C">
      <w:pPr>
        <w:shd w:val="clear" w:color="auto" w:fill="FFFFFF"/>
        <w:spacing w:after="0" w:line="345" w:lineRule="atLeast"/>
        <w:outlineLvl w:val="0"/>
        <w:rPr>
          <w:rFonts w:ascii="inherit" w:eastAsia="Times New Roman" w:hAnsi="inherit" w:cs="Helvetica"/>
          <w:caps/>
          <w:color w:val="000000"/>
          <w:kern w:val="36"/>
          <w:sz w:val="38"/>
          <w:szCs w:val="38"/>
        </w:rPr>
      </w:pPr>
      <w:r w:rsidRPr="003D0C8C">
        <w:rPr>
          <w:rFonts w:ascii="Trebuchet MS" w:eastAsia="Times New Roman" w:hAnsi="Trebuchet MS" w:cs="Helvetica"/>
          <w:b/>
          <w:bCs/>
          <w:caps/>
          <w:color w:val="000000"/>
          <w:kern w:val="36"/>
          <w:sz w:val="24"/>
        </w:rPr>
        <w:t>PAȘII NECESARI PENTRU A SOLICITA VMI</w:t>
      </w:r>
    </w:p>
    <w:p w:rsidR="003D0C8C" w:rsidRPr="003D0C8C" w:rsidRDefault="003D0C8C" w:rsidP="003D0C8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proofErr w:type="gram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Venitul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minim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incluziune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se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acordă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baza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unui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dosar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întocmit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solicitant.</w:t>
      </w:r>
      <w:proofErr w:type="gram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Dosarul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trebuie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proofErr w:type="gram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să</w:t>
      </w:r>
      <w:proofErr w:type="spellEnd"/>
      <w:proofErr w:type="gram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conțină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următoarele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documente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: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  <w:u w:val="single"/>
        </w:rPr>
        <w:t>Formularul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  <w:u w:val="single"/>
        </w:rPr>
        <w:t xml:space="preserve"> standard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  <w:u w:val="single"/>
        </w:rPr>
        <w:t>cerere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  <w:u w:val="single"/>
        </w:rPr>
        <w:t> </w:t>
      </w:r>
      <w:hyperlink r:id="rId5" w:tgtFrame="_blank" w:history="1">
        <w:r w:rsidRPr="00B729F9">
          <w:rPr>
            <w:rFonts w:ascii="Trebuchet MS" w:eastAsia="Times New Roman" w:hAnsi="Trebuchet MS" w:cs="Helvetica"/>
            <w:bCs/>
            <w:color w:val="6975A5"/>
            <w:sz w:val="24"/>
            <w:szCs w:val="24"/>
            <w:u w:val="single"/>
          </w:rPr>
          <w:t>VMI</w:t>
        </w:r>
      </w:hyperlink>
      <w:r w:rsidRPr="003D0C8C">
        <w:rPr>
          <w:rFonts w:ascii="Trebuchet MS" w:eastAsia="Times New Roman" w:hAnsi="Trebuchet MS" w:cs="Helvetica"/>
          <w:color w:val="191919"/>
          <w:sz w:val="24"/>
          <w:szCs w:val="24"/>
          <w:u w:val="single"/>
        </w:rPr>
        <w:t>,</w:t>
      </w:r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 care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conţine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date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privind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solicitantul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şi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date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privind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componenţa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familiei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Declaraţia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propria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răspundere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Angajamentul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plată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(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situaţiile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care se pot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constata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drepturi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acordate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necuvenit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);</w:t>
      </w:r>
    </w:p>
    <w:p w:rsidR="003D0C8C" w:rsidRPr="00751AEE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Actul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identitate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 al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solicitantului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şi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al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membrilor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familiei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751AEE" w:rsidRPr="003D0C8C" w:rsidRDefault="00751AEE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Certificate de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atestare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fiscala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pentru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persoane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fizice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eliberat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catre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Directia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Economica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Adeverinţe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venit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toate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sursele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venit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după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caz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Certificat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naştere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fiecare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copil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după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caz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Certificat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deces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oricare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membru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decedat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al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familiei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după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caz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Dovada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şcolarizării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copiii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cu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vârsta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cuprinsă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între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3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şi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16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ani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;</w:t>
      </w:r>
    </w:p>
    <w:p w:rsidR="003D0C8C" w:rsidRPr="003D0C8C" w:rsidRDefault="003D0C8C" w:rsidP="003D0C8C">
      <w:pPr>
        <w:numPr>
          <w:ilvl w:val="0"/>
          <w:numId w:val="2"/>
        </w:numPr>
        <w:shd w:val="clear" w:color="auto" w:fill="FFFFFF"/>
        <w:spacing w:after="0" w:line="240" w:lineRule="auto"/>
        <w:ind w:left="270" w:right="270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Alte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documente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specifice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situaţiei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solicitantului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/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beneficiarului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.</w:t>
      </w:r>
    </w:p>
    <w:p w:rsidR="003D0C8C" w:rsidRPr="003D0C8C" w:rsidRDefault="003D0C8C" w:rsidP="003D0C8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Cererea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acordare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a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venitului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minim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incluziune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însoţită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documentele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doveditoare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se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depune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suport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hârtie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sau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se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transmite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electronic</w:t>
      </w:r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şi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se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înregistrează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la 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serviciul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public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a</w:t>
      </w:r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sistenţă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socială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la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nivelul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P</w:t>
      </w:r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rimăriei</w:t>
      </w:r>
      <w:proofErr w:type="spellEnd"/>
      <w:proofErr w:type="gram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 </w:t>
      </w:r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orasului</w:t>
      </w:r>
      <w:proofErr w:type="spellEnd"/>
      <w:proofErr w:type="gram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Covasna</w:t>
      </w:r>
      <w:proofErr w:type="spellEnd"/>
      <w:r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,</w:t>
      </w:r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a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cărui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rază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teritorială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îşi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are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domiciliul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ori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reşedinţa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sau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după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caz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trăieşte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titularul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dreptului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.</w:t>
      </w:r>
    </w:p>
    <w:p w:rsidR="003D0C8C" w:rsidRPr="003D0C8C" w:rsidRDefault="003D0C8C" w:rsidP="003D0C8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După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depunerea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cererii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însoțite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documentele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necesare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,</w:t>
      </w:r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dosarul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solicitantului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proofErr w:type="gram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va</w:t>
      </w:r>
      <w:proofErr w:type="spellEnd"/>
      <w:proofErr w:type="gram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și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preluat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și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analizat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către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angajații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serviciului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public de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asistență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socială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din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cadrul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primăriei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. 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urma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analizei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dosarul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proofErr w:type="gram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va</w:t>
      </w:r>
      <w:proofErr w:type="spellEnd"/>
      <w:proofErr w:type="gram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înaintat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primarului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pentru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emiterea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dispoziției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de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acordare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 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sau</w:t>
      </w:r>
      <w:proofErr w:type="spellEnd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b/>
          <w:bCs/>
          <w:color w:val="191919"/>
          <w:sz w:val="24"/>
          <w:szCs w:val="24"/>
        </w:rPr>
        <w:t>respingere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, conform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fiecărui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caz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în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parte.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Solicitantului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de VMI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îi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proofErr w:type="gram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va</w:t>
      </w:r>
      <w:proofErr w:type="spellEnd"/>
      <w:proofErr w:type="gram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fi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comunicată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dispoziția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primarului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privind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aprobarea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sau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respingerea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acordării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 xml:space="preserve"> </w:t>
      </w:r>
      <w:proofErr w:type="spellStart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dreptului</w:t>
      </w:r>
      <w:proofErr w:type="spellEnd"/>
      <w:r w:rsidRPr="003D0C8C">
        <w:rPr>
          <w:rFonts w:ascii="Trebuchet MS" w:eastAsia="Times New Roman" w:hAnsi="Trebuchet MS" w:cs="Helvetica"/>
          <w:color w:val="191919"/>
          <w:sz w:val="24"/>
          <w:szCs w:val="24"/>
        </w:rPr>
        <w:t>.</w:t>
      </w:r>
    </w:p>
    <w:p w:rsidR="003D0C8C" w:rsidRPr="003D0C8C" w:rsidRDefault="003D0C8C" w:rsidP="003D0C8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191919"/>
          <w:sz w:val="20"/>
          <w:szCs w:val="20"/>
        </w:rPr>
      </w:pPr>
      <w:r w:rsidRPr="003D0C8C">
        <w:rPr>
          <w:rFonts w:ascii="Helvetica" w:eastAsia="Times New Roman" w:hAnsi="Helvetica" w:cs="Helvetica"/>
          <w:color w:val="191919"/>
          <w:sz w:val="20"/>
          <w:szCs w:val="20"/>
        </w:rPr>
        <w:t> </w:t>
      </w:r>
    </w:p>
    <w:p w:rsidR="002329E4" w:rsidRDefault="002329E4"/>
    <w:sectPr w:rsidR="00232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52F"/>
    <w:multiLevelType w:val="multilevel"/>
    <w:tmpl w:val="C2503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F74F13"/>
    <w:multiLevelType w:val="multilevel"/>
    <w:tmpl w:val="77C2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0C8C"/>
    <w:rsid w:val="002329E4"/>
    <w:rsid w:val="003D0C8C"/>
    <w:rsid w:val="00751AEE"/>
    <w:rsid w:val="00B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D0C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D0C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0C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C8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D0C8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0C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D0C8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D0C8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6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15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muncii.ro/j33/images/Documente/VMI/Cerere-VM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2025-03-12T07:55:00Z</dcterms:created>
  <dcterms:modified xsi:type="dcterms:W3CDTF">2025-03-12T08:06:00Z</dcterms:modified>
</cp:coreProperties>
</file>